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F39F0" w:rsidRDefault="00341190">
      <w:pPr>
        <w:pStyle w:val="Title"/>
      </w:pPr>
      <w:r>
        <w:t>CURRICULUM VITAE</w:t>
      </w:r>
    </w:p>
    <w:p w:rsidR="008F39F0" w:rsidRDefault="008F39F0"/>
    <w:tbl>
      <w:tblPr>
        <w:tblW w:w="8947" w:type="dxa"/>
        <w:tblInd w:w="-108" w:type="dxa"/>
        <w:tblLayout w:type="fixed"/>
        <w:tblLook w:val="0000" w:firstRow="0" w:lastRow="0" w:firstColumn="0" w:lastColumn="0" w:noHBand="0" w:noVBand="0"/>
      </w:tblPr>
      <w:tblGrid>
        <w:gridCol w:w="2268"/>
        <w:gridCol w:w="6679"/>
      </w:tblGrid>
      <w:tr w:rsidR="008F39F0" w:rsidTr="00A21A3C">
        <w:trPr>
          <w:trHeight w:val="720"/>
        </w:trPr>
        <w:tc>
          <w:tcPr>
            <w:tcW w:w="2268" w:type="dxa"/>
            <w:shd w:val="clear" w:color="auto" w:fill="auto"/>
          </w:tcPr>
          <w:p w:rsidR="008F39F0" w:rsidRPr="00A21A3C" w:rsidRDefault="00341190" w:rsidP="00A21A3C">
            <w:pPr>
              <w:pBdr>
                <w:top w:val="single" w:sz="6" w:space="2" w:color="FFFFFF"/>
                <w:left w:val="single" w:sz="6" w:space="2" w:color="FFFFFF"/>
                <w:bottom w:val="single" w:sz="6" w:space="2" w:color="FFFFFF"/>
                <w:right w:val="single" w:sz="6" w:space="2" w:color="FFFFFF"/>
              </w:pBdr>
              <w:shd w:val="clear" w:color="auto" w:fill="E6E6E6"/>
              <w:spacing w:before="120"/>
              <w:rPr>
                <w:rFonts w:ascii="Arial" w:eastAsia="Arial" w:hAnsi="Arial" w:cs="Arial"/>
                <w:b/>
                <w:sz w:val="24"/>
                <w:szCs w:val="24"/>
              </w:rPr>
            </w:pPr>
            <w:r w:rsidRPr="00A21A3C">
              <w:rPr>
                <w:rFonts w:ascii="Arial" w:eastAsia="Arial" w:hAnsi="Arial" w:cs="Arial"/>
                <w:b/>
                <w:sz w:val="24"/>
                <w:szCs w:val="24"/>
              </w:rPr>
              <w:t>Name</w:t>
            </w:r>
          </w:p>
        </w:tc>
        <w:tc>
          <w:tcPr>
            <w:tcW w:w="6679" w:type="dxa"/>
            <w:shd w:val="clear" w:color="auto" w:fill="auto"/>
          </w:tcPr>
          <w:p w:rsidR="008F39F0" w:rsidRPr="00A21A3C" w:rsidRDefault="00341190" w:rsidP="00A21A3C">
            <w:pPr>
              <w:spacing w:before="220" w:after="220"/>
              <w:rPr>
                <w:sz w:val="24"/>
                <w:szCs w:val="24"/>
              </w:rPr>
            </w:pPr>
            <w:r w:rsidRPr="00A21A3C">
              <w:rPr>
                <w:b/>
                <w:sz w:val="24"/>
                <w:szCs w:val="24"/>
              </w:rPr>
              <w:t>MANUMALI MILIND SHANKAR</w:t>
            </w:r>
            <w:r w:rsidRPr="00A21A3C">
              <w:rPr>
                <w:sz w:val="24"/>
                <w:szCs w:val="24"/>
              </w:rPr>
              <w:t>.</w:t>
            </w:r>
          </w:p>
        </w:tc>
      </w:tr>
    </w:tbl>
    <w:p w:rsidR="008F39F0" w:rsidRDefault="008F39F0">
      <w:pPr>
        <w:rPr>
          <w:sz w:val="4"/>
          <w:szCs w:val="4"/>
        </w:rPr>
      </w:pPr>
    </w:p>
    <w:tbl>
      <w:tblPr>
        <w:tblW w:w="8942" w:type="dxa"/>
        <w:tblInd w:w="-108" w:type="dxa"/>
        <w:tblLayout w:type="fixed"/>
        <w:tblLook w:val="0000" w:firstRow="0" w:lastRow="0" w:firstColumn="0" w:lastColumn="0" w:noHBand="0" w:noVBand="0"/>
      </w:tblPr>
      <w:tblGrid>
        <w:gridCol w:w="2268"/>
        <w:gridCol w:w="6674"/>
      </w:tblGrid>
      <w:tr w:rsidR="008F39F0" w:rsidTr="00A21A3C">
        <w:trPr>
          <w:trHeight w:val="1900"/>
        </w:trPr>
        <w:tc>
          <w:tcPr>
            <w:tcW w:w="2268" w:type="dxa"/>
            <w:shd w:val="clear" w:color="auto" w:fill="auto"/>
          </w:tcPr>
          <w:p w:rsidR="008F39F0" w:rsidRPr="00A21A3C" w:rsidRDefault="00341190" w:rsidP="00A21A3C">
            <w:pPr>
              <w:pBdr>
                <w:top w:val="single" w:sz="6" w:space="2" w:color="FFFFFF"/>
                <w:left w:val="single" w:sz="6" w:space="2" w:color="FFFFFF"/>
                <w:bottom w:val="single" w:sz="6" w:space="2" w:color="FFFFFF"/>
                <w:right w:val="single" w:sz="6" w:space="2" w:color="FFFFFF"/>
              </w:pBdr>
              <w:shd w:val="clear" w:color="auto" w:fill="E6E6E6"/>
              <w:spacing w:before="120"/>
              <w:rPr>
                <w:rFonts w:ascii="Arial" w:eastAsia="Arial" w:hAnsi="Arial" w:cs="Arial"/>
                <w:b/>
                <w:sz w:val="24"/>
                <w:szCs w:val="24"/>
              </w:rPr>
            </w:pPr>
            <w:r w:rsidRPr="00A21A3C">
              <w:rPr>
                <w:rFonts w:ascii="Arial" w:eastAsia="Arial" w:hAnsi="Arial" w:cs="Arial"/>
                <w:b/>
                <w:sz w:val="24"/>
                <w:szCs w:val="24"/>
              </w:rPr>
              <w:t>Career Vision</w:t>
            </w:r>
          </w:p>
        </w:tc>
        <w:tc>
          <w:tcPr>
            <w:tcW w:w="6674" w:type="dxa"/>
            <w:shd w:val="clear" w:color="auto" w:fill="auto"/>
          </w:tcPr>
          <w:p w:rsidR="008F39F0" w:rsidRPr="00A21A3C" w:rsidRDefault="00341190" w:rsidP="00A21A3C">
            <w:pPr>
              <w:spacing w:before="220" w:after="220" w:line="300" w:lineRule="auto"/>
              <w:rPr>
                <w:sz w:val="24"/>
                <w:szCs w:val="24"/>
              </w:rPr>
            </w:pPr>
            <w:r w:rsidRPr="00A21A3C">
              <w:rPr>
                <w:sz w:val="24"/>
                <w:szCs w:val="24"/>
              </w:rPr>
              <w:t>Seeking appropriate and responsible position in your esteemed Organization, one that will apply and develop my skills to the best of Organization and also allow me to grow in my career, which I will achieve with hard work, perseverance, intelligence and excellence.</w:t>
            </w:r>
          </w:p>
        </w:tc>
      </w:tr>
      <w:tr w:rsidR="008F39F0" w:rsidTr="00A21A3C">
        <w:trPr>
          <w:trHeight w:val="540"/>
        </w:trPr>
        <w:tc>
          <w:tcPr>
            <w:tcW w:w="2268" w:type="dxa"/>
            <w:shd w:val="clear" w:color="auto" w:fill="auto"/>
          </w:tcPr>
          <w:p w:rsidR="008F39F0" w:rsidRPr="00A21A3C" w:rsidRDefault="00341190" w:rsidP="00A21A3C">
            <w:pPr>
              <w:pBdr>
                <w:top w:val="single" w:sz="6" w:space="2" w:color="FFFFFF"/>
                <w:left w:val="single" w:sz="6" w:space="2" w:color="FFFFFF"/>
                <w:bottom w:val="single" w:sz="6" w:space="2" w:color="FFFFFF"/>
                <w:right w:val="single" w:sz="6" w:space="2" w:color="FFFFFF"/>
              </w:pBdr>
              <w:shd w:val="clear" w:color="auto" w:fill="E6E6E6"/>
              <w:spacing w:before="120"/>
              <w:rPr>
                <w:rFonts w:ascii="Arial" w:eastAsia="Arial" w:hAnsi="Arial" w:cs="Arial"/>
                <w:b/>
                <w:sz w:val="24"/>
                <w:szCs w:val="24"/>
              </w:rPr>
            </w:pPr>
            <w:r w:rsidRPr="00A21A3C">
              <w:rPr>
                <w:rFonts w:ascii="Arial" w:eastAsia="Arial" w:hAnsi="Arial" w:cs="Arial"/>
                <w:b/>
                <w:sz w:val="24"/>
                <w:szCs w:val="24"/>
              </w:rPr>
              <w:t>Strengths</w:t>
            </w:r>
          </w:p>
        </w:tc>
        <w:tc>
          <w:tcPr>
            <w:tcW w:w="6674" w:type="dxa"/>
            <w:shd w:val="clear" w:color="auto" w:fill="auto"/>
          </w:tcPr>
          <w:p w:rsidR="008F39F0" w:rsidRPr="00A21A3C" w:rsidRDefault="00341190" w:rsidP="00A21A3C">
            <w:pPr>
              <w:spacing w:before="220" w:after="220"/>
              <w:rPr>
                <w:sz w:val="24"/>
                <w:szCs w:val="24"/>
              </w:rPr>
            </w:pPr>
            <w:r w:rsidRPr="00A21A3C">
              <w:rPr>
                <w:sz w:val="24"/>
                <w:szCs w:val="24"/>
              </w:rPr>
              <w:t xml:space="preserve">Hardworking, ready to learn new things, motivated and </w:t>
            </w:r>
            <w:r w:rsidR="00FA0714" w:rsidRPr="00A21A3C">
              <w:rPr>
                <w:sz w:val="24"/>
                <w:szCs w:val="24"/>
              </w:rPr>
              <w:t>possess</w:t>
            </w:r>
            <w:r w:rsidRPr="00A21A3C">
              <w:rPr>
                <w:sz w:val="24"/>
                <w:szCs w:val="24"/>
              </w:rPr>
              <w:t xml:space="preserve"> patience</w:t>
            </w:r>
          </w:p>
        </w:tc>
      </w:tr>
    </w:tbl>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tbl>
      <w:tblPr>
        <w:tblW w:w="8946" w:type="dxa"/>
        <w:tblInd w:w="-108" w:type="dxa"/>
        <w:tblLayout w:type="fixed"/>
        <w:tblLook w:val="0000" w:firstRow="0" w:lastRow="0" w:firstColumn="0" w:lastColumn="0" w:noHBand="0" w:noVBand="0"/>
      </w:tblPr>
      <w:tblGrid>
        <w:gridCol w:w="2268"/>
        <w:gridCol w:w="6678"/>
      </w:tblGrid>
      <w:tr w:rsidR="008F39F0" w:rsidTr="00A21A3C">
        <w:trPr>
          <w:trHeight w:val="6640"/>
        </w:trPr>
        <w:tc>
          <w:tcPr>
            <w:tcW w:w="2268" w:type="dxa"/>
            <w:shd w:val="clear" w:color="auto" w:fill="auto"/>
          </w:tcPr>
          <w:p w:rsidR="008F39F0" w:rsidRPr="00A21A3C" w:rsidRDefault="00341190" w:rsidP="00A21A3C">
            <w:pPr>
              <w:pBdr>
                <w:top w:val="none" w:sz="0" w:space="0" w:color="000000"/>
                <w:left w:val="none" w:sz="0" w:space="0" w:color="000000"/>
                <w:bottom w:val="none" w:sz="0" w:space="0" w:color="000000"/>
                <w:right w:val="none" w:sz="0" w:space="0" w:color="000000"/>
              </w:pBdr>
              <w:shd w:val="clear" w:color="auto" w:fill="E6E6E6"/>
              <w:spacing w:before="120"/>
              <w:rPr>
                <w:rFonts w:ascii="Arial" w:eastAsia="Arial" w:hAnsi="Arial" w:cs="Arial"/>
                <w:b/>
                <w:sz w:val="36"/>
                <w:szCs w:val="36"/>
              </w:rPr>
            </w:pPr>
            <w:r w:rsidRPr="00A21A3C">
              <w:rPr>
                <w:rFonts w:ascii="Arial" w:eastAsia="Arial" w:hAnsi="Arial" w:cs="Arial"/>
                <w:b/>
                <w:sz w:val="24"/>
                <w:szCs w:val="24"/>
              </w:rPr>
              <w:t>Job Skills</w:t>
            </w:r>
          </w:p>
        </w:tc>
        <w:tc>
          <w:tcPr>
            <w:tcW w:w="6678" w:type="dxa"/>
            <w:shd w:val="clear" w:color="auto" w:fill="auto"/>
          </w:tcPr>
          <w:p w:rsidR="008F39F0" w:rsidRPr="00A21A3C" w:rsidRDefault="00341190" w:rsidP="00A21A3C">
            <w:pPr>
              <w:numPr>
                <w:ilvl w:val="0"/>
                <w:numId w:val="1"/>
              </w:numPr>
              <w:spacing w:before="220" w:after="220"/>
              <w:ind w:hanging="360"/>
              <w:rPr>
                <w:sz w:val="24"/>
                <w:szCs w:val="24"/>
              </w:rPr>
            </w:pPr>
            <w:r w:rsidRPr="00A21A3C">
              <w:rPr>
                <w:sz w:val="24"/>
                <w:szCs w:val="24"/>
              </w:rPr>
              <w:t xml:space="preserve">Refraction </w:t>
            </w:r>
          </w:p>
          <w:p w:rsidR="008F39F0" w:rsidRPr="00A21A3C" w:rsidRDefault="00341190" w:rsidP="00A21A3C">
            <w:pPr>
              <w:numPr>
                <w:ilvl w:val="0"/>
                <w:numId w:val="1"/>
              </w:numPr>
              <w:spacing w:before="220" w:after="220"/>
              <w:ind w:hanging="360"/>
              <w:rPr>
                <w:sz w:val="24"/>
                <w:szCs w:val="24"/>
              </w:rPr>
            </w:pPr>
            <w:r w:rsidRPr="00A21A3C">
              <w:rPr>
                <w:sz w:val="24"/>
                <w:szCs w:val="24"/>
              </w:rPr>
              <w:t xml:space="preserve">Slit lamp evaluation </w:t>
            </w:r>
          </w:p>
          <w:p w:rsidR="008F39F0" w:rsidRPr="00A21A3C" w:rsidRDefault="00341190" w:rsidP="00A21A3C">
            <w:pPr>
              <w:numPr>
                <w:ilvl w:val="0"/>
                <w:numId w:val="1"/>
              </w:numPr>
              <w:spacing w:before="220" w:after="220"/>
              <w:ind w:hanging="360"/>
              <w:rPr>
                <w:sz w:val="24"/>
                <w:szCs w:val="24"/>
              </w:rPr>
            </w:pPr>
            <w:proofErr w:type="spellStart"/>
            <w:r w:rsidRPr="00A21A3C">
              <w:rPr>
                <w:sz w:val="24"/>
                <w:szCs w:val="24"/>
              </w:rPr>
              <w:t>Keratometry</w:t>
            </w:r>
            <w:proofErr w:type="spellEnd"/>
          </w:p>
          <w:p w:rsidR="008F39F0" w:rsidRPr="00A21A3C" w:rsidRDefault="00341190" w:rsidP="00A21A3C">
            <w:pPr>
              <w:numPr>
                <w:ilvl w:val="0"/>
                <w:numId w:val="1"/>
              </w:numPr>
              <w:spacing w:before="220" w:after="220"/>
              <w:ind w:hanging="360"/>
              <w:rPr>
                <w:sz w:val="24"/>
                <w:szCs w:val="24"/>
              </w:rPr>
            </w:pPr>
            <w:r w:rsidRPr="00A21A3C">
              <w:rPr>
                <w:sz w:val="24"/>
                <w:szCs w:val="24"/>
              </w:rPr>
              <w:t>A-Scan Biometry</w:t>
            </w:r>
          </w:p>
          <w:p w:rsidR="008F39F0" w:rsidRPr="00A21A3C" w:rsidRDefault="00341190" w:rsidP="00A21A3C">
            <w:pPr>
              <w:numPr>
                <w:ilvl w:val="0"/>
                <w:numId w:val="1"/>
              </w:numPr>
              <w:spacing w:before="220" w:after="220"/>
              <w:ind w:hanging="360"/>
              <w:rPr>
                <w:sz w:val="24"/>
                <w:szCs w:val="24"/>
              </w:rPr>
            </w:pPr>
            <w:r w:rsidRPr="00A21A3C">
              <w:rPr>
                <w:sz w:val="24"/>
                <w:szCs w:val="24"/>
              </w:rPr>
              <w:t xml:space="preserve">Fundus </w:t>
            </w:r>
            <w:proofErr w:type="spellStart"/>
            <w:r w:rsidRPr="00A21A3C">
              <w:rPr>
                <w:sz w:val="24"/>
                <w:szCs w:val="24"/>
              </w:rPr>
              <w:t>Flurocien</w:t>
            </w:r>
            <w:proofErr w:type="spellEnd"/>
            <w:r w:rsidRPr="00A21A3C">
              <w:rPr>
                <w:sz w:val="24"/>
                <w:szCs w:val="24"/>
              </w:rPr>
              <w:t xml:space="preserve"> Angiography</w:t>
            </w:r>
          </w:p>
          <w:p w:rsidR="008F39F0" w:rsidRPr="00A21A3C" w:rsidRDefault="00341190" w:rsidP="00A21A3C">
            <w:pPr>
              <w:numPr>
                <w:ilvl w:val="0"/>
                <w:numId w:val="1"/>
              </w:numPr>
              <w:spacing w:before="220" w:after="220"/>
              <w:ind w:hanging="360"/>
              <w:rPr>
                <w:sz w:val="24"/>
                <w:szCs w:val="24"/>
              </w:rPr>
            </w:pPr>
            <w:r w:rsidRPr="00A21A3C">
              <w:rPr>
                <w:sz w:val="24"/>
                <w:szCs w:val="24"/>
              </w:rPr>
              <w:t xml:space="preserve">Auto </w:t>
            </w:r>
            <w:proofErr w:type="spellStart"/>
            <w:r w:rsidRPr="00A21A3C">
              <w:rPr>
                <w:sz w:val="24"/>
                <w:szCs w:val="24"/>
              </w:rPr>
              <w:t>perymetry</w:t>
            </w:r>
            <w:proofErr w:type="spellEnd"/>
          </w:p>
          <w:p w:rsidR="008F39F0" w:rsidRPr="00A21A3C" w:rsidRDefault="00341190" w:rsidP="00A21A3C">
            <w:pPr>
              <w:numPr>
                <w:ilvl w:val="0"/>
                <w:numId w:val="1"/>
              </w:numPr>
              <w:spacing w:before="220" w:after="220"/>
              <w:ind w:hanging="360"/>
              <w:rPr>
                <w:sz w:val="24"/>
                <w:szCs w:val="24"/>
              </w:rPr>
            </w:pPr>
            <w:r w:rsidRPr="00A21A3C">
              <w:rPr>
                <w:sz w:val="24"/>
                <w:szCs w:val="24"/>
              </w:rPr>
              <w:t>Contact lens dispensing</w:t>
            </w:r>
          </w:p>
          <w:p w:rsidR="008F39F0" w:rsidRPr="00A21A3C" w:rsidRDefault="00341190" w:rsidP="00A21A3C">
            <w:pPr>
              <w:numPr>
                <w:ilvl w:val="0"/>
                <w:numId w:val="1"/>
              </w:numPr>
              <w:spacing w:before="220" w:after="220"/>
              <w:ind w:hanging="360"/>
              <w:rPr>
                <w:sz w:val="24"/>
                <w:szCs w:val="24"/>
              </w:rPr>
            </w:pPr>
            <w:r w:rsidRPr="00A21A3C">
              <w:rPr>
                <w:sz w:val="24"/>
                <w:szCs w:val="24"/>
              </w:rPr>
              <w:t>Operation Theatre Assistant</w:t>
            </w:r>
          </w:p>
          <w:p w:rsidR="008F39F0" w:rsidRPr="00A21A3C" w:rsidRDefault="00341190" w:rsidP="00A21A3C">
            <w:pPr>
              <w:numPr>
                <w:ilvl w:val="0"/>
                <w:numId w:val="1"/>
              </w:numPr>
              <w:spacing w:before="220" w:after="220"/>
              <w:ind w:hanging="360"/>
              <w:rPr>
                <w:sz w:val="24"/>
                <w:szCs w:val="24"/>
              </w:rPr>
            </w:pPr>
            <w:r w:rsidRPr="00A21A3C">
              <w:rPr>
                <w:sz w:val="24"/>
                <w:szCs w:val="24"/>
              </w:rPr>
              <w:t>Routine OPD procedure like Sac Syringing, Tonometry</w:t>
            </w:r>
          </w:p>
          <w:p w:rsidR="008F39F0" w:rsidRPr="00A21A3C" w:rsidRDefault="00341190" w:rsidP="00A21A3C">
            <w:pPr>
              <w:numPr>
                <w:ilvl w:val="0"/>
                <w:numId w:val="1"/>
              </w:numPr>
              <w:spacing w:before="220" w:after="220"/>
              <w:ind w:hanging="360"/>
              <w:rPr>
                <w:sz w:val="24"/>
                <w:szCs w:val="24"/>
              </w:rPr>
            </w:pPr>
            <w:r w:rsidRPr="00A21A3C">
              <w:rPr>
                <w:sz w:val="24"/>
                <w:szCs w:val="24"/>
              </w:rPr>
              <w:t>Pre-Operative evaluation</w:t>
            </w:r>
          </w:p>
          <w:p w:rsidR="008F39F0" w:rsidRPr="00A21A3C" w:rsidRDefault="00341190" w:rsidP="00A21A3C">
            <w:pPr>
              <w:numPr>
                <w:ilvl w:val="0"/>
                <w:numId w:val="1"/>
              </w:numPr>
              <w:spacing w:before="220" w:after="220"/>
              <w:ind w:hanging="360"/>
              <w:rPr>
                <w:sz w:val="24"/>
                <w:szCs w:val="24"/>
              </w:rPr>
            </w:pPr>
            <w:r w:rsidRPr="00A21A3C">
              <w:rPr>
                <w:sz w:val="24"/>
                <w:szCs w:val="24"/>
              </w:rPr>
              <w:t>Post-operative evaluation</w:t>
            </w:r>
          </w:p>
          <w:p w:rsidR="008F39F0" w:rsidRPr="00A21A3C" w:rsidRDefault="00341190" w:rsidP="00A21A3C">
            <w:pPr>
              <w:numPr>
                <w:ilvl w:val="0"/>
                <w:numId w:val="1"/>
              </w:numPr>
              <w:spacing w:before="220" w:after="220"/>
              <w:ind w:hanging="360"/>
              <w:rPr>
                <w:sz w:val="24"/>
                <w:szCs w:val="24"/>
              </w:rPr>
            </w:pPr>
            <w:r w:rsidRPr="00A21A3C">
              <w:rPr>
                <w:sz w:val="24"/>
                <w:szCs w:val="24"/>
              </w:rPr>
              <w:t>Instrument Autoclave</w:t>
            </w:r>
          </w:p>
          <w:p w:rsidR="008F39F0" w:rsidRPr="00A21A3C" w:rsidRDefault="00341190" w:rsidP="00A21A3C">
            <w:pPr>
              <w:numPr>
                <w:ilvl w:val="0"/>
                <w:numId w:val="1"/>
              </w:numPr>
              <w:spacing w:before="220" w:after="220"/>
              <w:ind w:hanging="360"/>
              <w:rPr>
                <w:sz w:val="24"/>
                <w:szCs w:val="24"/>
              </w:rPr>
            </w:pPr>
            <w:r w:rsidRPr="00A21A3C">
              <w:rPr>
                <w:sz w:val="24"/>
                <w:szCs w:val="24"/>
              </w:rPr>
              <w:t>Enucleating of eye ball for eye bank.</w:t>
            </w:r>
          </w:p>
          <w:p w:rsidR="008F39F0" w:rsidRPr="00A21A3C" w:rsidRDefault="00341190" w:rsidP="00A21A3C">
            <w:pPr>
              <w:numPr>
                <w:ilvl w:val="0"/>
                <w:numId w:val="1"/>
              </w:numPr>
              <w:spacing w:before="220" w:after="220"/>
              <w:ind w:hanging="360"/>
              <w:rPr>
                <w:sz w:val="28"/>
                <w:szCs w:val="28"/>
              </w:rPr>
            </w:pPr>
            <w:r w:rsidRPr="00A21A3C">
              <w:rPr>
                <w:sz w:val="24"/>
                <w:szCs w:val="24"/>
              </w:rPr>
              <w:t xml:space="preserve">All the OPD procedures on modern </w:t>
            </w:r>
            <w:r w:rsidR="00A21A3C" w:rsidRPr="00A21A3C">
              <w:rPr>
                <w:sz w:val="24"/>
                <w:szCs w:val="24"/>
              </w:rPr>
              <w:t>equipment</w:t>
            </w:r>
          </w:p>
          <w:p w:rsidR="00A21A3C" w:rsidRPr="00A21A3C" w:rsidRDefault="00A21A3C" w:rsidP="00A21A3C">
            <w:pPr>
              <w:numPr>
                <w:ilvl w:val="0"/>
                <w:numId w:val="1"/>
              </w:numPr>
              <w:spacing w:before="220" w:after="220"/>
              <w:ind w:hanging="360"/>
              <w:rPr>
                <w:sz w:val="28"/>
                <w:szCs w:val="28"/>
              </w:rPr>
            </w:pPr>
            <w:r w:rsidRPr="00A21A3C">
              <w:rPr>
                <w:sz w:val="24"/>
                <w:szCs w:val="24"/>
              </w:rPr>
              <w:t>Lasik work up</w:t>
            </w:r>
          </w:p>
        </w:tc>
      </w:tr>
    </w:tbl>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p w:rsidR="008F39F0" w:rsidRDefault="008F39F0">
      <w:pPr>
        <w:rPr>
          <w:sz w:val="4"/>
          <w:szCs w:val="4"/>
        </w:rPr>
      </w:pPr>
    </w:p>
    <w:tbl>
      <w:tblPr>
        <w:tblW w:w="9648" w:type="dxa"/>
        <w:tblInd w:w="-108" w:type="dxa"/>
        <w:tblLayout w:type="fixed"/>
        <w:tblLook w:val="0000" w:firstRow="0" w:lastRow="0" w:firstColumn="0" w:lastColumn="0" w:noHBand="0" w:noVBand="0"/>
      </w:tblPr>
      <w:tblGrid>
        <w:gridCol w:w="2268"/>
        <w:gridCol w:w="7380"/>
      </w:tblGrid>
      <w:tr w:rsidR="008F39F0" w:rsidTr="00A21A3C">
        <w:tc>
          <w:tcPr>
            <w:tcW w:w="2268" w:type="dxa"/>
            <w:shd w:val="clear" w:color="auto" w:fill="auto"/>
          </w:tcPr>
          <w:p w:rsidR="008F39F0" w:rsidRPr="00A21A3C" w:rsidRDefault="00341190" w:rsidP="00A21A3C">
            <w:pPr>
              <w:pBdr>
                <w:top w:val="single" w:sz="6" w:space="2" w:color="FFFFFF"/>
                <w:left w:val="single" w:sz="6" w:space="2" w:color="FFFFFF"/>
                <w:bottom w:val="single" w:sz="6" w:space="2" w:color="FFFFFF"/>
                <w:right w:val="single" w:sz="6" w:space="2" w:color="FFFFFF"/>
              </w:pBdr>
              <w:shd w:val="clear" w:color="auto" w:fill="E6E6E6"/>
              <w:spacing w:before="120"/>
              <w:rPr>
                <w:rFonts w:ascii="Arial" w:eastAsia="Arial" w:hAnsi="Arial" w:cs="Arial"/>
                <w:b/>
                <w:sz w:val="24"/>
                <w:szCs w:val="24"/>
              </w:rPr>
            </w:pPr>
            <w:r w:rsidRPr="00A21A3C">
              <w:rPr>
                <w:rFonts w:ascii="Arial" w:eastAsia="Arial" w:hAnsi="Arial" w:cs="Arial"/>
                <w:b/>
                <w:sz w:val="24"/>
                <w:szCs w:val="24"/>
              </w:rPr>
              <w:t>Experience</w:t>
            </w:r>
          </w:p>
        </w:tc>
        <w:tc>
          <w:tcPr>
            <w:tcW w:w="7380" w:type="dxa"/>
            <w:shd w:val="clear" w:color="auto" w:fill="auto"/>
          </w:tcPr>
          <w:p w:rsidR="00916BDD" w:rsidRDefault="00133ECB" w:rsidP="00A21A3C">
            <w:pPr>
              <w:tabs>
                <w:tab w:val="left" w:pos="2160"/>
                <w:tab w:val="right" w:pos="6480"/>
              </w:tabs>
              <w:spacing w:before="220" w:after="40"/>
              <w:ind w:right="-29"/>
              <w:rPr>
                <w:sz w:val="24"/>
                <w:szCs w:val="24"/>
              </w:rPr>
            </w:pPr>
            <w:r>
              <w:rPr>
                <w:sz w:val="24"/>
                <w:szCs w:val="24"/>
              </w:rPr>
              <w:t xml:space="preserve">Was working as part time store manager in </w:t>
            </w:r>
            <w:proofErr w:type="spellStart"/>
            <w:r w:rsidR="003D5323">
              <w:rPr>
                <w:sz w:val="24"/>
                <w:szCs w:val="24"/>
              </w:rPr>
              <w:t>sai</w:t>
            </w:r>
            <w:proofErr w:type="spellEnd"/>
            <w:r w:rsidR="003D5323">
              <w:rPr>
                <w:sz w:val="24"/>
                <w:szCs w:val="24"/>
              </w:rPr>
              <w:t xml:space="preserve"> optics </w:t>
            </w:r>
            <w:proofErr w:type="spellStart"/>
            <w:r w:rsidR="003D5323">
              <w:rPr>
                <w:sz w:val="24"/>
                <w:szCs w:val="24"/>
              </w:rPr>
              <w:t>Shimoga</w:t>
            </w:r>
            <w:proofErr w:type="spellEnd"/>
            <w:r w:rsidR="003D5323">
              <w:rPr>
                <w:sz w:val="24"/>
                <w:szCs w:val="24"/>
              </w:rPr>
              <w:t xml:space="preserve"> from</w:t>
            </w:r>
          </w:p>
          <w:p w:rsidR="003D5323" w:rsidRDefault="0040730E" w:rsidP="00A21A3C">
            <w:pPr>
              <w:tabs>
                <w:tab w:val="left" w:pos="2160"/>
                <w:tab w:val="right" w:pos="6480"/>
              </w:tabs>
              <w:spacing w:before="220" w:after="40"/>
              <w:ind w:right="-29"/>
              <w:rPr>
                <w:sz w:val="24"/>
                <w:szCs w:val="24"/>
              </w:rPr>
            </w:pPr>
            <w:r>
              <w:rPr>
                <w:sz w:val="24"/>
                <w:szCs w:val="24"/>
              </w:rPr>
              <w:t xml:space="preserve">Feb 2019 to Nov </w:t>
            </w:r>
            <w:r w:rsidR="00291D60">
              <w:rPr>
                <w:sz w:val="24"/>
                <w:szCs w:val="24"/>
              </w:rPr>
              <w:t>2019</w:t>
            </w:r>
            <w:bookmarkStart w:id="0" w:name="_GoBack"/>
            <w:bookmarkEnd w:id="0"/>
          </w:p>
          <w:p w:rsidR="008F39F0" w:rsidRPr="00A21A3C" w:rsidRDefault="00341190" w:rsidP="00A21A3C">
            <w:pPr>
              <w:tabs>
                <w:tab w:val="left" w:pos="2160"/>
                <w:tab w:val="right" w:pos="6480"/>
              </w:tabs>
              <w:spacing w:before="220" w:after="40"/>
              <w:ind w:right="-29"/>
              <w:rPr>
                <w:sz w:val="24"/>
                <w:szCs w:val="24"/>
              </w:rPr>
            </w:pPr>
            <w:r w:rsidRPr="00A21A3C">
              <w:rPr>
                <w:sz w:val="24"/>
                <w:szCs w:val="24"/>
              </w:rPr>
              <w:t>Apr 2010-</w:t>
            </w:r>
            <w:r w:rsidR="007308DE">
              <w:rPr>
                <w:sz w:val="24"/>
                <w:szCs w:val="24"/>
              </w:rPr>
              <w:t xml:space="preserve"> Nov </w:t>
            </w:r>
            <w:r w:rsidR="00D86A0F">
              <w:rPr>
                <w:sz w:val="24"/>
                <w:szCs w:val="24"/>
              </w:rPr>
              <w:t>2019</w:t>
            </w:r>
            <w:r w:rsidRPr="00A21A3C">
              <w:rPr>
                <w:sz w:val="24"/>
                <w:szCs w:val="24"/>
              </w:rPr>
              <w:t xml:space="preserve">         </w:t>
            </w:r>
            <w:proofErr w:type="spellStart"/>
            <w:r w:rsidRPr="00A21A3C">
              <w:rPr>
                <w:sz w:val="24"/>
                <w:szCs w:val="24"/>
              </w:rPr>
              <w:t>S</w:t>
            </w:r>
            <w:r w:rsidRPr="00A21A3C">
              <w:rPr>
                <w:b/>
                <w:sz w:val="24"/>
                <w:szCs w:val="24"/>
              </w:rPr>
              <w:t>ankara</w:t>
            </w:r>
            <w:proofErr w:type="spellEnd"/>
            <w:r w:rsidRPr="00A21A3C">
              <w:rPr>
                <w:b/>
                <w:sz w:val="24"/>
                <w:szCs w:val="24"/>
              </w:rPr>
              <w:t xml:space="preserve">  Eye Hospital</w:t>
            </w:r>
            <w:r w:rsidRPr="00A21A3C">
              <w:rPr>
                <w:sz w:val="24"/>
                <w:szCs w:val="24"/>
              </w:rPr>
              <w:t xml:space="preserve">      </w:t>
            </w:r>
            <w:proofErr w:type="spellStart"/>
            <w:r w:rsidRPr="00A21A3C">
              <w:rPr>
                <w:sz w:val="24"/>
                <w:szCs w:val="24"/>
              </w:rPr>
              <w:t>Shimoga</w:t>
            </w:r>
            <w:proofErr w:type="spellEnd"/>
          </w:p>
          <w:p w:rsidR="008F39F0" w:rsidRDefault="008F39F0"/>
          <w:p w:rsidR="008F39F0" w:rsidRPr="00A21A3C" w:rsidRDefault="00341190" w:rsidP="00A21A3C">
            <w:pPr>
              <w:spacing w:after="40"/>
              <w:rPr>
                <w:rFonts w:ascii="Arial" w:eastAsia="Arial" w:hAnsi="Arial" w:cs="Arial"/>
                <w:b/>
                <w:i/>
                <w:sz w:val="24"/>
                <w:szCs w:val="24"/>
              </w:rPr>
            </w:pPr>
            <w:r w:rsidRPr="00A21A3C">
              <w:rPr>
                <w:rFonts w:ascii="Arial" w:eastAsia="Arial" w:hAnsi="Arial" w:cs="Arial"/>
                <w:b/>
                <w:i/>
                <w:sz w:val="24"/>
                <w:szCs w:val="24"/>
              </w:rPr>
              <w:t>Optometrist in charge</w:t>
            </w:r>
          </w:p>
          <w:p w:rsidR="008F39F0" w:rsidRPr="00A21A3C" w:rsidRDefault="00341190">
            <w:pPr>
              <w:rPr>
                <w:sz w:val="26"/>
                <w:szCs w:val="26"/>
              </w:rPr>
            </w:pPr>
            <w:r w:rsidRPr="00A21A3C">
              <w:rPr>
                <w:sz w:val="26"/>
                <w:szCs w:val="26"/>
              </w:rPr>
              <w:t>Working as an optometry In charge  looking , postings of optometrist , patients flow, O P D investigations</w:t>
            </w:r>
          </w:p>
          <w:p w:rsidR="008F39F0" w:rsidRPr="00A21A3C" w:rsidRDefault="00341190" w:rsidP="00A21A3C">
            <w:pPr>
              <w:tabs>
                <w:tab w:val="left" w:pos="2160"/>
                <w:tab w:val="right" w:pos="6480"/>
              </w:tabs>
              <w:spacing w:before="220" w:after="40"/>
              <w:ind w:right="-29"/>
              <w:rPr>
                <w:sz w:val="24"/>
                <w:szCs w:val="24"/>
              </w:rPr>
            </w:pPr>
            <w:r w:rsidRPr="00A21A3C">
              <w:rPr>
                <w:sz w:val="24"/>
                <w:szCs w:val="24"/>
              </w:rPr>
              <w:t xml:space="preserve">Aug 2004–Nov 2008            </w:t>
            </w:r>
            <w:proofErr w:type="spellStart"/>
            <w:r w:rsidRPr="00A21A3C">
              <w:rPr>
                <w:b/>
                <w:sz w:val="24"/>
                <w:szCs w:val="24"/>
              </w:rPr>
              <w:t>Tejomay</w:t>
            </w:r>
            <w:proofErr w:type="spellEnd"/>
            <w:r w:rsidRPr="00A21A3C">
              <w:rPr>
                <w:b/>
                <w:sz w:val="24"/>
                <w:szCs w:val="24"/>
              </w:rPr>
              <w:t xml:space="preserve"> Netra </w:t>
            </w:r>
            <w:proofErr w:type="spellStart"/>
            <w:r w:rsidRPr="00A21A3C">
              <w:rPr>
                <w:b/>
                <w:sz w:val="24"/>
                <w:szCs w:val="24"/>
              </w:rPr>
              <w:t>runnalaya</w:t>
            </w:r>
            <w:proofErr w:type="spellEnd"/>
            <w:r w:rsidRPr="00A21A3C">
              <w:rPr>
                <w:sz w:val="24"/>
                <w:szCs w:val="24"/>
              </w:rPr>
              <w:tab/>
              <w:t>Kolhapur</w:t>
            </w:r>
          </w:p>
          <w:p w:rsidR="008F39F0" w:rsidRPr="00A21A3C" w:rsidRDefault="00341190" w:rsidP="00A21A3C">
            <w:pPr>
              <w:spacing w:after="40"/>
              <w:rPr>
                <w:rFonts w:ascii="Arial" w:eastAsia="Arial" w:hAnsi="Arial" w:cs="Arial"/>
                <w:b/>
                <w:i/>
                <w:sz w:val="24"/>
                <w:szCs w:val="24"/>
              </w:rPr>
            </w:pPr>
            <w:r w:rsidRPr="00A21A3C">
              <w:rPr>
                <w:rFonts w:ascii="Arial" w:eastAsia="Arial" w:hAnsi="Arial" w:cs="Arial"/>
                <w:b/>
                <w:i/>
                <w:sz w:val="24"/>
                <w:szCs w:val="24"/>
              </w:rPr>
              <w:t xml:space="preserve">Senior Optometrist </w:t>
            </w:r>
          </w:p>
          <w:p w:rsidR="008F39F0" w:rsidRPr="00A21A3C" w:rsidRDefault="008F39F0" w:rsidP="00A21A3C">
            <w:pPr>
              <w:spacing w:after="60"/>
              <w:ind w:right="-29"/>
              <w:rPr>
                <w:sz w:val="6"/>
                <w:szCs w:val="6"/>
              </w:rPr>
            </w:pPr>
          </w:p>
          <w:p w:rsidR="008F39F0" w:rsidRPr="00A21A3C" w:rsidRDefault="00341190" w:rsidP="00A21A3C">
            <w:pPr>
              <w:spacing w:after="60"/>
              <w:ind w:right="-29"/>
              <w:rPr>
                <w:sz w:val="26"/>
                <w:szCs w:val="26"/>
              </w:rPr>
            </w:pPr>
            <w:r w:rsidRPr="00A21A3C">
              <w:rPr>
                <w:sz w:val="26"/>
                <w:szCs w:val="26"/>
              </w:rPr>
              <w:t xml:space="preserve">Worked as senior optometrist that gave good experience of looking after the OPD &amp; OT that was a private clinic run by Dr </w:t>
            </w:r>
            <w:proofErr w:type="spellStart"/>
            <w:r w:rsidRPr="00A21A3C">
              <w:rPr>
                <w:sz w:val="26"/>
                <w:szCs w:val="26"/>
              </w:rPr>
              <w:t>M.G.Dalavi</w:t>
            </w:r>
            <w:proofErr w:type="spellEnd"/>
            <w:r w:rsidRPr="00A21A3C">
              <w:rPr>
                <w:sz w:val="26"/>
                <w:szCs w:val="26"/>
              </w:rPr>
              <w:t xml:space="preserve">. </w:t>
            </w:r>
          </w:p>
          <w:p w:rsidR="008F39F0" w:rsidRPr="00A21A3C" w:rsidRDefault="008F39F0" w:rsidP="00A21A3C">
            <w:pPr>
              <w:spacing w:after="60"/>
              <w:ind w:right="-29"/>
              <w:rPr>
                <w:sz w:val="6"/>
                <w:szCs w:val="6"/>
              </w:rPr>
            </w:pPr>
          </w:p>
          <w:p w:rsidR="008F39F0" w:rsidRPr="00A21A3C" w:rsidRDefault="008F39F0" w:rsidP="00A21A3C">
            <w:pPr>
              <w:spacing w:after="60"/>
              <w:ind w:right="-29"/>
              <w:rPr>
                <w:sz w:val="6"/>
                <w:szCs w:val="6"/>
              </w:rPr>
            </w:pPr>
          </w:p>
        </w:tc>
      </w:tr>
      <w:tr w:rsidR="008F39F0" w:rsidTr="00A21A3C">
        <w:tc>
          <w:tcPr>
            <w:tcW w:w="2268" w:type="dxa"/>
            <w:shd w:val="clear" w:color="auto" w:fill="auto"/>
          </w:tcPr>
          <w:p w:rsidR="008F39F0" w:rsidRPr="00A21A3C" w:rsidRDefault="008F39F0">
            <w:pPr>
              <w:rPr>
                <w:sz w:val="24"/>
                <w:szCs w:val="24"/>
              </w:rPr>
            </w:pPr>
          </w:p>
        </w:tc>
        <w:tc>
          <w:tcPr>
            <w:tcW w:w="7380" w:type="dxa"/>
            <w:shd w:val="clear" w:color="auto" w:fill="auto"/>
          </w:tcPr>
          <w:p w:rsidR="008F39F0" w:rsidRPr="00A21A3C" w:rsidRDefault="00341190" w:rsidP="00A21A3C">
            <w:pPr>
              <w:tabs>
                <w:tab w:val="left" w:pos="2160"/>
                <w:tab w:val="right" w:pos="6480"/>
              </w:tabs>
              <w:spacing w:before="220" w:after="40"/>
              <w:ind w:right="-29"/>
              <w:rPr>
                <w:sz w:val="24"/>
                <w:szCs w:val="24"/>
              </w:rPr>
            </w:pPr>
            <w:r w:rsidRPr="00A21A3C">
              <w:rPr>
                <w:sz w:val="24"/>
                <w:szCs w:val="24"/>
              </w:rPr>
              <w:t>Aug 2006– Dec 2007</w:t>
            </w:r>
            <w:r w:rsidRPr="00A21A3C">
              <w:rPr>
                <w:sz w:val="24"/>
                <w:szCs w:val="24"/>
              </w:rPr>
              <w:tab/>
              <w:t xml:space="preserve">        </w:t>
            </w:r>
            <w:proofErr w:type="spellStart"/>
            <w:r w:rsidRPr="00A21A3C">
              <w:rPr>
                <w:b/>
                <w:sz w:val="24"/>
                <w:szCs w:val="24"/>
              </w:rPr>
              <w:t>Phalke</w:t>
            </w:r>
            <w:proofErr w:type="spellEnd"/>
            <w:r w:rsidRPr="00A21A3C">
              <w:rPr>
                <w:b/>
                <w:sz w:val="24"/>
                <w:szCs w:val="24"/>
              </w:rPr>
              <w:t xml:space="preserve"> City Lions Eye Hospital</w:t>
            </w:r>
            <w:r w:rsidRPr="00A21A3C">
              <w:rPr>
                <w:sz w:val="24"/>
                <w:szCs w:val="24"/>
              </w:rPr>
              <w:t xml:space="preserve"> </w:t>
            </w:r>
            <w:r w:rsidRPr="00A21A3C">
              <w:rPr>
                <w:sz w:val="24"/>
                <w:szCs w:val="24"/>
              </w:rPr>
              <w:tab/>
              <w:t>Kolhapur</w:t>
            </w:r>
          </w:p>
          <w:p w:rsidR="008F39F0" w:rsidRPr="00A21A3C" w:rsidRDefault="00341190" w:rsidP="00A21A3C">
            <w:pPr>
              <w:spacing w:after="40"/>
              <w:rPr>
                <w:rFonts w:ascii="Arial" w:eastAsia="Arial" w:hAnsi="Arial" w:cs="Arial"/>
                <w:b/>
                <w:i/>
                <w:sz w:val="24"/>
                <w:szCs w:val="24"/>
              </w:rPr>
            </w:pPr>
            <w:r w:rsidRPr="00A21A3C">
              <w:rPr>
                <w:rFonts w:ascii="Arial" w:eastAsia="Arial" w:hAnsi="Arial" w:cs="Arial"/>
                <w:b/>
                <w:i/>
                <w:sz w:val="24"/>
                <w:szCs w:val="24"/>
              </w:rPr>
              <w:t xml:space="preserve">Senior Optometrist &amp; Ophthalmic assistant </w:t>
            </w:r>
          </w:p>
          <w:p w:rsidR="008F39F0" w:rsidRPr="00A21A3C" w:rsidRDefault="008F39F0" w:rsidP="00A21A3C">
            <w:pPr>
              <w:spacing w:after="60"/>
              <w:ind w:right="-29"/>
              <w:rPr>
                <w:sz w:val="26"/>
                <w:szCs w:val="26"/>
              </w:rPr>
            </w:pPr>
          </w:p>
          <w:p w:rsidR="008F39F0" w:rsidRPr="00A21A3C" w:rsidRDefault="00341190" w:rsidP="00A21A3C">
            <w:pPr>
              <w:spacing w:after="60"/>
              <w:ind w:right="-29"/>
              <w:rPr>
                <w:sz w:val="26"/>
                <w:szCs w:val="26"/>
              </w:rPr>
            </w:pPr>
            <w:r w:rsidRPr="00A21A3C">
              <w:rPr>
                <w:sz w:val="26"/>
                <w:szCs w:val="26"/>
              </w:rPr>
              <w:t xml:space="preserve">Worked as Optometrist &amp; Ophthalmic assistant that gave good knowledge of attending eye camps conducted by hospital at periphery of Kolhapur &amp; to manage full volume OPD &amp; OT schedule. </w:t>
            </w:r>
          </w:p>
        </w:tc>
      </w:tr>
      <w:tr w:rsidR="008F39F0" w:rsidTr="00A21A3C">
        <w:trPr>
          <w:trHeight w:val="880"/>
        </w:trPr>
        <w:tc>
          <w:tcPr>
            <w:tcW w:w="2268" w:type="dxa"/>
            <w:shd w:val="clear" w:color="auto" w:fill="auto"/>
          </w:tcPr>
          <w:p w:rsidR="008F39F0" w:rsidRPr="00A21A3C" w:rsidRDefault="00341190" w:rsidP="00A21A3C">
            <w:pPr>
              <w:pBdr>
                <w:top w:val="single" w:sz="6" w:space="2" w:color="FFFFFF"/>
                <w:left w:val="single" w:sz="6" w:space="2" w:color="FFFFFF"/>
                <w:bottom w:val="single" w:sz="6" w:space="2" w:color="FFFFFF"/>
                <w:right w:val="single" w:sz="6" w:space="2" w:color="FFFFFF"/>
              </w:pBdr>
              <w:shd w:val="clear" w:color="auto" w:fill="E6E6E6"/>
              <w:spacing w:before="120"/>
              <w:rPr>
                <w:rFonts w:ascii="Arial" w:eastAsia="Arial" w:hAnsi="Arial" w:cs="Arial"/>
                <w:b/>
                <w:sz w:val="24"/>
                <w:szCs w:val="24"/>
              </w:rPr>
            </w:pPr>
            <w:r w:rsidRPr="00A21A3C">
              <w:rPr>
                <w:rFonts w:ascii="Arial" w:eastAsia="Arial" w:hAnsi="Arial" w:cs="Arial"/>
                <w:b/>
                <w:sz w:val="24"/>
                <w:szCs w:val="24"/>
              </w:rPr>
              <w:t xml:space="preserve">Project Work </w:t>
            </w:r>
          </w:p>
        </w:tc>
        <w:tc>
          <w:tcPr>
            <w:tcW w:w="7380" w:type="dxa"/>
            <w:shd w:val="clear" w:color="auto" w:fill="auto"/>
          </w:tcPr>
          <w:p w:rsidR="008F39F0" w:rsidRPr="00A21A3C" w:rsidRDefault="00341190" w:rsidP="00A21A3C">
            <w:pPr>
              <w:tabs>
                <w:tab w:val="left" w:pos="2160"/>
                <w:tab w:val="right" w:pos="6480"/>
              </w:tabs>
              <w:spacing w:before="220" w:after="40"/>
              <w:ind w:right="-29"/>
              <w:rPr>
                <w:sz w:val="24"/>
                <w:szCs w:val="24"/>
              </w:rPr>
            </w:pPr>
            <w:r w:rsidRPr="00A21A3C">
              <w:rPr>
                <w:sz w:val="24"/>
                <w:szCs w:val="24"/>
              </w:rPr>
              <w:t>Eye Camps arranged by NGO for heavy license drivers in Kolhapur.</w:t>
            </w:r>
          </w:p>
          <w:p w:rsidR="008F39F0" w:rsidRPr="00A21A3C" w:rsidRDefault="00341190" w:rsidP="00A21A3C">
            <w:pPr>
              <w:spacing w:after="40"/>
              <w:rPr>
                <w:rFonts w:ascii="Arial" w:eastAsia="Arial" w:hAnsi="Arial" w:cs="Arial"/>
                <w:b/>
                <w:i/>
                <w:sz w:val="24"/>
                <w:szCs w:val="24"/>
              </w:rPr>
            </w:pPr>
            <w:r w:rsidRPr="00A21A3C">
              <w:rPr>
                <w:rFonts w:ascii="Arial" w:eastAsia="Arial" w:hAnsi="Arial" w:cs="Arial"/>
                <w:b/>
                <w:i/>
                <w:sz w:val="24"/>
                <w:szCs w:val="24"/>
              </w:rPr>
              <w:t>Counsellor &amp; Optometrist</w:t>
            </w:r>
          </w:p>
          <w:p w:rsidR="008F39F0" w:rsidRPr="00A21A3C" w:rsidRDefault="008F39F0" w:rsidP="00A21A3C">
            <w:pPr>
              <w:spacing w:after="60"/>
              <w:ind w:right="-29"/>
              <w:rPr>
                <w:sz w:val="6"/>
                <w:szCs w:val="6"/>
              </w:rPr>
            </w:pPr>
          </w:p>
          <w:p w:rsidR="008F39F0" w:rsidRPr="00A21A3C" w:rsidRDefault="00341190" w:rsidP="00A21A3C">
            <w:pPr>
              <w:spacing w:after="60"/>
              <w:ind w:right="-29"/>
              <w:rPr>
                <w:sz w:val="26"/>
                <w:szCs w:val="26"/>
              </w:rPr>
            </w:pPr>
            <w:r w:rsidRPr="00A21A3C">
              <w:rPr>
                <w:sz w:val="26"/>
                <w:szCs w:val="26"/>
              </w:rPr>
              <w:t xml:space="preserve">This Project was developed to teach to heavy license drivers to learn safe driving and to take primary health care including eye care. Also primary eye check-up was done including Visual acuity, Refraction &amp; fundus evaluation.  </w:t>
            </w:r>
          </w:p>
          <w:p w:rsidR="00A21A3C" w:rsidRPr="00A21A3C" w:rsidRDefault="00A21A3C" w:rsidP="00A21A3C">
            <w:pPr>
              <w:spacing w:after="60"/>
              <w:ind w:right="-29"/>
              <w:rPr>
                <w:sz w:val="26"/>
                <w:szCs w:val="26"/>
              </w:rPr>
            </w:pPr>
          </w:p>
          <w:p w:rsidR="00A21A3C" w:rsidRPr="00A21A3C" w:rsidRDefault="00A21A3C" w:rsidP="00A21A3C">
            <w:pPr>
              <w:spacing w:after="60"/>
              <w:ind w:right="-29"/>
              <w:rPr>
                <w:sz w:val="26"/>
                <w:szCs w:val="26"/>
              </w:rPr>
            </w:pPr>
            <w:r w:rsidRPr="00A21A3C">
              <w:rPr>
                <w:sz w:val="26"/>
                <w:szCs w:val="26"/>
              </w:rPr>
              <w:t>Submitted by me for MBA final semester to university</w:t>
            </w:r>
          </w:p>
          <w:p w:rsidR="00A21A3C" w:rsidRPr="00A21A3C" w:rsidRDefault="00A21A3C" w:rsidP="00A21A3C">
            <w:pPr>
              <w:jc w:val="center"/>
              <w:rPr>
                <w:color w:val="1F497D"/>
                <w:sz w:val="28"/>
                <w:szCs w:val="28"/>
              </w:rPr>
            </w:pPr>
            <w:r w:rsidRPr="00A21A3C">
              <w:rPr>
                <w:color w:val="1F497D"/>
                <w:sz w:val="28"/>
                <w:szCs w:val="28"/>
              </w:rPr>
              <w:t>“BENEFICIARIES PERCEPTION, BEHAVIOUR AND ATTITUDE TOWARDS SERVICE PROVIDED BY SANKARA EYE HOSPITAL, SHIVAMOGGA”</w:t>
            </w:r>
          </w:p>
          <w:p w:rsidR="00A21A3C" w:rsidRPr="00A21A3C" w:rsidRDefault="00A21A3C" w:rsidP="00A21A3C">
            <w:pPr>
              <w:spacing w:after="60"/>
              <w:ind w:right="-29"/>
              <w:rPr>
                <w:sz w:val="26"/>
                <w:szCs w:val="26"/>
              </w:rPr>
            </w:pPr>
          </w:p>
        </w:tc>
      </w:tr>
    </w:tbl>
    <w:p w:rsidR="008F39F0" w:rsidRDefault="008F39F0">
      <w:pPr>
        <w:rPr>
          <w:sz w:val="4"/>
          <w:szCs w:val="4"/>
        </w:rPr>
      </w:pPr>
    </w:p>
    <w:tbl>
      <w:tblPr>
        <w:tblW w:w="9645" w:type="dxa"/>
        <w:tblInd w:w="-108" w:type="dxa"/>
        <w:tblLayout w:type="fixed"/>
        <w:tblLook w:val="0000" w:firstRow="0" w:lastRow="0" w:firstColumn="0" w:lastColumn="0" w:noHBand="0" w:noVBand="0"/>
      </w:tblPr>
      <w:tblGrid>
        <w:gridCol w:w="2310"/>
        <w:gridCol w:w="7335"/>
      </w:tblGrid>
      <w:tr w:rsidR="008F39F0" w:rsidTr="00A21A3C">
        <w:trPr>
          <w:trHeight w:val="880"/>
        </w:trPr>
        <w:tc>
          <w:tcPr>
            <w:tcW w:w="2310" w:type="dxa"/>
            <w:shd w:val="clear" w:color="auto" w:fill="auto"/>
          </w:tcPr>
          <w:p w:rsidR="008F39F0" w:rsidRPr="00A21A3C" w:rsidRDefault="00341190" w:rsidP="00A21A3C">
            <w:pPr>
              <w:pBdr>
                <w:top w:val="single" w:sz="6" w:space="2" w:color="FFFFFF"/>
                <w:left w:val="single" w:sz="6" w:space="2" w:color="FFFFFF"/>
                <w:bottom w:val="single" w:sz="6" w:space="2" w:color="FFFFFF"/>
                <w:right w:val="single" w:sz="6" w:space="2" w:color="FFFFFF"/>
              </w:pBdr>
              <w:shd w:val="clear" w:color="auto" w:fill="E6E6E6"/>
              <w:spacing w:before="120"/>
              <w:rPr>
                <w:rFonts w:ascii="Arial" w:eastAsia="Arial" w:hAnsi="Arial" w:cs="Arial"/>
                <w:b/>
                <w:sz w:val="24"/>
                <w:szCs w:val="24"/>
              </w:rPr>
            </w:pPr>
            <w:r w:rsidRPr="00A21A3C">
              <w:rPr>
                <w:rFonts w:ascii="Arial" w:eastAsia="Arial" w:hAnsi="Arial" w:cs="Arial"/>
                <w:b/>
                <w:sz w:val="24"/>
                <w:szCs w:val="24"/>
              </w:rPr>
              <w:t>Education</w:t>
            </w:r>
          </w:p>
        </w:tc>
        <w:tc>
          <w:tcPr>
            <w:tcW w:w="7335" w:type="dxa"/>
            <w:shd w:val="clear" w:color="auto" w:fill="auto"/>
          </w:tcPr>
          <w:p w:rsidR="00A21A3C" w:rsidRPr="00A21A3C" w:rsidRDefault="00A21A3C" w:rsidP="00A21A3C">
            <w:pPr>
              <w:tabs>
                <w:tab w:val="left" w:pos="2160"/>
                <w:tab w:val="right" w:pos="6480"/>
              </w:tabs>
              <w:spacing w:before="220" w:after="60"/>
              <w:rPr>
                <w:sz w:val="24"/>
                <w:szCs w:val="24"/>
              </w:rPr>
            </w:pPr>
            <w:r w:rsidRPr="00A21A3C">
              <w:rPr>
                <w:sz w:val="24"/>
                <w:szCs w:val="24"/>
              </w:rPr>
              <w:t xml:space="preserve">2016- 2018                 </w:t>
            </w:r>
            <w:proofErr w:type="spellStart"/>
            <w:r w:rsidRPr="00A21A3C">
              <w:rPr>
                <w:sz w:val="24"/>
                <w:szCs w:val="24"/>
              </w:rPr>
              <w:t>Suraj</w:t>
            </w:r>
            <w:proofErr w:type="spellEnd"/>
            <w:r w:rsidRPr="00A21A3C">
              <w:rPr>
                <w:sz w:val="24"/>
                <w:szCs w:val="24"/>
              </w:rPr>
              <w:t xml:space="preserve"> </w:t>
            </w:r>
            <w:proofErr w:type="spellStart"/>
            <w:r w:rsidRPr="00A21A3C">
              <w:rPr>
                <w:sz w:val="24"/>
                <w:szCs w:val="24"/>
              </w:rPr>
              <w:t>Gyan</w:t>
            </w:r>
            <w:proofErr w:type="spellEnd"/>
            <w:r w:rsidRPr="00A21A3C">
              <w:rPr>
                <w:sz w:val="24"/>
                <w:szCs w:val="24"/>
              </w:rPr>
              <w:t xml:space="preserve"> </w:t>
            </w:r>
            <w:proofErr w:type="spellStart"/>
            <w:r w:rsidRPr="00A21A3C">
              <w:rPr>
                <w:sz w:val="24"/>
                <w:szCs w:val="24"/>
              </w:rPr>
              <w:t>vihar</w:t>
            </w:r>
            <w:proofErr w:type="spellEnd"/>
            <w:r w:rsidRPr="00A21A3C">
              <w:rPr>
                <w:sz w:val="24"/>
                <w:szCs w:val="24"/>
              </w:rPr>
              <w:t xml:space="preserve"> university, Jaipur</w:t>
            </w:r>
          </w:p>
          <w:p w:rsidR="00A21A3C" w:rsidRPr="00A21A3C" w:rsidRDefault="004A310B" w:rsidP="00A21A3C">
            <w:pPr>
              <w:tabs>
                <w:tab w:val="left" w:pos="2160"/>
                <w:tab w:val="right" w:pos="6480"/>
              </w:tabs>
              <w:spacing w:before="220" w:after="60"/>
              <w:rPr>
                <w:b/>
                <w:sz w:val="24"/>
                <w:szCs w:val="24"/>
              </w:rPr>
            </w:pPr>
            <w:r>
              <w:rPr>
                <w:b/>
                <w:sz w:val="24"/>
                <w:szCs w:val="24"/>
              </w:rPr>
              <w:t xml:space="preserve">MBA HOSPITAL ADMINISTRATION </w:t>
            </w:r>
            <w:r w:rsidR="00A21A3C" w:rsidRPr="00A21A3C">
              <w:rPr>
                <w:b/>
                <w:sz w:val="24"/>
                <w:szCs w:val="24"/>
              </w:rPr>
              <w:t xml:space="preserve">  </w:t>
            </w:r>
          </w:p>
          <w:p w:rsidR="008F39F0" w:rsidRPr="00A21A3C" w:rsidRDefault="00341190" w:rsidP="00A21A3C">
            <w:pPr>
              <w:tabs>
                <w:tab w:val="left" w:pos="2160"/>
                <w:tab w:val="right" w:pos="6480"/>
              </w:tabs>
              <w:spacing w:before="220" w:after="60"/>
              <w:rPr>
                <w:sz w:val="24"/>
                <w:szCs w:val="24"/>
              </w:rPr>
            </w:pPr>
            <w:r w:rsidRPr="00A21A3C">
              <w:rPr>
                <w:sz w:val="24"/>
                <w:szCs w:val="24"/>
              </w:rPr>
              <w:t>2004–2006</w:t>
            </w:r>
            <w:r w:rsidRPr="00A21A3C">
              <w:rPr>
                <w:sz w:val="24"/>
                <w:szCs w:val="24"/>
              </w:rPr>
              <w:tab/>
              <w:t xml:space="preserve">Allahabad Agriculture University </w:t>
            </w:r>
            <w:r w:rsidRPr="00A21A3C">
              <w:rPr>
                <w:sz w:val="24"/>
                <w:szCs w:val="24"/>
              </w:rPr>
              <w:tab/>
              <w:t xml:space="preserve">   Allahabad</w:t>
            </w:r>
          </w:p>
          <w:p w:rsidR="008F39F0" w:rsidRPr="00A21A3C" w:rsidRDefault="00341190" w:rsidP="00A21A3C">
            <w:pPr>
              <w:spacing w:after="60"/>
              <w:ind w:right="-29"/>
              <w:rPr>
                <w:b/>
                <w:sz w:val="26"/>
                <w:szCs w:val="26"/>
              </w:rPr>
            </w:pPr>
            <w:r w:rsidRPr="00A21A3C">
              <w:rPr>
                <w:b/>
                <w:sz w:val="26"/>
                <w:szCs w:val="26"/>
              </w:rPr>
              <w:t>Bachelor of Optometry.</w:t>
            </w:r>
          </w:p>
          <w:p w:rsidR="008F39F0" w:rsidRPr="00A21A3C" w:rsidRDefault="00341190" w:rsidP="00A21A3C">
            <w:pPr>
              <w:spacing w:after="60"/>
              <w:ind w:right="-29"/>
              <w:rPr>
                <w:sz w:val="26"/>
                <w:szCs w:val="26"/>
              </w:rPr>
            </w:pPr>
            <w:r w:rsidRPr="00A21A3C">
              <w:rPr>
                <w:sz w:val="26"/>
                <w:szCs w:val="26"/>
              </w:rPr>
              <w:lastRenderedPageBreak/>
              <w:t xml:space="preserve"> 2002- 2004                Board of Technical Education      Mumbai</w:t>
            </w:r>
          </w:p>
          <w:p w:rsidR="008F39F0" w:rsidRPr="00A21A3C" w:rsidRDefault="00341190" w:rsidP="00A21A3C">
            <w:pPr>
              <w:spacing w:after="60"/>
              <w:ind w:right="-29"/>
              <w:rPr>
                <w:sz w:val="26"/>
                <w:szCs w:val="26"/>
              </w:rPr>
            </w:pPr>
            <w:r w:rsidRPr="00A21A3C">
              <w:rPr>
                <w:b/>
                <w:sz w:val="26"/>
                <w:szCs w:val="26"/>
              </w:rPr>
              <w:t xml:space="preserve">(10+2) M.C.V.C  of Ophthalmic Technician   </w:t>
            </w:r>
          </w:p>
        </w:tc>
      </w:tr>
      <w:tr w:rsidR="008F39F0" w:rsidTr="00A21A3C">
        <w:tc>
          <w:tcPr>
            <w:tcW w:w="2310" w:type="dxa"/>
            <w:shd w:val="clear" w:color="auto" w:fill="auto"/>
          </w:tcPr>
          <w:p w:rsidR="008F39F0" w:rsidRPr="00A21A3C" w:rsidRDefault="00341190" w:rsidP="00A21A3C">
            <w:pPr>
              <w:pBdr>
                <w:top w:val="single" w:sz="6" w:space="2" w:color="FFFFFF"/>
                <w:left w:val="single" w:sz="6" w:space="2" w:color="FFFFFF"/>
                <w:bottom w:val="single" w:sz="6" w:space="2" w:color="FFFFFF"/>
                <w:right w:val="single" w:sz="6" w:space="2" w:color="FFFFFF"/>
              </w:pBdr>
              <w:shd w:val="clear" w:color="auto" w:fill="E6E6E6"/>
              <w:spacing w:before="120"/>
              <w:rPr>
                <w:rFonts w:ascii="Arial" w:eastAsia="Arial" w:hAnsi="Arial" w:cs="Arial"/>
                <w:b/>
                <w:sz w:val="24"/>
                <w:szCs w:val="24"/>
              </w:rPr>
            </w:pPr>
            <w:r w:rsidRPr="00A21A3C">
              <w:rPr>
                <w:rFonts w:ascii="Arial" w:eastAsia="Arial" w:hAnsi="Arial" w:cs="Arial"/>
                <w:b/>
                <w:sz w:val="24"/>
                <w:szCs w:val="24"/>
              </w:rPr>
              <w:lastRenderedPageBreak/>
              <w:t>Address</w:t>
            </w:r>
          </w:p>
        </w:tc>
        <w:tc>
          <w:tcPr>
            <w:tcW w:w="7335" w:type="dxa"/>
            <w:shd w:val="clear" w:color="auto" w:fill="auto"/>
          </w:tcPr>
          <w:p w:rsidR="00FA0714" w:rsidRPr="00A21A3C" w:rsidRDefault="00FA0714" w:rsidP="00A21A3C">
            <w:pPr>
              <w:tabs>
                <w:tab w:val="left" w:pos="2160"/>
                <w:tab w:val="right" w:pos="6480"/>
              </w:tabs>
              <w:spacing w:before="220" w:after="60"/>
              <w:rPr>
                <w:sz w:val="24"/>
                <w:szCs w:val="24"/>
              </w:rPr>
            </w:pPr>
            <w:r w:rsidRPr="00A21A3C">
              <w:rPr>
                <w:sz w:val="24"/>
                <w:szCs w:val="24"/>
              </w:rPr>
              <w:t xml:space="preserve">Present -: </w:t>
            </w:r>
            <w:proofErr w:type="spellStart"/>
            <w:r w:rsidR="004A310B">
              <w:rPr>
                <w:sz w:val="24"/>
                <w:szCs w:val="24"/>
              </w:rPr>
              <w:t>Sankara</w:t>
            </w:r>
            <w:proofErr w:type="spellEnd"/>
            <w:r w:rsidR="004A310B">
              <w:rPr>
                <w:sz w:val="24"/>
                <w:szCs w:val="24"/>
              </w:rPr>
              <w:t xml:space="preserve"> eye hospital</w:t>
            </w:r>
            <w:r w:rsidRPr="00A21A3C">
              <w:rPr>
                <w:sz w:val="24"/>
                <w:szCs w:val="24"/>
              </w:rPr>
              <w:t>,</w:t>
            </w:r>
            <w:r w:rsidR="004A310B">
              <w:rPr>
                <w:sz w:val="24"/>
                <w:szCs w:val="24"/>
              </w:rPr>
              <w:t xml:space="preserve"> </w:t>
            </w:r>
            <w:proofErr w:type="spellStart"/>
            <w:r w:rsidR="004A310B">
              <w:rPr>
                <w:sz w:val="24"/>
                <w:szCs w:val="24"/>
              </w:rPr>
              <w:t>harakere</w:t>
            </w:r>
            <w:proofErr w:type="spellEnd"/>
            <w:r w:rsidR="004A310B">
              <w:rPr>
                <w:sz w:val="24"/>
                <w:szCs w:val="24"/>
              </w:rPr>
              <w:t xml:space="preserve"> </w:t>
            </w:r>
            <w:proofErr w:type="spellStart"/>
            <w:r w:rsidR="004A310B">
              <w:rPr>
                <w:sz w:val="24"/>
                <w:szCs w:val="24"/>
              </w:rPr>
              <w:t>thirthahalli</w:t>
            </w:r>
            <w:proofErr w:type="spellEnd"/>
            <w:r w:rsidR="004A310B">
              <w:rPr>
                <w:sz w:val="24"/>
                <w:szCs w:val="24"/>
              </w:rPr>
              <w:t xml:space="preserve"> road,</w:t>
            </w:r>
            <w:r w:rsidRPr="00A21A3C">
              <w:rPr>
                <w:sz w:val="24"/>
                <w:szCs w:val="24"/>
              </w:rPr>
              <w:t xml:space="preserve"> </w:t>
            </w:r>
            <w:proofErr w:type="spellStart"/>
            <w:r w:rsidRPr="00A21A3C">
              <w:rPr>
                <w:sz w:val="24"/>
                <w:szCs w:val="24"/>
              </w:rPr>
              <w:t>Shimoga</w:t>
            </w:r>
            <w:proofErr w:type="spellEnd"/>
            <w:r w:rsidRPr="00A21A3C">
              <w:rPr>
                <w:sz w:val="24"/>
                <w:szCs w:val="24"/>
              </w:rPr>
              <w:t>, Karnataka 577022.</w:t>
            </w:r>
          </w:p>
          <w:p w:rsidR="008F39F0" w:rsidRPr="00A21A3C" w:rsidRDefault="00FA0714" w:rsidP="00A21A3C">
            <w:pPr>
              <w:tabs>
                <w:tab w:val="left" w:pos="2160"/>
                <w:tab w:val="right" w:pos="6480"/>
              </w:tabs>
              <w:spacing w:before="220" w:after="60"/>
              <w:rPr>
                <w:sz w:val="24"/>
                <w:szCs w:val="24"/>
              </w:rPr>
            </w:pPr>
            <w:r w:rsidRPr="00A21A3C">
              <w:rPr>
                <w:sz w:val="24"/>
                <w:szCs w:val="24"/>
              </w:rPr>
              <w:t xml:space="preserve">Permanent-: </w:t>
            </w:r>
            <w:r w:rsidR="00341190" w:rsidRPr="00A21A3C">
              <w:rPr>
                <w:sz w:val="24"/>
                <w:szCs w:val="24"/>
              </w:rPr>
              <w:t xml:space="preserve">648/23, B, </w:t>
            </w:r>
            <w:proofErr w:type="spellStart"/>
            <w:r w:rsidR="00341190" w:rsidRPr="00A21A3C">
              <w:rPr>
                <w:sz w:val="24"/>
                <w:szCs w:val="24"/>
              </w:rPr>
              <w:t>Mandalik</w:t>
            </w:r>
            <w:proofErr w:type="spellEnd"/>
            <w:r w:rsidR="00341190" w:rsidRPr="00A21A3C">
              <w:rPr>
                <w:sz w:val="24"/>
                <w:szCs w:val="24"/>
              </w:rPr>
              <w:t xml:space="preserve"> </w:t>
            </w:r>
            <w:proofErr w:type="spellStart"/>
            <w:r w:rsidR="00341190" w:rsidRPr="00A21A3C">
              <w:rPr>
                <w:sz w:val="24"/>
                <w:szCs w:val="24"/>
              </w:rPr>
              <w:t>Vasahat</w:t>
            </w:r>
            <w:proofErr w:type="spellEnd"/>
            <w:r w:rsidR="00341190" w:rsidRPr="00A21A3C">
              <w:rPr>
                <w:sz w:val="24"/>
                <w:szCs w:val="24"/>
              </w:rPr>
              <w:t xml:space="preserve">, 103, </w:t>
            </w:r>
            <w:proofErr w:type="spellStart"/>
            <w:r w:rsidR="00341190" w:rsidRPr="00A21A3C">
              <w:rPr>
                <w:sz w:val="24"/>
                <w:szCs w:val="24"/>
              </w:rPr>
              <w:t>Swarganga</w:t>
            </w:r>
            <w:proofErr w:type="spellEnd"/>
            <w:r w:rsidR="00341190" w:rsidRPr="00A21A3C">
              <w:rPr>
                <w:sz w:val="24"/>
                <w:szCs w:val="24"/>
              </w:rPr>
              <w:t xml:space="preserve"> apartment,</w:t>
            </w:r>
          </w:p>
          <w:p w:rsidR="008F39F0" w:rsidRPr="00A21A3C" w:rsidRDefault="00341190" w:rsidP="00A21A3C">
            <w:pPr>
              <w:tabs>
                <w:tab w:val="left" w:pos="2160"/>
                <w:tab w:val="right" w:pos="6480"/>
              </w:tabs>
              <w:spacing w:before="220" w:after="60"/>
              <w:rPr>
                <w:sz w:val="24"/>
                <w:szCs w:val="24"/>
              </w:rPr>
            </w:pPr>
            <w:r w:rsidRPr="00A21A3C">
              <w:rPr>
                <w:sz w:val="24"/>
                <w:szCs w:val="24"/>
              </w:rPr>
              <w:t>Kolhapur</w:t>
            </w:r>
            <w:r w:rsidR="00FA0714" w:rsidRPr="00A21A3C">
              <w:rPr>
                <w:sz w:val="24"/>
                <w:szCs w:val="24"/>
              </w:rPr>
              <w:t>, Maharashtra</w:t>
            </w:r>
            <w:r w:rsidRPr="00A21A3C">
              <w:rPr>
                <w:sz w:val="24"/>
                <w:szCs w:val="24"/>
              </w:rPr>
              <w:t xml:space="preserve"> 416012.</w:t>
            </w:r>
          </w:p>
        </w:tc>
      </w:tr>
      <w:tr w:rsidR="008F39F0" w:rsidTr="00A21A3C">
        <w:tc>
          <w:tcPr>
            <w:tcW w:w="2310" w:type="dxa"/>
            <w:shd w:val="clear" w:color="auto" w:fill="auto"/>
          </w:tcPr>
          <w:p w:rsidR="008F39F0" w:rsidRPr="00A21A3C" w:rsidRDefault="00341190" w:rsidP="00A21A3C">
            <w:pPr>
              <w:pBdr>
                <w:top w:val="single" w:sz="6" w:space="2" w:color="FFFFFF"/>
                <w:left w:val="single" w:sz="6" w:space="2" w:color="FFFFFF"/>
                <w:bottom w:val="single" w:sz="6" w:space="2" w:color="FFFFFF"/>
                <w:right w:val="single" w:sz="6" w:space="2" w:color="FFFFFF"/>
              </w:pBdr>
              <w:shd w:val="clear" w:color="auto" w:fill="E6E6E6"/>
              <w:spacing w:before="120"/>
              <w:rPr>
                <w:rFonts w:ascii="Arial" w:eastAsia="Arial" w:hAnsi="Arial" w:cs="Arial"/>
                <w:b/>
                <w:sz w:val="24"/>
                <w:szCs w:val="24"/>
              </w:rPr>
            </w:pPr>
            <w:r w:rsidRPr="00A21A3C">
              <w:rPr>
                <w:rFonts w:ascii="Arial" w:eastAsia="Arial" w:hAnsi="Arial" w:cs="Arial"/>
                <w:b/>
                <w:sz w:val="24"/>
                <w:szCs w:val="24"/>
              </w:rPr>
              <w:t>Phone No.</w:t>
            </w:r>
          </w:p>
        </w:tc>
        <w:tc>
          <w:tcPr>
            <w:tcW w:w="7335" w:type="dxa"/>
            <w:shd w:val="clear" w:color="auto" w:fill="auto"/>
          </w:tcPr>
          <w:p w:rsidR="008F39F0" w:rsidRPr="00A21A3C" w:rsidRDefault="00341190" w:rsidP="00A21A3C">
            <w:pPr>
              <w:spacing w:before="220" w:after="220"/>
              <w:rPr>
                <w:sz w:val="24"/>
                <w:szCs w:val="24"/>
              </w:rPr>
            </w:pPr>
            <w:r w:rsidRPr="00A21A3C">
              <w:rPr>
                <w:sz w:val="24"/>
                <w:szCs w:val="24"/>
              </w:rPr>
              <w:t>9742518647</w:t>
            </w:r>
          </w:p>
        </w:tc>
      </w:tr>
      <w:tr w:rsidR="008F39F0" w:rsidTr="00A21A3C">
        <w:tc>
          <w:tcPr>
            <w:tcW w:w="2310" w:type="dxa"/>
            <w:shd w:val="clear" w:color="auto" w:fill="auto"/>
          </w:tcPr>
          <w:p w:rsidR="008F39F0" w:rsidRPr="00A21A3C" w:rsidRDefault="00341190" w:rsidP="00A21A3C">
            <w:pPr>
              <w:pBdr>
                <w:top w:val="single" w:sz="6" w:space="2" w:color="FFFFFF"/>
                <w:left w:val="single" w:sz="6" w:space="2" w:color="FFFFFF"/>
                <w:bottom w:val="single" w:sz="6" w:space="2" w:color="FFFFFF"/>
                <w:right w:val="single" w:sz="6" w:space="2" w:color="FFFFFF"/>
              </w:pBdr>
              <w:shd w:val="clear" w:color="auto" w:fill="E6E6E6"/>
              <w:spacing w:before="120"/>
              <w:rPr>
                <w:rFonts w:ascii="Arial" w:eastAsia="Arial" w:hAnsi="Arial" w:cs="Arial"/>
                <w:b/>
                <w:sz w:val="24"/>
                <w:szCs w:val="24"/>
              </w:rPr>
            </w:pPr>
            <w:r w:rsidRPr="00A21A3C">
              <w:rPr>
                <w:rFonts w:ascii="Arial" w:eastAsia="Arial" w:hAnsi="Arial" w:cs="Arial"/>
                <w:b/>
                <w:sz w:val="24"/>
                <w:szCs w:val="24"/>
              </w:rPr>
              <w:t>E-mail</w:t>
            </w:r>
          </w:p>
        </w:tc>
        <w:tc>
          <w:tcPr>
            <w:tcW w:w="7335" w:type="dxa"/>
            <w:shd w:val="clear" w:color="auto" w:fill="auto"/>
          </w:tcPr>
          <w:p w:rsidR="008F39F0" w:rsidRPr="00A21A3C" w:rsidRDefault="00291D60" w:rsidP="00A21A3C">
            <w:pPr>
              <w:spacing w:before="220" w:after="220"/>
              <w:rPr>
                <w:sz w:val="24"/>
                <w:szCs w:val="24"/>
              </w:rPr>
            </w:pPr>
            <w:hyperlink r:id="rId8">
              <w:r w:rsidR="00341190" w:rsidRPr="00A21A3C">
                <w:rPr>
                  <w:color w:val="1155CC"/>
                  <w:sz w:val="24"/>
                  <w:szCs w:val="24"/>
                  <w:u w:val="single"/>
                </w:rPr>
                <w:t>milind105@gmail.com</w:t>
              </w:r>
            </w:hyperlink>
            <w:r w:rsidR="00341190" w:rsidRPr="00A21A3C">
              <w:rPr>
                <w:sz w:val="24"/>
                <w:szCs w:val="24"/>
              </w:rPr>
              <w:t xml:space="preserve"> </w:t>
            </w:r>
          </w:p>
        </w:tc>
      </w:tr>
    </w:tbl>
    <w:p w:rsidR="008F39F0" w:rsidRDefault="008F39F0"/>
    <w:sectPr w:rsidR="008F39F0">
      <w:headerReference w:type="even" r:id="rId9"/>
      <w:headerReference w:type="default" r:id="rId10"/>
      <w:footerReference w:type="even" r:id="rId11"/>
      <w:footerReference w:type="default" r:id="rId12"/>
      <w:headerReference w:type="first" r:id="rId13"/>
      <w:footerReference w:type="first" r:id="rId14"/>
      <w:pgSz w:w="12240" w:h="15840"/>
      <w:pgMar w:top="900" w:right="108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AA6" w:rsidRDefault="009C6AA6" w:rsidP="00DE7F0E">
      <w:r>
        <w:separator/>
      </w:r>
    </w:p>
  </w:endnote>
  <w:endnote w:type="continuationSeparator" w:id="0">
    <w:p w:rsidR="009C6AA6" w:rsidRDefault="009C6AA6" w:rsidP="00DE7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F0E" w:rsidRDefault="00DE7F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F0E" w:rsidRDefault="00DE7F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F0E" w:rsidRDefault="00DE7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AA6" w:rsidRDefault="009C6AA6" w:rsidP="00DE7F0E">
      <w:r>
        <w:separator/>
      </w:r>
    </w:p>
  </w:footnote>
  <w:footnote w:type="continuationSeparator" w:id="0">
    <w:p w:rsidR="009C6AA6" w:rsidRDefault="009C6AA6" w:rsidP="00DE7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F0E" w:rsidRDefault="00DE7F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F0E" w:rsidRDefault="00DE7F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F0E" w:rsidRDefault="00DE7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913EC"/>
    <w:multiLevelType w:val="multilevel"/>
    <w:tmpl w:val="D9AEA5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F0"/>
    <w:rsid w:val="00133ECB"/>
    <w:rsid w:val="00291D60"/>
    <w:rsid w:val="00341190"/>
    <w:rsid w:val="003D5323"/>
    <w:rsid w:val="0040730E"/>
    <w:rsid w:val="004A310B"/>
    <w:rsid w:val="006B15DC"/>
    <w:rsid w:val="007308DE"/>
    <w:rsid w:val="008F39F0"/>
    <w:rsid w:val="00916BDD"/>
    <w:rsid w:val="009C6AA6"/>
    <w:rsid w:val="00A21A3C"/>
    <w:rsid w:val="00C477D9"/>
    <w:rsid w:val="00D86A0F"/>
    <w:rsid w:val="00DE7F0E"/>
    <w:rsid w:val="00FA0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A37736"/>
  <w15:docId w15:val="{41F25159-C119-3448-8679-89B7087D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pBdr>
        <w:top w:val="nil"/>
        <w:left w:val="nil"/>
        <w:bottom w:val="nil"/>
        <w:right w:val="nil"/>
        <w:between w:val="nil"/>
      </w:pBdr>
    </w:pPr>
    <w:rPr>
      <w:color w:val="000000"/>
      <w:lang w:eastAsia="en-IN"/>
    </w:rPr>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Header">
    <w:name w:val="header"/>
    <w:basedOn w:val="Normal"/>
    <w:link w:val="HeaderChar"/>
    <w:uiPriority w:val="99"/>
    <w:unhideWhenUsed/>
    <w:rsid w:val="00DE7F0E"/>
    <w:pPr>
      <w:tabs>
        <w:tab w:val="center" w:pos="4680"/>
        <w:tab w:val="right" w:pos="9360"/>
      </w:tabs>
    </w:pPr>
  </w:style>
  <w:style w:type="character" w:customStyle="1" w:styleId="HeaderChar">
    <w:name w:val="Header Char"/>
    <w:basedOn w:val="DefaultParagraphFont"/>
    <w:link w:val="Header"/>
    <w:uiPriority w:val="99"/>
    <w:rsid w:val="00DE7F0E"/>
    <w:rPr>
      <w:color w:val="000000"/>
      <w:lang w:eastAsia="en-IN"/>
    </w:rPr>
  </w:style>
  <w:style w:type="paragraph" w:styleId="Footer">
    <w:name w:val="footer"/>
    <w:basedOn w:val="Normal"/>
    <w:link w:val="FooterChar"/>
    <w:uiPriority w:val="99"/>
    <w:unhideWhenUsed/>
    <w:rsid w:val="00DE7F0E"/>
    <w:pPr>
      <w:tabs>
        <w:tab w:val="center" w:pos="4680"/>
        <w:tab w:val="right" w:pos="9360"/>
      </w:tabs>
    </w:pPr>
  </w:style>
  <w:style w:type="character" w:customStyle="1" w:styleId="FooterChar">
    <w:name w:val="Footer Char"/>
    <w:basedOn w:val="DefaultParagraphFont"/>
    <w:link w:val="Footer"/>
    <w:uiPriority w:val="99"/>
    <w:rsid w:val="00DE7F0E"/>
    <w:rPr>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milind105@gmail.com" TargetMode="External"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26A24-E220-F444-9DD8-127D0485F3C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Links>
    <vt:vector size="6" baseType="variant">
      <vt:variant>
        <vt:i4>7143451</vt:i4>
      </vt:variant>
      <vt:variant>
        <vt:i4>0</vt:i4>
      </vt:variant>
      <vt:variant>
        <vt:i4>0</vt:i4>
      </vt:variant>
      <vt:variant>
        <vt:i4>5</vt:i4>
      </vt:variant>
      <vt:variant>
        <vt:lpwstr>mailto:milind105@gmail.com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MANUMALI</dc:creator>
  <cp:keywords/>
  <cp:lastModifiedBy>MILIND MANUMALI</cp:lastModifiedBy>
  <cp:revision>9</cp:revision>
  <dcterms:created xsi:type="dcterms:W3CDTF">2019-11-16T06:21:00Z</dcterms:created>
  <dcterms:modified xsi:type="dcterms:W3CDTF">2020-02-09T07:31:00Z</dcterms:modified>
</cp:coreProperties>
</file>