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137F95" w14:textId="7504B680" w:rsidR="00CB519E" w:rsidRDefault="00CB519E" w:rsidP="001F592A">
      <w:pPr>
        <w:rPr>
          <w:b/>
          <w:bCs/>
        </w:rPr>
      </w:pPr>
      <w:r>
        <w:rPr>
          <w:b/>
          <w:bCs/>
        </w:rPr>
        <w:t>PROBLEM STATEMENT:</w:t>
      </w:r>
    </w:p>
    <w:p w14:paraId="5ECA6CEF" w14:textId="25441CD9" w:rsidR="008103EC" w:rsidRDefault="001F592A" w:rsidP="001F592A">
      <w:pPr>
        <w:rPr>
          <w:b/>
          <w:bCs/>
        </w:rPr>
      </w:pPr>
      <w:r w:rsidRPr="00CB519E">
        <w:rPr>
          <w:b/>
          <w:bCs/>
        </w:rPr>
        <w:t>Th</w:t>
      </w:r>
      <w:r w:rsidR="00CB519E">
        <w:rPr>
          <w:b/>
          <w:bCs/>
        </w:rPr>
        <w:t xml:space="preserve">is is a </w:t>
      </w:r>
      <w:r w:rsidRPr="00CB519E">
        <w:rPr>
          <w:b/>
          <w:bCs/>
        </w:rPr>
        <w:t>regression problem where the goal is to predict insurance charges based on various parameters provided in the dataset. Typical features in such datasets include age, BMI, smoking status, number of dependents, etc.</w:t>
      </w:r>
    </w:p>
    <w:p w14:paraId="68A377C6" w14:textId="77777777" w:rsidR="00EA3671" w:rsidRPr="00EA3671" w:rsidRDefault="00EA3671" w:rsidP="00EA3671">
      <w:pPr>
        <w:rPr>
          <w:b/>
          <w:bCs/>
        </w:rPr>
      </w:pPr>
      <w:r w:rsidRPr="00EA3671">
        <w:rPr>
          <w:b/>
          <w:bCs/>
        </w:rPr>
        <w:t>Step 2: Dataset Information</w:t>
      </w:r>
    </w:p>
    <w:p w14:paraId="6F2AFB8C" w14:textId="5D0BB18F" w:rsidR="00EA3671" w:rsidRPr="00EA3671" w:rsidRDefault="00EA3671" w:rsidP="00EA3671">
      <w:r w:rsidRPr="00EA3671">
        <w:t>T</w:t>
      </w:r>
      <w:r w:rsidRPr="00EA3671">
        <w:t>otal Rows: 1,338</w:t>
      </w:r>
    </w:p>
    <w:p w14:paraId="5F012244" w14:textId="1B7F6B57" w:rsidR="00EA3671" w:rsidRPr="00EA3671" w:rsidRDefault="00EA3671" w:rsidP="00EA3671">
      <w:r w:rsidRPr="00EA3671">
        <w:t>Total Columns: 7</w:t>
      </w:r>
    </w:p>
    <w:p w14:paraId="498C8702" w14:textId="38353F1D" w:rsidR="00EA3671" w:rsidRPr="00EA3671" w:rsidRDefault="00EA3671" w:rsidP="00EA3671">
      <w:pPr>
        <w:numPr>
          <w:ilvl w:val="0"/>
          <w:numId w:val="2"/>
        </w:numPr>
      </w:pPr>
      <w:r w:rsidRPr="00EA3671">
        <w:t xml:space="preserve">Columns: age, sex, </w:t>
      </w:r>
      <w:proofErr w:type="spellStart"/>
      <w:r w:rsidRPr="00EA3671">
        <w:t>bmi</w:t>
      </w:r>
      <w:proofErr w:type="spellEnd"/>
      <w:r w:rsidRPr="00EA3671">
        <w:t>, children, smoker and charges.</w:t>
      </w:r>
    </w:p>
    <w:p w14:paraId="4B953C43" w14:textId="77777777" w:rsidR="00EA3671" w:rsidRPr="00EA3671" w:rsidRDefault="00EA3671" w:rsidP="00EA3671">
      <w:r w:rsidRPr="00EA3671">
        <w:t>Initial Observations:</w:t>
      </w:r>
    </w:p>
    <w:p w14:paraId="3735AB16" w14:textId="01E717AD" w:rsidR="00EA3671" w:rsidRPr="00EA3671" w:rsidRDefault="00EA3671" w:rsidP="00EA3671">
      <w:pPr>
        <w:numPr>
          <w:ilvl w:val="0"/>
          <w:numId w:val="3"/>
        </w:numPr>
      </w:pPr>
      <w:r>
        <w:t xml:space="preserve">Insurance </w:t>
      </w:r>
      <w:r w:rsidRPr="00EA3671">
        <w:t>charges is the target variable.</w:t>
      </w:r>
    </w:p>
    <w:p w14:paraId="20F12F2E" w14:textId="465C21F5" w:rsidR="00EA3671" w:rsidRDefault="00EA3671" w:rsidP="00EA3671">
      <w:pPr>
        <w:numPr>
          <w:ilvl w:val="0"/>
          <w:numId w:val="3"/>
        </w:numPr>
      </w:pPr>
      <w:r w:rsidRPr="00EA3671">
        <w:t>Some columns (like sex, smoker) are categorical and need encoding.</w:t>
      </w:r>
    </w:p>
    <w:p w14:paraId="7672FAA7" w14:textId="1D43778E" w:rsidR="00EA3671" w:rsidRPr="00EA3671" w:rsidRDefault="00EA3671" w:rsidP="00EA3671">
      <w:pPr>
        <w:rPr>
          <w:b/>
          <w:bCs/>
        </w:rPr>
      </w:pPr>
      <w:r w:rsidRPr="00EA3671">
        <w:rPr>
          <w:b/>
          <w:bCs/>
        </w:rPr>
        <w:t>Step 3: Pre-processing Data:</w:t>
      </w:r>
    </w:p>
    <w:p w14:paraId="182F92E3" w14:textId="499B3BE0" w:rsidR="00EA3671" w:rsidRPr="00EA3671" w:rsidRDefault="00EA3671" w:rsidP="00EA3671">
      <w:r w:rsidRPr="00EA3671">
        <w:t>Handling Categorical Variables: Use one-hot encoding for sex</w:t>
      </w:r>
      <w:r>
        <w:t xml:space="preserve"> &amp; </w:t>
      </w:r>
      <w:r w:rsidRPr="00EA3671">
        <w:t>smoker</w:t>
      </w:r>
    </w:p>
    <w:p w14:paraId="643D000E" w14:textId="77777777" w:rsidR="007E6BA3" w:rsidRPr="007E6BA3" w:rsidRDefault="007E6BA3" w:rsidP="007E6BA3">
      <w:pPr>
        <w:rPr>
          <w:b/>
          <w:bCs/>
        </w:rPr>
      </w:pPr>
      <w:r w:rsidRPr="007E6BA3">
        <w:rPr>
          <w:b/>
          <w:bCs/>
        </w:rPr>
        <w:t>4. Model Development</w:t>
      </w:r>
    </w:p>
    <w:p w14:paraId="13380CB4" w14:textId="4DE3B88F" w:rsidR="007E6BA3" w:rsidRDefault="007E6BA3" w:rsidP="007E6BA3">
      <w:pPr>
        <w:rPr>
          <w:b/>
          <w:bCs/>
        </w:rPr>
      </w:pPr>
      <w:r w:rsidRPr="007E6BA3">
        <w:rPr>
          <w:b/>
          <w:bCs/>
        </w:rPr>
        <w:t>Train four models</w:t>
      </w:r>
      <w:r>
        <w:rPr>
          <w:b/>
          <w:bCs/>
        </w:rPr>
        <w:t xml:space="preserve"> (Multiple Linear Regression, Support Vector Machine, Decision Tree and Random Forest) </w:t>
      </w:r>
      <w:r w:rsidRPr="007E6BA3">
        <w:rPr>
          <w:b/>
          <w:bCs/>
        </w:rPr>
        <w:t>and evaluate using the R² score</w:t>
      </w:r>
      <w:r w:rsidR="0045022C">
        <w:rPr>
          <w:b/>
          <w:bCs/>
        </w:rPr>
        <w:t xml:space="preserve"> to choose the best model.</w:t>
      </w:r>
    </w:p>
    <w:p w14:paraId="5793A3B6" w14:textId="05FBF830" w:rsidR="00D57CA5" w:rsidRPr="00D57CA5" w:rsidRDefault="00D57CA5" w:rsidP="00D57CA5">
      <w:pPr>
        <w:rPr>
          <w:b/>
          <w:bCs/>
        </w:rPr>
      </w:pPr>
      <w:r w:rsidRPr="00D57CA5">
        <w:rPr>
          <w:b/>
          <w:bCs/>
        </w:rPr>
        <w:t>5. R² Scores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35"/>
        <w:gridCol w:w="823"/>
      </w:tblGrid>
      <w:tr w:rsidR="00D57CA5" w:rsidRPr="00D57CA5" w14:paraId="58B362C5" w14:textId="77777777" w:rsidTr="00D57CA5">
        <w:trPr>
          <w:tblHeader/>
          <w:tblCellSpacing w:w="15" w:type="dxa"/>
        </w:trPr>
        <w:tc>
          <w:tcPr>
            <w:tcW w:w="0" w:type="auto"/>
            <w:vAlign w:val="center"/>
            <w:hideMark/>
          </w:tcPr>
          <w:p w14:paraId="55FC5AB4" w14:textId="77777777" w:rsidR="00D57CA5" w:rsidRPr="00D57CA5" w:rsidRDefault="00D57CA5" w:rsidP="00D57CA5">
            <w:pPr>
              <w:rPr>
                <w:b/>
                <w:bCs/>
              </w:rPr>
            </w:pPr>
            <w:r w:rsidRPr="00D57CA5">
              <w:rPr>
                <w:b/>
                <w:bCs/>
              </w:rPr>
              <w:t>Model</w:t>
            </w:r>
          </w:p>
        </w:tc>
        <w:tc>
          <w:tcPr>
            <w:tcW w:w="0" w:type="auto"/>
            <w:vAlign w:val="center"/>
            <w:hideMark/>
          </w:tcPr>
          <w:p w14:paraId="4D308035" w14:textId="77777777" w:rsidR="00D57CA5" w:rsidRPr="00D57CA5" w:rsidRDefault="00D57CA5" w:rsidP="00D57CA5">
            <w:pPr>
              <w:rPr>
                <w:b/>
                <w:bCs/>
              </w:rPr>
            </w:pPr>
            <w:r w:rsidRPr="00D57CA5">
              <w:rPr>
                <w:b/>
                <w:bCs/>
              </w:rPr>
              <w:t>R² Score</w:t>
            </w:r>
          </w:p>
        </w:tc>
      </w:tr>
      <w:tr w:rsidR="00D57CA5" w:rsidRPr="00D57CA5" w14:paraId="3B537338" w14:textId="77777777" w:rsidTr="00D57CA5">
        <w:trPr>
          <w:tblCellSpacing w:w="15" w:type="dxa"/>
        </w:trPr>
        <w:tc>
          <w:tcPr>
            <w:tcW w:w="0" w:type="auto"/>
            <w:vAlign w:val="center"/>
            <w:hideMark/>
          </w:tcPr>
          <w:p w14:paraId="74E10085" w14:textId="738D3D14" w:rsidR="00D57CA5" w:rsidRPr="00D57CA5" w:rsidRDefault="00D57CA5" w:rsidP="00D57CA5">
            <w:pPr>
              <w:rPr>
                <w:b/>
                <w:bCs/>
              </w:rPr>
            </w:pPr>
            <w:r>
              <w:rPr>
                <w:b/>
                <w:bCs/>
              </w:rPr>
              <w:t xml:space="preserve">Multiple </w:t>
            </w:r>
            <w:r w:rsidRPr="00D57CA5">
              <w:rPr>
                <w:b/>
                <w:bCs/>
              </w:rPr>
              <w:t>Linear Regression</w:t>
            </w:r>
          </w:p>
        </w:tc>
        <w:tc>
          <w:tcPr>
            <w:tcW w:w="0" w:type="auto"/>
            <w:vAlign w:val="center"/>
            <w:hideMark/>
          </w:tcPr>
          <w:p w14:paraId="76DDF02A" w14:textId="2FF8822D" w:rsidR="00D57CA5" w:rsidRPr="00D57CA5" w:rsidRDefault="00D57CA5" w:rsidP="00D57CA5">
            <w:pPr>
              <w:rPr>
                <w:b/>
                <w:bCs/>
              </w:rPr>
            </w:pPr>
            <w:r w:rsidRPr="00D57CA5">
              <w:rPr>
                <w:b/>
                <w:bCs/>
              </w:rPr>
              <w:t>0.7</w:t>
            </w:r>
            <w:r>
              <w:rPr>
                <w:b/>
                <w:bCs/>
              </w:rPr>
              <w:t>8</w:t>
            </w:r>
          </w:p>
        </w:tc>
      </w:tr>
      <w:tr w:rsidR="00D57CA5" w:rsidRPr="00D57CA5" w14:paraId="0500C87F" w14:textId="77777777" w:rsidTr="00D57CA5">
        <w:trPr>
          <w:tblCellSpacing w:w="15" w:type="dxa"/>
        </w:trPr>
        <w:tc>
          <w:tcPr>
            <w:tcW w:w="0" w:type="auto"/>
            <w:vAlign w:val="center"/>
            <w:hideMark/>
          </w:tcPr>
          <w:p w14:paraId="0B77FDD8" w14:textId="77777777" w:rsidR="00D57CA5" w:rsidRPr="00D57CA5" w:rsidRDefault="00D57CA5" w:rsidP="00D57CA5">
            <w:pPr>
              <w:rPr>
                <w:b/>
                <w:bCs/>
              </w:rPr>
            </w:pPr>
            <w:r w:rsidRPr="00D57CA5">
              <w:rPr>
                <w:b/>
                <w:bCs/>
              </w:rPr>
              <w:t>Random Forest</w:t>
            </w:r>
          </w:p>
        </w:tc>
        <w:tc>
          <w:tcPr>
            <w:tcW w:w="0" w:type="auto"/>
            <w:vAlign w:val="center"/>
            <w:hideMark/>
          </w:tcPr>
          <w:p w14:paraId="1551FA6C" w14:textId="318F35CF" w:rsidR="00D57CA5" w:rsidRPr="00D57CA5" w:rsidRDefault="00D57CA5" w:rsidP="00D57CA5">
            <w:pPr>
              <w:rPr>
                <w:b/>
                <w:bCs/>
              </w:rPr>
            </w:pPr>
            <w:r w:rsidRPr="00D57CA5">
              <w:rPr>
                <w:b/>
                <w:bCs/>
              </w:rPr>
              <w:t>0.8</w:t>
            </w:r>
            <w:r>
              <w:rPr>
                <w:b/>
                <w:bCs/>
              </w:rPr>
              <w:t>7</w:t>
            </w:r>
          </w:p>
        </w:tc>
      </w:tr>
      <w:tr w:rsidR="00D57CA5" w:rsidRPr="00D57CA5" w14:paraId="5D13A8AF" w14:textId="77777777" w:rsidTr="00D57CA5">
        <w:trPr>
          <w:tblCellSpacing w:w="15" w:type="dxa"/>
        </w:trPr>
        <w:tc>
          <w:tcPr>
            <w:tcW w:w="0" w:type="auto"/>
            <w:vAlign w:val="center"/>
            <w:hideMark/>
          </w:tcPr>
          <w:p w14:paraId="0A1859A7" w14:textId="471CBA88" w:rsidR="00D57CA5" w:rsidRPr="00D57CA5" w:rsidRDefault="00D57CA5" w:rsidP="00D57CA5">
            <w:pPr>
              <w:rPr>
                <w:b/>
                <w:bCs/>
              </w:rPr>
            </w:pPr>
            <w:r>
              <w:rPr>
                <w:b/>
                <w:bCs/>
              </w:rPr>
              <w:t>Decision Tree</w:t>
            </w:r>
          </w:p>
        </w:tc>
        <w:tc>
          <w:tcPr>
            <w:tcW w:w="0" w:type="auto"/>
            <w:vAlign w:val="center"/>
            <w:hideMark/>
          </w:tcPr>
          <w:p w14:paraId="633400E8" w14:textId="27922FA9" w:rsidR="00D57CA5" w:rsidRPr="00D57CA5" w:rsidRDefault="00D57CA5" w:rsidP="00D57CA5">
            <w:pPr>
              <w:rPr>
                <w:b/>
                <w:bCs/>
              </w:rPr>
            </w:pPr>
            <w:r>
              <w:rPr>
                <w:b/>
                <w:bCs/>
              </w:rPr>
              <w:t>0.78</w:t>
            </w:r>
          </w:p>
        </w:tc>
      </w:tr>
      <w:tr w:rsidR="00D57CA5" w:rsidRPr="00D57CA5" w14:paraId="13ACB6CC" w14:textId="77777777" w:rsidTr="00D57CA5">
        <w:trPr>
          <w:tblCellSpacing w:w="15" w:type="dxa"/>
        </w:trPr>
        <w:tc>
          <w:tcPr>
            <w:tcW w:w="0" w:type="auto"/>
            <w:vAlign w:val="center"/>
            <w:hideMark/>
          </w:tcPr>
          <w:p w14:paraId="563B2AB3" w14:textId="77777777" w:rsidR="00D57CA5" w:rsidRPr="00D57CA5" w:rsidRDefault="00D57CA5" w:rsidP="00D57CA5">
            <w:pPr>
              <w:rPr>
                <w:b/>
                <w:bCs/>
              </w:rPr>
            </w:pPr>
            <w:r w:rsidRPr="00D57CA5">
              <w:rPr>
                <w:b/>
                <w:bCs/>
              </w:rPr>
              <w:t>Support Vector Regressor (SVR)</w:t>
            </w:r>
          </w:p>
        </w:tc>
        <w:tc>
          <w:tcPr>
            <w:tcW w:w="0" w:type="auto"/>
            <w:vAlign w:val="center"/>
            <w:hideMark/>
          </w:tcPr>
          <w:p w14:paraId="36E1E8CC" w14:textId="59A574B4" w:rsidR="00D57CA5" w:rsidRPr="00D57CA5" w:rsidRDefault="00D57CA5" w:rsidP="00D57CA5">
            <w:pPr>
              <w:rPr>
                <w:b/>
                <w:bCs/>
              </w:rPr>
            </w:pPr>
            <w:r>
              <w:rPr>
                <w:b/>
                <w:bCs/>
              </w:rPr>
              <w:t>-0.88</w:t>
            </w:r>
          </w:p>
        </w:tc>
      </w:tr>
    </w:tbl>
    <w:p w14:paraId="2908F584" w14:textId="77777777" w:rsidR="00D57CA5" w:rsidRPr="00D57CA5" w:rsidRDefault="00D57CA5" w:rsidP="00D57CA5">
      <w:pPr>
        <w:rPr>
          <w:b/>
          <w:bCs/>
        </w:rPr>
      </w:pPr>
      <w:r w:rsidRPr="00D57CA5">
        <w:rPr>
          <w:b/>
          <w:bCs/>
        </w:rPr>
        <w:pict w14:anchorId="5A5059D8">
          <v:rect id="_x0000_i1031" style="width:0;height:1.5pt" o:hralign="center" o:hrstd="t" o:hr="t" fillcolor="#a0a0a0" stroked="f"/>
        </w:pict>
      </w:r>
    </w:p>
    <w:p w14:paraId="57BF7F0D" w14:textId="77777777" w:rsidR="00D57CA5" w:rsidRPr="00D57CA5" w:rsidRDefault="00D57CA5" w:rsidP="00D57CA5">
      <w:pPr>
        <w:rPr>
          <w:b/>
          <w:bCs/>
        </w:rPr>
      </w:pPr>
      <w:r w:rsidRPr="00D57CA5">
        <w:rPr>
          <w:b/>
          <w:bCs/>
        </w:rPr>
        <w:t>6. Final Model and Justification</w:t>
      </w:r>
    </w:p>
    <w:p w14:paraId="448781AE" w14:textId="77777777" w:rsidR="005E732D" w:rsidRDefault="00D57CA5" w:rsidP="005E732D">
      <w:pPr>
        <w:rPr>
          <w:b/>
          <w:bCs/>
        </w:rPr>
      </w:pPr>
      <w:r w:rsidRPr="00D57CA5">
        <w:rPr>
          <w:b/>
          <w:bCs/>
        </w:rPr>
        <w:t>The Random Forest model achieved the highest R² score</w:t>
      </w:r>
      <w:r>
        <w:rPr>
          <w:b/>
          <w:bCs/>
        </w:rPr>
        <w:t xml:space="preserve"> </w:t>
      </w:r>
      <w:r w:rsidRPr="00D57CA5">
        <w:rPr>
          <w:b/>
          <w:bCs/>
          <w:highlight w:val="yellow"/>
        </w:rPr>
        <w:t>(0.87)</w:t>
      </w:r>
      <w:r w:rsidRPr="00D57CA5">
        <w:rPr>
          <w:b/>
          <w:bCs/>
        </w:rPr>
        <w:t xml:space="preserve"> and is selected as the final </w:t>
      </w:r>
      <w:r>
        <w:rPr>
          <w:b/>
          <w:bCs/>
        </w:rPr>
        <w:t xml:space="preserve">&amp; best </w:t>
      </w:r>
      <w:r w:rsidRPr="00D57CA5">
        <w:rPr>
          <w:b/>
          <w:bCs/>
        </w:rPr>
        <w:t>model.</w:t>
      </w:r>
      <w:r w:rsidR="005E732D">
        <w:rPr>
          <w:b/>
          <w:bCs/>
        </w:rPr>
        <w:t xml:space="preserve"> </w:t>
      </w:r>
      <w:r w:rsidR="005E732D" w:rsidRPr="005E732D">
        <w:rPr>
          <w:b/>
          <w:bCs/>
        </w:rPr>
        <w:t xml:space="preserve">The Random Forest model achieved the highest R² score among all the models tested. This makes it the best choice for predicting insurance charges in our case. </w:t>
      </w:r>
    </w:p>
    <w:p w14:paraId="033C1A2B" w14:textId="5AFD5A8C" w:rsidR="005E732D" w:rsidRPr="005E732D" w:rsidRDefault="005E732D" w:rsidP="005E732D">
      <w:pPr>
        <w:rPr>
          <w:b/>
          <w:bCs/>
        </w:rPr>
      </w:pPr>
      <w:r w:rsidRPr="005E732D">
        <w:rPr>
          <w:b/>
          <w:bCs/>
        </w:rPr>
        <w:t>High Accuracy: Random Forest consistently outperformed other models with the highest R² score, indicating its ability to explain the variability in the data.</w:t>
      </w:r>
    </w:p>
    <w:p w14:paraId="33C49BAB" w14:textId="77777777" w:rsidR="005E732D" w:rsidRPr="005E732D" w:rsidRDefault="005E732D" w:rsidP="005E732D">
      <w:pPr>
        <w:numPr>
          <w:ilvl w:val="0"/>
          <w:numId w:val="4"/>
        </w:numPr>
        <w:rPr>
          <w:b/>
          <w:bCs/>
        </w:rPr>
      </w:pPr>
      <w:r w:rsidRPr="005E732D">
        <w:rPr>
          <w:b/>
          <w:bCs/>
        </w:rPr>
        <w:t>Non-linear Relationships: It can handle complex and non-linear patterns in the data, which are likely present in real-world scenarios like insurance charges.</w:t>
      </w:r>
    </w:p>
    <w:p w14:paraId="1894C3DF" w14:textId="77777777" w:rsidR="005E732D" w:rsidRPr="005E732D" w:rsidRDefault="005E732D" w:rsidP="005E732D">
      <w:pPr>
        <w:numPr>
          <w:ilvl w:val="0"/>
          <w:numId w:val="4"/>
        </w:numPr>
        <w:rPr>
          <w:b/>
          <w:bCs/>
        </w:rPr>
      </w:pPr>
      <w:r w:rsidRPr="005E732D">
        <w:rPr>
          <w:b/>
          <w:bCs/>
        </w:rPr>
        <w:t>Robustness: Random Forest reduces the risk of overfitting due to its ensemble nature (combining multiple decision trees), making it more reliable on unseen data.</w:t>
      </w:r>
    </w:p>
    <w:p w14:paraId="1E2AF6D7" w14:textId="77777777" w:rsidR="005E732D" w:rsidRPr="005E732D" w:rsidRDefault="005E732D" w:rsidP="005E732D">
      <w:pPr>
        <w:rPr>
          <w:b/>
          <w:bCs/>
        </w:rPr>
      </w:pPr>
      <w:r w:rsidRPr="005E732D">
        <w:rPr>
          <w:b/>
          <w:bCs/>
        </w:rPr>
        <w:lastRenderedPageBreak/>
        <w:t>For these reasons, the Random Forest model is selected as the final model.</w:t>
      </w:r>
    </w:p>
    <w:p w14:paraId="6879F51B" w14:textId="714C4BC0" w:rsidR="00D57CA5" w:rsidRPr="00D57CA5" w:rsidRDefault="00D57CA5" w:rsidP="00D57CA5">
      <w:pPr>
        <w:rPr>
          <w:b/>
          <w:bCs/>
        </w:rPr>
      </w:pPr>
    </w:p>
    <w:p w14:paraId="2AFD4AE7" w14:textId="77777777" w:rsidR="00D57CA5" w:rsidRPr="007E6BA3" w:rsidRDefault="00D57CA5" w:rsidP="007E6BA3">
      <w:pPr>
        <w:rPr>
          <w:b/>
          <w:bCs/>
        </w:rPr>
      </w:pPr>
    </w:p>
    <w:p w14:paraId="5D6AB900" w14:textId="77777777" w:rsidR="00CB519E" w:rsidRPr="00CB519E" w:rsidRDefault="00CB519E" w:rsidP="001F592A">
      <w:pPr>
        <w:rPr>
          <w:b/>
          <w:bCs/>
        </w:rPr>
      </w:pPr>
    </w:p>
    <w:sectPr w:rsidR="00CB519E" w:rsidRPr="00CB519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FE73AC" w14:textId="77777777" w:rsidR="00CE7B16" w:rsidRDefault="00CE7B16" w:rsidP="00F85EA6">
      <w:pPr>
        <w:spacing w:after="0" w:line="240" w:lineRule="auto"/>
      </w:pPr>
      <w:r>
        <w:separator/>
      </w:r>
    </w:p>
  </w:endnote>
  <w:endnote w:type="continuationSeparator" w:id="0">
    <w:p w14:paraId="61F573CE" w14:textId="77777777" w:rsidR="00CE7B16" w:rsidRDefault="00CE7B16" w:rsidP="00F85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F135EE" w14:textId="77777777" w:rsidR="00CE7B16" w:rsidRDefault="00CE7B16" w:rsidP="00F85EA6">
      <w:pPr>
        <w:spacing w:after="0" w:line="240" w:lineRule="auto"/>
      </w:pPr>
      <w:r>
        <w:separator/>
      </w:r>
    </w:p>
  </w:footnote>
  <w:footnote w:type="continuationSeparator" w:id="0">
    <w:p w14:paraId="3A90F612" w14:textId="77777777" w:rsidR="00CE7B16" w:rsidRDefault="00CE7B16" w:rsidP="00F85E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92635F"/>
    <w:multiLevelType w:val="multilevel"/>
    <w:tmpl w:val="DC647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990969"/>
    <w:multiLevelType w:val="multilevel"/>
    <w:tmpl w:val="5FC45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F1538B"/>
    <w:multiLevelType w:val="multilevel"/>
    <w:tmpl w:val="952EA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FC4B19"/>
    <w:multiLevelType w:val="multilevel"/>
    <w:tmpl w:val="609EE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1001928">
    <w:abstractNumId w:val="3"/>
  </w:num>
  <w:num w:numId="2" w16cid:durableId="1684236232">
    <w:abstractNumId w:val="0"/>
  </w:num>
  <w:num w:numId="3" w16cid:durableId="2065106571">
    <w:abstractNumId w:val="2"/>
  </w:num>
  <w:num w:numId="4" w16cid:durableId="8645593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92A"/>
    <w:rsid w:val="001F592A"/>
    <w:rsid w:val="00251ADD"/>
    <w:rsid w:val="0041785C"/>
    <w:rsid w:val="0045022C"/>
    <w:rsid w:val="004E4824"/>
    <w:rsid w:val="005E732D"/>
    <w:rsid w:val="0071724F"/>
    <w:rsid w:val="007E6BA3"/>
    <w:rsid w:val="008103EC"/>
    <w:rsid w:val="00911B1A"/>
    <w:rsid w:val="00CB519E"/>
    <w:rsid w:val="00CE7B16"/>
    <w:rsid w:val="00D57CA5"/>
    <w:rsid w:val="00E86583"/>
    <w:rsid w:val="00EA3671"/>
    <w:rsid w:val="00F85E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43270"/>
  <w15:chartTrackingRefBased/>
  <w15:docId w15:val="{C008B68D-FBA8-4746-B2E5-E50E0BBA4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5E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5EA6"/>
  </w:style>
  <w:style w:type="paragraph" w:styleId="Footer">
    <w:name w:val="footer"/>
    <w:basedOn w:val="Normal"/>
    <w:link w:val="FooterChar"/>
    <w:uiPriority w:val="99"/>
    <w:unhideWhenUsed/>
    <w:rsid w:val="00F85E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5EA6"/>
  </w:style>
  <w:style w:type="paragraph" w:styleId="NormalWeb">
    <w:name w:val="Normal (Web)"/>
    <w:basedOn w:val="Normal"/>
    <w:uiPriority w:val="99"/>
    <w:semiHidden/>
    <w:unhideWhenUsed/>
    <w:rsid w:val="005E732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088020">
      <w:bodyDiv w:val="1"/>
      <w:marLeft w:val="0"/>
      <w:marRight w:val="0"/>
      <w:marTop w:val="0"/>
      <w:marBottom w:val="0"/>
      <w:divBdr>
        <w:top w:val="none" w:sz="0" w:space="0" w:color="auto"/>
        <w:left w:val="none" w:sz="0" w:space="0" w:color="auto"/>
        <w:bottom w:val="none" w:sz="0" w:space="0" w:color="auto"/>
        <w:right w:val="none" w:sz="0" w:space="0" w:color="auto"/>
      </w:divBdr>
      <w:divsChild>
        <w:div w:id="808664819">
          <w:marLeft w:val="0"/>
          <w:marRight w:val="0"/>
          <w:marTop w:val="0"/>
          <w:marBottom w:val="0"/>
          <w:divBdr>
            <w:top w:val="none" w:sz="0" w:space="0" w:color="auto"/>
            <w:left w:val="none" w:sz="0" w:space="0" w:color="auto"/>
            <w:bottom w:val="none" w:sz="0" w:space="0" w:color="auto"/>
            <w:right w:val="none" w:sz="0" w:space="0" w:color="auto"/>
          </w:divBdr>
          <w:divsChild>
            <w:div w:id="1433553746">
              <w:marLeft w:val="0"/>
              <w:marRight w:val="0"/>
              <w:marTop w:val="0"/>
              <w:marBottom w:val="0"/>
              <w:divBdr>
                <w:top w:val="none" w:sz="0" w:space="0" w:color="auto"/>
                <w:left w:val="none" w:sz="0" w:space="0" w:color="auto"/>
                <w:bottom w:val="none" w:sz="0" w:space="0" w:color="auto"/>
                <w:right w:val="none" w:sz="0" w:space="0" w:color="auto"/>
              </w:divBdr>
            </w:div>
            <w:div w:id="572009606">
              <w:marLeft w:val="0"/>
              <w:marRight w:val="0"/>
              <w:marTop w:val="0"/>
              <w:marBottom w:val="0"/>
              <w:divBdr>
                <w:top w:val="none" w:sz="0" w:space="0" w:color="auto"/>
                <w:left w:val="none" w:sz="0" w:space="0" w:color="auto"/>
                <w:bottom w:val="none" w:sz="0" w:space="0" w:color="auto"/>
                <w:right w:val="none" w:sz="0" w:space="0" w:color="auto"/>
              </w:divBdr>
              <w:divsChild>
                <w:div w:id="422145776">
                  <w:marLeft w:val="0"/>
                  <w:marRight w:val="0"/>
                  <w:marTop w:val="0"/>
                  <w:marBottom w:val="0"/>
                  <w:divBdr>
                    <w:top w:val="none" w:sz="0" w:space="0" w:color="auto"/>
                    <w:left w:val="none" w:sz="0" w:space="0" w:color="auto"/>
                    <w:bottom w:val="none" w:sz="0" w:space="0" w:color="auto"/>
                    <w:right w:val="none" w:sz="0" w:space="0" w:color="auto"/>
                  </w:divBdr>
                  <w:divsChild>
                    <w:div w:id="65891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407709">
      <w:bodyDiv w:val="1"/>
      <w:marLeft w:val="0"/>
      <w:marRight w:val="0"/>
      <w:marTop w:val="0"/>
      <w:marBottom w:val="0"/>
      <w:divBdr>
        <w:top w:val="none" w:sz="0" w:space="0" w:color="auto"/>
        <w:left w:val="none" w:sz="0" w:space="0" w:color="auto"/>
        <w:bottom w:val="none" w:sz="0" w:space="0" w:color="auto"/>
        <w:right w:val="none" w:sz="0" w:space="0" w:color="auto"/>
      </w:divBdr>
    </w:div>
    <w:div w:id="404647749">
      <w:bodyDiv w:val="1"/>
      <w:marLeft w:val="0"/>
      <w:marRight w:val="0"/>
      <w:marTop w:val="0"/>
      <w:marBottom w:val="0"/>
      <w:divBdr>
        <w:top w:val="none" w:sz="0" w:space="0" w:color="auto"/>
        <w:left w:val="none" w:sz="0" w:space="0" w:color="auto"/>
        <w:bottom w:val="none" w:sz="0" w:space="0" w:color="auto"/>
        <w:right w:val="none" w:sz="0" w:space="0" w:color="auto"/>
      </w:divBdr>
    </w:div>
    <w:div w:id="616957886">
      <w:bodyDiv w:val="1"/>
      <w:marLeft w:val="0"/>
      <w:marRight w:val="0"/>
      <w:marTop w:val="0"/>
      <w:marBottom w:val="0"/>
      <w:divBdr>
        <w:top w:val="none" w:sz="0" w:space="0" w:color="auto"/>
        <w:left w:val="none" w:sz="0" w:space="0" w:color="auto"/>
        <w:bottom w:val="none" w:sz="0" w:space="0" w:color="auto"/>
        <w:right w:val="none" w:sz="0" w:space="0" w:color="auto"/>
      </w:divBdr>
    </w:div>
    <w:div w:id="779030135">
      <w:bodyDiv w:val="1"/>
      <w:marLeft w:val="0"/>
      <w:marRight w:val="0"/>
      <w:marTop w:val="0"/>
      <w:marBottom w:val="0"/>
      <w:divBdr>
        <w:top w:val="none" w:sz="0" w:space="0" w:color="auto"/>
        <w:left w:val="none" w:sz="0" w:space="0" w:color="auto"/>
        <w:bottom w:val="none" w:sz="0" w:space="0" w:color="auto"/>
        <w:right w:val="none" w:sz="0" w:space="0" w:color="auto"/>
      </w:divBdr>
    </w:div>
    <w:div w:id="874846986">
      <w:bodyDiv w:val="1"/>
      <w:marLeft w:val="0"/>
      <w:marRight w:val="0"/>
      <w:marTop w:val="0"/>
      <w:marBottom w:val="0"/>
      <w:divBdr>
        <w:top w:val="none" w:sz="0" w:space="0" w:color="auto"/>
        <w:left w:val="none" w:sz="0" w:space="0" w:color="auto"/>
        <w:bottom w:val="none" w:sz="0" w:space="0" w:color="auto"/>
        <w:right w:val="none" w:sz="0" w:space="0" w:color="auto"/>
      </w:divBdr>
    </w:div>
    <w:div w:id="1234776513">
      <w:bodyDiv w:val="1"/>
      <w:marLeft w:val="0"/>
      <w:marRight w:val="0"/>
      <w:marTop w:val="0"/>
      <w:marBottom w:val="0"/>
      <w:divBdr>
        <w:top w:val="none" w:sz="0" w:space="0" w:color="auto"/>
        <w:left w:val="none" w:sz="0" w:space="0" w:color="auto"/>
        <w:bottom w:val="none" w:sz="0" w:space="0" w:color="auto"/>
        <w:right w:val="none" w:sz="0" w:space="0" w:color="auto"/>
      </w:divBdr>
    </w:div>
    <w:div w:id="1238904477">
      <w:bodyDiv w:val="1"/>
      <w:marLeft w:val="0"/>
      <w:marRight w:val="0"/>
      <w:marTop w:val="0"/>
      <w:marBottom w:val="0"/>
      <w:divBdr>
        <w:top w:val="none" w:sz="0" w:space="0" w:color="auto"/>
        <w:left w:val="none" w:sz="0" w:space="0" w:color="auto"/>
        <w:bottom w:val="none" w:sz="0" w:space="0" w:color="auto"/>
        <w:right w:val="none" w:sz="0" w:space="0" w:color="auto"/>
      </w:divBdr>
    </w:div>
    <w:div w:id="1239249098">
      <w:bodyDiv w:val="1"/>
      <w:marLeft w:val="0"/>
      <w:marRight w:val="0"/>
      <w:marTop w:val="0"/>
      <w:marBottom w:val="0"/>
      <w:divBdr>
        <w:top w:val="none" w:sz="0" w:space="0" w:color="auto"/>
        <w:left w:val="none" w:sz="0" w:space="0" w:color="auto"/>
        <w:bottom w:val="none" w:sz="0" w:space="0" w:color="auto"/>
        <w:right w:val="none" w:sz="0" w:space="0" w:color="auto"/>
      </w:divBdr>
    </w:div>
    <w:div w:id="1485122713">
      <w:bodyDiv w:val="1"/>
      <w:marLeft w:val="0"/>
      <w:marRight w:val="0"/>
      <w:marTop w:val="0"/>
      <w:marBottom w:val="0"/>
      <w:divBdr>
        <w:top w:val="none" w:sz="0" w:space="0" w:color="auto"/>
        <w:left w:val="none" w:sz="0" w:space="0" w:color="auto"/>
        <w:bottom w:val="none" w:sz="0" w:space="0" w:color="auto"/>
        <w:right w:val="none" w:sz="0" w:space="0" w:color="auto"/>
      </w:divBdr>
    </w:div>
    <w:div w:id="1518041334">
      <w:bodyDiv w:val="1"/>
      <w:marLeft w:val="0"/>
      <w:marRight w:val="0"/>
      <w:marTop w:val="0"/>
      <w:marBottom w:val="0"/>
      <w:divBdr>
        <w:top w:val="none" w:sz="0" w:space="0" w:color="auto"/>
        <w:left w:val="none" w:sz="0" w:space="0" w:color="auto"/>
        <w:bottom w:val="none" w:sz="0" w:space="0" w:color="auto"/>
        <w:right w:val="none" w:sz="0" w:space="0" w:color="auto"/>
      </w:divBdr>
    </w:div>
    <w:div w:id="1718360436">
      <w:bodyDiv w:val="1"/>
      <w:marLeft w:val="0"/>
      <w:marRight w:val="0"/>
      <w:marTop w:val="0"/>
      <w:marBottom w:val="0"/>
      <w:divBdr>
        <w:top w:val="none" w:sz="0" w:space="0" w:color="auto"/>
        <w:left w:val="none" w:sz="0" w:space="0" w:color="auto"/>
        <w:bottom w:val="none" w:sz="0" w:space="0" w:color="auto"/>
        <w:right w:val="none" w:sz="0" w:space="0" w:color="auto"/>
      </w:divBdr>
    </w:div>
    <w:div w:id="1729566992">
      <w:bodyDiv w:val="1"/>
      <w:marLeft w:val="0"/>
      <w:marRight w:val="0"/>
      <w:marTop w:val="0"/>
      <w:marBottom w:val="0"/>
      <w:divBdr>
        <w:top w:val="none" w:sz="0" w:space="0" w:color="auto"/>
        <w:left w:val="none" w:sz="0" w:space="0" w:color="auto"/>
        <w:bottom w:val="none" w:sz="0" w:space="0" w:color="auto"/>
        <w:right w:val="none" w:sz="0" w:space="0" w:color="auto"/>
      </w:divBdr>
      <w:divsChild>
        <w:div w:id="1930699267">
          <w:marLeft w:val="0"/>
          <w:marRight w:val="0"/>
          <w:marTop w:val="0"/>
          <w:marBottom w:val="0"/>
          <w:divBdr>
            <w:top w:val="none" w:sz="0" w:space="0" w:color="auto"/>
            <w:left w:val="none" w:sz="0" w:space="0" w:color="auto"/>
            <w:bottom w:val="none" w:sz="0" w:space="0" w:color="auto"/>
            <w:right w:val="none" w:sz="0" w:space="0" w:color="auto"/>
          </w:divBdr>
          <w:divsChild>
            <w:div w:id="1089697309">
              <w:marLeft w:val="0"/>
              <w:marRight w:val="0"/>
              <w:marTop w:val="0"/>
              <w:marBottom w:val="0"/>
              <w:divBdr>
                <w:top w:val="none" w:sz="0" w:space="0" w:color="auto"/>
                <w:left w:val="none" w:sz="0" w:space="0" w:color="auto"/>
                <w:bottom w:val="none" w:sz="0" w:space="0" w:color="auto"/>
                <w:right w:val="none" w:sz="0" w:space="0" w:color="auto"/>
              </w:divBdr>
            </w:div>
            <w:div w:id="2019036704">
              <w:marLeft w:val="0"/>
              <w:marRight w:val="0"/>
              <w:marTop w:val="0"/>
              <w:marBottom w:val="0"/>
              <w:divBdr>
                <w:top w:val="none" w:sz="0" w:space="0" w:color="auto"/>
                <w:left w:val="none" w:sz="0" w:space="0" w:color="auto"/>
                <w:bottom w:val="none" w:sz="0" w:space="0" w:color="auto"/>
                <w:right w:val="none" w:sz="0" w:space="0" w:color="auto"/>
              </w:divBdr>
              <w:divsChild>
                <w:div w:id="1627815261">
                  <w:marLeft w:val="0"/>
                  <w:marRight w:val="0"/>
                  <w:marTop w:val="0"/>
                  <w:marBottom w:val="0"/>
                  <w:divBdr>
                    <w:top w:val="none" w:sz="0" w:space="0" w:color="auto"/>
                    <w:left w:val="none" w:sz="0" w:space="0" w:color="auto"/>
                    <w:bottom w:val="none" w:sz="0" w:space="0" w:color="auto"/>
                    <w:right w:val="none" w:sz="0" w:space="0" w:color="auto"/>
                  </w:divBdr>
                  <w:divsChild>
                    <w:div w:id="141146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132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1477</TotalTime>
  <Pages>2</Pages>
  <Words>263</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arun</dc:creator>
  <cp:keywords/>
  <dc:description/>
  <cp:lastModifiedBy>priya arun</cp:lastModifiedBy>
  <cp:revision>7</cp:revision>
  <dcterms:created xsi:type="dcterms:W3CDTF">2024-12-13T06:36:00Z</dcterms:created>
  <dcterms:modified xsi:type="dcterms:W3CDTF">2024-12-14T07:12:00Z</dcterms:modified>
</cp:coreProperties>
</file>