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WEEK</w:t>
      </w:r>
      <w:r>
        <w:rPr>
          <w:spacing w:val="-2"/>
        </w:rPr>
        <w:t> </w:t>
      </w:r>
      <w:r>
        <w:rPr/>
        <w:t>3</w:t>
      </w:r>
      <w:r>
        <w:rPr>
          <w:spacing w:val="-2"/>
        </w:rPr>
        <w:t> </w:t>
      </w:r>
      <w:r>
        <w:rPr/>
        <w:t>ASSESSMENT</w:t>
      </w:r>
      <w:r>
        <w:rPr>
          <w:spacing w:val="1"/>
        </w:rPr>
        <w:t> </w:t>
      </w:r>
      <w:r>
        <w:rPr>
          <w:spacing w:val="-2"/>
        </w:rPr>
        <w:t>REPORT</w:t>
      </w:r>
    </w:p>
    <w:p>
      <w:pPr>
        <w:spacing w:before="285"/>
        <w:ind w:left="4" w:right="11" w:firstLine="0"/>
        <w:jc w:val="center"/>
        <w:rPr>
          <w:b/>
          <w:sz w:val="34"/>
        </w:rPr>
      </w:pPr>
      <w:r>
        <w:rPr>
          <w:b/>
          <w:sz w:val="34"/>
        </w:rPr>
        <w:t>Statistical</w:t>
      </w:r>
      <w:r>
        <w:rPr>
          <w:b/>
          <w:spacing w:val="-4"/>
          <w:sz w:val="34"/>
        </w:rPr>
        <w:t> </w:t>
      </w:r>
      <w:r>
        <w:rPr>
          <w:b/>
          <w:sz w:val="34"/>
        </w:rPr>
        <w:t>Analysis</w:t>
      </w:r>
      <w:r>
        <w:rPr>
          <w:b/>
          <w:spacing w:val="-3"/>
          <w:sz w:val="34"/>
        </w:rPr>
        <w:t> </w:t>
      </w:r>
      <w:r>
        <w:rPr>
          <w:b/>
          <w:sz w:val="34"/>
        </w:rPr>
        <w:t>and</w:t>
      </w:r>
      <w:r>
        <w:rPr>
          <w:b/>
          <w:spacing w:val="-3"/>
          <w:sz w:val="34"/>
        </w:rPr>
        <w:t> </w:t>
      </w:r>
      <w:r>
        <w:rPr>
          <w:b/>
          <w:sz w:val="34"/>
        </w:rPr>
        <w:t>Predictive</w:t>
      </w:r>
      <w:r>
        <w:rPr>
          <w:b/>
          <w:spacing w:val="-3"/>
          <w:sz w:val="34"/>
        </w:rPr>
        <w:t> </w:t>
      </w:r>
      <w:r>
        <w:rPr>
          <w:b/>
          <w:sz w:val="34"/>
        </w:rPr>
        <w:t>Modeling</w:t>
      </w:r>
      <w:r>
        <w:rPr>
          <w:b/>
          <w:spacing w:val="-2"/>
          <w:sz w:val="34"/>
        </w:rPr>
        <w:t> </w:t>
      </w:r>
      <w:r>
        <w:rPr>
          <w:b/>
          <w:sz w:val="34"/>
        </w:rPr>
        <w:t>Using</w:t>
      </w:r>
      <w:r>
        <w:rPr>
          <w:b/>
          <w:spacing w:val="-7"/>
          <w:sz w:val="34"/>
        </w:rPr>
        <w:t> </w:t>
      </w:r>
      <w:r>
        <w:rPr>
          <w:b/>
          <w:spacing w:val="-10"/>
          <w:sz w:val="34"/>
        </w:rPr>
        <w:t>R</w:t>
      </w:r>
    </w:p>
    <w:p>
      <w:pPr>
        <w:pStyle w:val="BodyText"/>
        <w:spacing w:before="291"/>
        <w:rPr>
          <w:b/>
          <w:sz w:val="34"/>
        </w:rPr>
      </w:pPr>
    </w:p>
    <w:p>
      <w:pPr>
        <w:spacing w:before="1"/>
        <w:ind w:left="8" w:right="7" w:firstLine="0"/>
        <w:jc w:val="center"/>
        <w:rPr>
          <w:b/>
          <w:sz w:val="32"/>
        </w:rPr>
      </w:pPr>
      <w:r>
        <w:rPr>
          <w:b/>
          <w:sz w:val="32"/>
        </w:rPr>
        <w:t>India</w:t>
      </w:r>
      <w:r>
        <w:rPr>
          <w:b/>
          <w:spacing w:val="-4"/>
          <w:sz w:val="32"/>
        </w:rPr>
        <w:t> </w:t>
      </w:r>
      <w:r>
        <w:rPr>
          <w:b/>
          <w:sz w:val="32"/>
        </w:rPr>
        <w:t>Air</w:t>
      </w:r>
      <w:r>
        <w:rPr>
          <w:b/>
          <w:spacing w:val="-4"/>
          <w:sz w:val="32"/>
        </w:rPr>
        <w:t> </w:t>
      </w:r>
      <w:r>
        <w:rPr>
          <w:b/>
          <w:sz w:val="32"/>
        </w:rPr>
        <w:t>Quality</w:t>
      </w:r>
      <w:r>
        <w:rPr>
          <w:b/>
          <w:spacing w:val="-3"/>
          <w:sz w:val="32"/>
        </w:rPr>
        <w:t> </w:t>
      </w:r>
      <w:r>
        <w:rPr>
          <w:b/>
          <w:sz w:val="32"/>
        </w:rPr>
        <w:t>Analysis</w:t>
      </w:r>
      <w:r>
        <w:rPr>
          <w:b/>
          <w:spacing w:val="-3"/>
          <w:sz w:val="32"/>
        </w:rPr>
        <w:t> </w:t>
      </w:r>
      <w:r>
        <w:rPr>
          <w:b/>
          <w:sz w:val="32"/>
        </w:rPr>
        <w:t>(2020–</w:t>
      </w:r>
      <w:r>
        <w:rPr>
          <w:b/>
          <w:spacing w:val="-2"/>
          <w:sz w:val="32"/>
        </w:rPr>
        <w:t>2025)</w:t>
      </w:r>
    </w:p>
    <w:p>
      <w:pPr>
        <w:pStyle w:val="BodyText"/>
        <w:spacing w:before="2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245" w:hRule="atLeast"/>
        </w:trPr>
        <w:tc>
          <w:tcPr>
            <w:tcW w:w="5042" w:type="dxa"/>
          </w:tcPr>
          <w:p>
            <w:pPr>
              <w:pStyle w:val="TableParagraph"/>
              <w:spacing w:line="225" w:lineRule="exact"/>
              <w:rPr>
                <w:b/>
                <w:sz w:val="21"/>
              </w:rPr>
            </w:pPr>
            <w:r>
              <w:rPr>
                <w:b/>
                <w:sz w:val="21"/>
              </w:rPr>
              <w:t>Submitted </w:t>
            </w:r>
            <w:r>
              <w:rPr>
                <w:b/>
                <w:spacing w:val="-5"/>
                <w:sz w:val="21"/>
              </w:rPr>
              <w:t>by</w:t>
            </w:r>
          </w:p>
        </w:tc>
        <w:tc>
          <w:tcPr>
            <w:tcW w:w="5042" w:type="dxa"/>
          </w:tcPr>
          <w:p>
            <w:pPr>
              <w:pStyle w:val="TableParagraph"/>
              <w:spacing w:line="225" w:lineRule="exact"/>
              <w:rPr>
                <w:sz w:val="21"/>
              </w:rPr>
            </w:pPr>
            <w:r>
              <w:rPr>
                <w:sz w:val="21"/>
              </w:rPr>
              <w:t>Priyadarsine</w:t>
            </w:r>
            <w:r>
              <w:rPr>
                <w:spacing w:val="-12"/>
                <w:sz w:val="21"/>
              </w:rPr>
              <w:t> </w:t>
            </w:r>
            <w:r>
              <w:rPr>
                <w:spacing w:val="-4"/>
                <w:sz w:val="21"/>
              </w:rPr>
              <w:t>G.N.</w:t>
            </w:r>
          </w:p>
        </w:tc>
      </w:tr>
      <w:tr>
        <w:trPr>
          <w:trHeight w:val="240" w:hRule="atLeast"/>
        </w:trPr>
        <w:tc>
          <w:tcPr>
            <w:tcW w:w="5042" w:type="dxa"/>
          </w:tcPr>
          <w:p>
            <w:pPr>
              <w:pStyle w:val="TableParagraph"/>
              <w:rPr>
                <w:b/>
                <w:sz w:val="21"/>
              </w:rPr>
            </w:pPr>
            <w:r>
              <w:rPr>
                <w:b/>
                <w:spacing w:val="-2"/>
                <w:sz w:val="21"/>
              </w:rPr>
              <w:t>Programme</w:t>
            </w:r>
          </w:p>
        </w:tc>
        <w:tc>
          <w:tcPr>
            <w:tcW w:w="5042" w:type="dxa"/>
          </w:tcPr>
          <w:p>
            <w:pPr>
              <w:pStyle w:val="TableParagraph"/>
              <w:rPr>
                <w:sz w:val="21"/>
              </w:rPr>
            </w:pPr>
            <w:r>
              <w:rPr>
                <w:sz w:val="21"/>
              </w:rPr>
              <w:t>M.Sc. Data</w:t>
            </w:r>
            <w:r>
              <w:rPr>
                <w:spacing w:val="-1"/>
                <w:sz w:val="21"/>
              </w:rPr>
              <w:t> </w:t>
            </w:r>
            <w:r>
              <w:rPr>
                <w:spacing w:val="-2"/>
                <w:sz w:val="21"/>
              </w:rPr>
              <w:t>Science</w:t>
            </w:r>
          </w:p>
        </w:tc>
      </w:tr>
      <w:tr>
        <w:trPr>
          <w:trHeight w:val="240" w:hRule="atLeast"/>
        </w:trPr>
        <w:tc>
          <w:tcPr>
            <w:tcW w:w="5042" w:type="dxa"/>
          </w:tcPr>
          <w:p>
            <w:pPr>
              <w:pStyle w:val="TableParagraph"/>
              <w:rPr>
                <w:b/>
                <w:sz w:val="21"/>
              </w:rPr>
            </w:pPr>
            <w:r>
              <w:rPr>
                <w:b/>
                <w:sz w:val="21"/>
              </w:rPr>
              <w:t>Tool</w:t>
            </w:r>
            <w:r>
              <w:rPr>
                <w:b/>
                <w:spacing w:val="-1"/>
                <w:sz w:val="21"/>
              </w:rPr>
              <w:t> </w:t>
            </w:r>
            <w:r>
              <w:rPr>
                <w:b/>
                <w:spacing w:val="-4"/>
                <w:sz w:val="21"/>
              </w:rPr>
              <w:t>Used</w:t>
            </w:r>
          </w:p>
        </w:tc>
        <w:tc>
          <w:tcPr>
            <w:tcW w:w="5042" w:type="dxa"/>
          </w:tcPr>
          <w:p>
            <w:pPr>
              <w:pStyle w:val="TableParagraph"/>
              <w:rPr>
                <w:sz w:val="21"/>
              </w:rPr>
            </w:pPr>
            <w:r>
              <w:rPr>
                <w:sz w:val="21"/>
              </w:rPr>
              <w:t>R</w:t>
            </w:r>
            <w:r>
              <w:rPr>
                <w:spacing w:val="-1"/>
                <w:sz w:val="21"/>
              </w:rPr>
              <w:t> </w:t>
            </w:r>
            <w:r>
              <w:rPr>
                <w:sz w:val="21"/>
              </w:rPr>
              <w:t>/</w:t>
            </w:r>
            <w:r>
              <w:rPr>
                <w:spacing w:val="3"/>
                <w:sz w:val="21"/>
              </w:rPr>
              <w:t> </w:t>
            </w:r>
            <w:r>
              <w:rPr>
                <w:spacing w:val="-2"/>
                <w:sz w:val="21"/>
              </w:rPr>
              <w:t>RStudio</w:t>
            </w:r>
          </w:p>
        </w:tc>
      </w:tr>
      <w:tr>
        <w:trPr>
          <w:trHeight w:val="245" w:hRule="atLeast"/>
        </w:trPr>
        <w:tc>
          <w:tcPr>
            <w:tcW w:w="5042" w:type="dxa"/>
          </w:tcPr>
          <w:p>
            <w:pPr>
              <w:pStyle w:val="TableParagraph"/>
              <w:spacing w:line="225" w:lineRule="exact"/>
              <w:rPr>
                <w:b/>
                <w:sz w:val="21"/>
              </w:rPr>
            </w:pPr>
            <w:r>
              <w:rPr>
                <w:b/>
                <w:sz w:val="21"/>
              </w:rPr>
              <w:t>Statistical</w:t>
            </w:r>
            <w:r>
              <w:rPr>
                <w:b/>
                <w:spacing w:val="-1"/>
                <w:sz w:val="21"/>
              </w:rPr>
              <w:t> </w:t>
            </w:r>
            <w:r>
              <w:rPr>
                <w:b/>
                <w:sz w:val="21"/>
              </w:rPr>
              <w:t>/ Modeling</w:t>
            </w:r>
            <w:r>
              <w:rPr>
                <w:b/>
                <w:spacing w:val="-5"/>
                <w:sz w:val="21"/>
              </w:rPr>
              <w:t> </w:t>
            </w:r>
            <w:r>
              <w:rPr>
                <w:b/>
                <w:spacing w:val="-2"/>
                <w:sz w:val="21"/>
              </w:rPr>
              <w:t>Method</w:t>
            </w:r>
          </w:p>
        </w:tc>
        <w:tc>
          <w:tcPr>
            <w:tcW w:w="5042" w:type="dxa"/>
          </w:tcPr>
          <w:p>
            <w:pPr>
              <w:pStyle w:val="TableParagraph"/>
              <w:spacing w:line="225" w:lineRule="exact"/>
              <w:rPr>
                <w:sz w:val="21"/>
              </w:rPr>
            </w:pPr>
            <w:r>
              <w:rPr>
                <w:sz w:val="21"/>
              </w:rPr>
              <w:t>ANOVA</w:t>
            </w:r>
            <w:r>
              <w:rPr>
                <w:spacing w:val="-3"/>
                <w:sz w:val="21"/>
              </w:rPr>
              <w:t> </w:t>
            </w:r>
            <w:r>
              <w:rPr>
                <w:sz w:val="21"/>
              </w:rPr>
              <w:t>and</w:t>
            </w:r>
            <w:r>
              <w:rPr>
                <w:spacing w:val="-5"/>
                <w:sz w:val="21"/>
              </w:rPr>
              <w:t> </w:t>
            </w:r>
            <w:r>
              <w:rPr>
                <w:sz w:val="21"/>
              </w:rPr>
              <w:t>Linear</w:t>
            </w:r>
            <w:r>
              <w:rPr>
                <w:spacing w:val="-2"/>
                <w:sz w:val="21"/>
              </w:rPr>
              <w:t> Regression</w:t>
            </w:r>
          </w:p>
        </w:tc>
      </w:tr>
      <w:tr>
        <w:trPr>
          <w:trHeight w:val="240" w:hRule="atLeast"/>
        </w:trPr>
        <w:tc>
          <w:tcPr>
            <w:tcW w:w="5042" w:type="dxa"/>
          </w:tcPr>
          <w:p>
            <w:pPr>
              <w:pStyle w:val="TableParagraph"/>
              <w:rPr>
                <w:b/>
                <w:sz w:val="21"/>
              </w:rPr>
            </w:pPr>
            <w:r>
              <w:rPr>
                <w:b/>
                <w:spacing w:val="-2"/>
                <w:sz w:val="21"/>
              </w:rPr>
              <w:t>Dataset</w:t>
            </w:r>
          </w:p>
        </w:tc>
        <w:tc>
          <w:tcPr>
            <w:tcW w:w="5042" w:type="dxa"/>
          </w:tcPr>
          <w:p>
            <w:pPr>
              <w:pStyle w:val="TableParagraph"/>
              <w:rPr>
                <w:sz w:val="21"/>
              </w:rPr>
            </w:pPr>
            <w:r>
              <w:rPr>
                <w:sz w:val="21"/>
              </w:rPr>
              <w:t>India</w:t>
            </w:r>
            <w:r>
              <w:rPr>
                <w:spacing w:val="-4"/>
                <w:sz w:val="21"/>
              </w:rPr>
              <w:t> </w:t>
            </w:r>
            <w:r>
              <w:rPr>
                <w:sz w:val="21"/>
              </w:rPr>
              <w:t>Air</w:t>
            </w:r>
            <w:r>
              <w:rPr>
                <w:spacing w:val="-2"/>
                <w:sz w:val="21"/>
              </w:rPr>
              <w:t> </w:t>
            </w:r>
            <w:r>
              <w:rPr>
                <w:sz w:val="21"/>
              </w:rPr>
              <w:t>Quality</w:t>
            </w:r>
            <w:r>
              <w:rPr>
                <w:spacing w:val="-2"/>
                <w:sz w:val="21"/>
              </w:rPr>
              <w:t> Dataset</w:t>
            </w:r>
          </w:p>
        </w:tc>
      </w:tr>
      <w:tr>
        <w:trPr>
          <w:trHeight w:val="240" w:hRule="atLeast"/>
        </w:trPr>
        <w:tc>
          <w:tcPr>
            <w:tcW w:w="5042" w:type="dxa"/>
          </w:tcPr>
          <w:p>
            <w:pPr>
              <w:pStyle w:val="TableParagraph"/>
              <w:rPr>
                <w:b/>
                <w:sz w:val="21"/>
              </w:rPr>
            </w:pPr>
            <w:r>
              <w:rPr>
                <w:b/>
                <w:sz w:val="21"/>
              </w:rPr>
              <w:t>Dataset</w:t>
            </w:r>
            <w:r>
              <w:rPr>
                <w:b/>
                <w:spacing w:val="-8"/>
                <w:sz w:val="21"/>
              </w:rPr>
              <w:t> </w:t>
            </w:r>
            <w:r>
              <w:rPr>
                <w:b/>
                <w:spacing w:val="-2"/>
                <w:sz w:val="21"/>
              </w:rPr>
              <w:t>Period</w:t>
            </w:r>
          </w:p>
        </w:tc>
        <w:tc>
          <w:tcPr>
            <w:tcW w:w="5042" w:type="dxa"/>
          </w:tcPr>
          <w:p>
            <w:pPr>
              <w:pStyle w:val="TableParagraph"/>
              <w:rPr>
                <w:sz w:val="21"/>
              </w:rPr>
            </w:pPr>
            <w:r>
              <w:rPr>
                <w:sz w:val="21"/>
              </w:rPr>
              <w:t>1</w:t>
            </w:r>
            <w:r>
              <w:rPr>
                <w:spacing w:val="-4"/>
                <w:sz w:val="21"/>
              </w:rPr>
              <w:t> </w:t>
            </w:r>
            <w:r>
              <w:rPr>
                <w:sz w:val="21"/>
              </w:rPr>
              <w:t>January</w:t>
            </w:r>
            <w:r>
              <w:rPr>
                <w:spacing w:val="-1"/>
                <w:sz w:val="21"/>
              </w:rPr>
              <w:t> </w:t>
            </w:r>
            <w:r>
              <w:rPr>
                <w:sz w:val="21"/>
              </w:rPr>
              <w:t>2020</w:t>
            </w:r>
            <w:r>
              <w:rPr>
                <w:spacing w:val="-2"/>
                <w:sz w:val="21"/>
              </w:rPr>
              <w:t> </w:t>
            </w:r>
            <w:r>
              <w:rPr>
                <w:sz w:val="21"/>
              </w:rPr>
              <w:t>–</w:t>
            </w:r>
            <w:r>
              <w:rPr>
                <w:spacing w:val="-2"/>
                <w:sz w:val="21"/>
              </w:rPr>
              <w:t> </w:t>
            </w:r>
            <w:r>
              <w:rPr>
                <w:sz w:val="21"/>
              </w:rPr>
              <w:t>31</w:t>
            </w:r>
            <w:r>
              <w:rPr>
                <w:spacing w:val="-3"/>
                <w:sz w:val="21"/>
              </w:rPr>
              <w:t> </w:t>
            </w:r>
            <w:r>
              <w:rPr>
                <w:sz w:val="21"/>
              </w:rPr>
              <w:t>October</w:t>
            </w:r>
            <w:r>
              <w:rPr>
                <w:spacing w:val="-1"/>
                <w:sz w:val="21"/>
              </w:rPr>
              <w:t> </w:t>
            </w:r>
            <w:r>
              <w:rPr>
                <w:spacing w:val="-4"/>
                <w:sz w:val="21"/>
              </w:rPr>
              <w:t>2025</w:t>
            </w:r>
          </w:p>
        </w:tc>
      </w:tr>
    </w:tbl>
    <w:p>
      <w:pPr>
        <w:pStyle w:val="TableParagraph"/>
        <w:spacing w:after="0"/>
        <w:rPr>
          <w:sz w:val="21"/>
        </w:rPr>
        <w:sectPr>
          <w:type w:val="continuous"/>
          <w:pgSz w:w="12240" w:h="15840"/>
          <w:pgMar w:top="1420" w:bottom="280" w:left="720" w:right="720"/>
        </w:sectPr>
      </w:pPr>
    </w:p>
    <w:p>
      <w:pPr>
        <w:pStyle w:val="Heading1"/>
        <w:numPr>
          <w:ilvl w:val="0"/>
          <w:numId w:val="1"/>
        </w:numPr>
        <w:tabs>
          <w:tab w:pos="678" w:val="left" w:leader="none"/>
        </w:tabs>
        <w:spacing w:line="240" w:lineRule="auto" w:before="76" w:after="0"/>
        <w:ind w:left="678" w:right="0" w:hanging="318"/>
        <w:jc w:val="left"/>
      </w:pPr>
      <w:bookmarkStart w:name="1. Introduction" w:id="1"/>
      <w:bookmarkEnd w:id="1"/>
      <w:r>
        <w:rPr>
          <w:b w:val="0"/>
        </w:rPr>
      </w:r>
      <w:r>
        <w:rPr>
          <w:color w:val="365F91"/>
          <w:spacing w:val="-2"/>
        </w:rPr>
        <w:t>Introduction</w:t>
      </w:r>
    </w:p>
    <w:p>
      <w:pPr>
        <w:pStyle w:val="BodyText"/>
        <w:spacing w:line="276" w:lineRule="auto" w:before="62"/>
        <w:ind w:left="360" w:right="463"/>
      </w:pPr>
      <w:r>
        <w:rPr/>
        <w:t>This Week 3 assessment focuses on statistical analysis and predictive modeling using R and RStudio. The India</w:t>
      </w:r>
      <w:r>
        <w:rPr>
          <w:spacing w:val="-4"/>
        </w:rPr>
        <w:t> </w:t>
      </w:r>
      <w:r>
        <w:rPr/>
        <w:t>Air</w:t>
      </w:r>
      <w:r>
        <w:rPr>
          <w:spacing w:val="-2"/>
        </w:rPr>
        <w:t> </w:t>
      </w:r>
      <w:r>
        <w:rPr/>
        <w:t>Quality</w:t>
      </w:r>
      <w:r>
        <w:rPr>
          <w:spacing w:val="-2"/>
        </w:rPr>
        <w:t> </w:t>
      </w:r>
      <w:r>
        <w:rPr/>
        <w:t>dataset used</w:t>
      </w:r>
      <w:r>
        <w:rPr>
          <w:spacing w:val="-4"/>
        </w:rPr>
        <w:t> </w:t>
      </w:r>
      <w:r>
        <w:rPr/>
        <w:t>in</w:t>
      </w:r>
      <w:r>
        <w:rPr>
          <w:spacing w:val="-4"/>
        </w:rPr>
        <w:t> </w:t>
      </w:r>
      <w:r>
        <w:rPr/>
        <w:t>Weeks</w:t>
      </w:r>
      <w:r>
        <w:rPr>
          <w:spacing w:val="-2"/>
        </w:rPr>
        <w:t> </w:t>
      </w:r>
      <w:r>
        <w:rPr/>
        <w:t>1</w:t>
      </w:r>
      <w:r>
        <w:rPr>
          <w:spacing w:val="-4"/>
        </w:rPr>
        <w:t> </w:t>
      </w:r>
      <w:r>
        <w:rPr/>
        <w:t>and</w:t>
      </w:r>
      <w:r>
        <w:rPr>
          <w:spacing w:val="-4"/>
        </w:rPr>
        <w:t> </w:t>
      </w:r>
      <w:r>
        <w:rPr/>
        <w:t>2</w:t>
      </w:r>
      <w:r>
        <w:rPr>
          <w:spacing w:val="-4"/>
        </w:rPr>
        <w:t> </w:t>
      </w:r>
      <w:r>
        <w:rPr/>
        <w:t>was</w:t>
      </w:r>
      <w:r>
        <w:rPr>
          <w:spacing w:val="-2"/>
        </w:rPr>
        <w:t> </w:t>
      </w:r>
      <w:r>
        <w:rPr/>
        <w:t>continued</w:t>
      </w:r>
      <w:r>
        <w:rPr>
          <w:spacing w:val="-4"/>
        </w:rPr>
        <w:t> </w:t>
      </w:r>
      <w:r>
        <w:rPr/>
        <w:t>so</w:t>
      </w:r>
      <w:r>
        <w:rPr>
          <w:spacing w:val="-4"/>
        </w:rPr>
        <w:t> </w:t>
      </w:r>
      <w:r>
        <w:rPr/>
        <w:t>that the</w:t>
      </w:r>
      <w:r>
        <w:rPr>
          <w:spacing w:val="-4"/>
        </w:rPr>
        <w:t> </w:t>
      </w:r>
      <w:r>
        <w:rPr/>
        <w:t>statistical</w:t>
      </w:r>
      <w:r>
        <w:rPr>
          <w:spacing w:val="-4"/>
        </w:rPr>
        <w:t> </w:t>
      </w:r>
      <w:r>
        <w:rPr/>
        <w:t>and</w:t>
      </w:r>
      <w:r>
        <w:rPr>
          <w:spacing w:val="-4"/>
        </w:rPr>
        <w:t> </w:t>
      </w:r>
      <w:r>
        <w:rPr/>
        <w:t>predictive</w:t>
      </w:r>
      <w:r>
        <w:rPr>
          <w:spacing w:val="-4"/>
        </w:rPr>
        <w:t> </w:t>
      </w:r>
      <w:r>
        <w:rPr/>
        <w:t>analysis could be performed on the same prepared dataset. The main objective was to investigate the distribution and relationships in AQI data, perform hypothesis testing, build a regression model, and evaluate its predictive performance.</w:t>
      </w:r>
    </w:p>
    <w:p>
      <w:pPr>
        <w:pStyle w:val="BodyText"/>
        <w:spacing w:line="276" w:lineRule="auto" w:before="202"/>
        <w:ind w:left="360" w:right="463"/>
      </w:pPr>
      <w:r>
        <w:rPr/>
        <w:t>The analysis includes descriptive statistics, Pearson correlation, a Shapiro-Wilk normality test, a one-way ANOVA to test whether average AQI differs across months, and a linear regression model to predict AQI.Value</w:t>
      </w:r>
      <w:r>
        <w:rPr>
          <w:spacing w:val="-1"/>
        </w:rPr>
        <w:t> </w:t>
      </w:r>
      <w:r>
        <w:rPr/>
        <w:t>using</w:t>
      </w:r>
      <w:r>
        <w:rPr>
          <w:spacing w:val="-1"/>
        </w:rPr>
        <w:t> </w:t>
      </w:r>
      <w:r>
        <w:rPr/>
        <w:t>Year and</w:t>
      </w:r>
      <w:r>
        <w:rPr>
          <w:spacing w:val="-1"/>
        </w:rPr>
        <w:t> </w:t>
      </w:r>
      <w:r>
        <w:rPr/>
        <w:t>Month. The</w:t>
      </w:r>
      <w:r>
        <w:rPr>
          <w:spacing w:val="-1"/>
        </w:rPr>
        <w:t> </w:t>
      </w:r>
      <w:r>
        <w:rPr/>
        <w:t>predictive</w:t>
      </w:r>
      <w:r>
        <w:rPr>
          <w:spacing w:val="-1"/>
        </w:rPr>
        <w:t> </w:t>
      </w:r>
      <w:r>
        <w:rPr/>
        <w:t>model</w:t>
      </w:r>
      <w:r>
        <w:rPr>
          <w:spacing w:val="-1"/>
        </w:rPr>
        <w:t> </w:t>
      </w:r>
      <w:r>
        <w:rPr/>
        <w:t>was evaluated</w:t>
      </w:r>
      <w:r>
        <w:rPr>
          <w:spacing w:val="-1"/>
        </w:rPr>
        <w:t> </w:t>
      </w:r>
      <w:r>
        <w:rPr/>
        <w:t>using</w:t>
      </w:r>
      <w:r>
        <w:rPr>
          <w:spacing w:val="-1"/>
        </w:rPr>
        <w:t> </w:t>
      </w:r>
      <w:r>
        <w:rPr/>
        <w:t>an</w:t>
      </w:r>
      <w:r>
        <w:rPr>
          <w:spacing w:val="-1"/>
        </w:rPr>
        <w:t> </w:t>
      </w:r>
      <w:r>
        <w:rPr/>
        <w:t>80/20</w:t>
      </w:r>
      <w:r>
        <w:rPr>
          <w:spacing w:val="-1"/>
        </w:rPr>
        <w:t> </w:t>
      </w:r>
      <w:r>
        <w:rPr/>
        <w:t>train-test split and</w:t>
      </w:r>
      <w:r>
        <w:rPr>
          <w:spacing w:val="-1"/>
        </w:rPr>
        <w:t> </w:t>
      </w:r>
      <w:r>
        <w:rPr/>
        <w:t>5-fold</w:t>
      </w:r>
      <w:r>
        <w:rPr>
          <w:spacing w:val="-5"/>
        </w:rPr>
        <w:t> </w:t>
      </w:r>
      <w:r>
        <w:rPr/>
        <w:t>cross-validation.</w:t>
      </w:r>
      <w:r>
        <w:rPr>
          <w:spacing w:val="-2"/>
        </w:rPr>
        <w:t> </w:t>
      </w:r>
      <w:r>
        <w:rPr/>
        <w:t>MAE,</w:t>
      </w:r>
      <w:r>
        <w:rPr>
          <w:spacing w:val="-3"/>
        </w:rPr>
        <w:t> </w:t>
      </w:r>
      <w:r>
        <w:rPr/>
        <w:t>RMSE</w:t>
      </w:r>
      <w:r>
        <w:rPr>
          <w:spacing w:val="-3"/>
        </w:rPr>
        <w:t> </w:t>
      </w:r>
      <w:r>
        <w:rPr/>
        <w:t>and</w:t>
      </w:r>
      <w:r>
        <w:rPr>
          <w:spacing w:val="-5"/>
        </w:rPr>
        <w:t> </w:t>
      </w:r>
      <w:r>
        <w:rPr/>
        <w:t>R-squared</w:t>
      </w:r>
      <w:r>
        <w:rPr>
          <w:spacing w:val="-5"/>
        </w:rPr>
        <w:t> </w:t>
      </w:r>
      <w:r>
        <w:rPr/>
        <w:t>were</w:t>
      </w:r>
      <w:r>
        <w:rPr>
          <w:spacing w:val="-1"/>
        </w:rPr>
        <w:t> </w:t>
      </w:r>
      <w:r>
        <w:rPr/>
        <w:t>used</w:t>
      </w:r>
      <w:r>
        <w:rPr>
          <w:spacing w:val="-5"/>
        </w:rPr>
        <w:t> </w:t>
      </w:r>
      <w:r>
        <w:rPr/>
        <w:t>as</w:t>
      </w:r>
      <w:r>
        <w:rPr>
          <w:spacing w:val="-3"/>
        </w:rPr>
        <w:t> </w:t>
      </w:r>
      <w:r>
        <w:rPr/>
        <w:t>performance</w:t>
      </w:r>
      <w:r>
        <w:rPr>
          <w:spacing w:val="-5"/>
        </w:rPr>
        <w:t> </w:t>
      </w:r>
      <w:r>
        <w:rPr/>
        <w:t>measures,</w:t>
      </w:r>
      <w:r>
        <w:rPr>
          <w:spacing w:val="-2"/>
        </w:rPr>
        <w:t> </w:t>
      </w:r>
      <w:r>
        <w:rPr/>
        <w:t>followed</w:t>
      </w:r>
      <w:r>
        <w:rPr>
          <w:spacing w:val="-5"/>
        </w:rPr>
        <w:t> </w:t>
      </w:r>
      <w:r>
        <w:rPr/>
        <w:t>by</w:t>
      </w:r>
      <w:r>
        <w:rPr>
          <w:spacing w:val="-3"/>
        </w:rPr>
        <w:t> </w:t>
      </w:r>
      <w:r>
        <w:rPr/>
        <w:t>actual-versus-predicted and residual diagnostic plots.</w:t>
      </w:r>
    </w:p>
    <w:p>
      <w:pPr>
        <w:pStyle w:val="BodyText"/>
        <w:spacing w:before="232"/>
      </w:pPr>
    </w:p>
    <w:p>
      <w:pPr>
        <w:pStyle w:val="Heading1"/>
        <w:numPr>
          <w:ilvl w:val="0"/>
          <w:numId w:val="1"/>
        </w:numPr>
        <w:tabs>
          <w:tab w:pos="678" w:val="left" w:leader="none"/>
        </w:tabs>
        <w:spacing w:line="240" w:lineRule="auto" w:before="0" w:after="0"/>
        <w:ind w:left="678" w:right="0" w:hanging="318"/>
        <w:jc w:val="left"/>
      </w:pPr>
      <w:bookmarkStart w:name="2. Dataset Identification and Rationale" w:id="2"/>
      <w:bookmarkEnd w:id="2"/>
      <w:r>
        <w:rPr>
          <w:b w:val="0"/>
        </w:rPr>
      </w:r>
      <w:r>
        <w:rPr>
          <w:color w:val="365F91"/>
        </w:rPr>
        <w:t>Dataset</w:t>
      </w:r>
      <w:r>
        <w:rPr>
          <w:color w:val="365F91"/>
          <w:spacing w:val="-4"/>
        </w:rPr>
        <w:t> </w:t>
      </w:r>
      <w:r>
        <w:rPr>
          <w:color w:val="365F91"/>
        </w:rPr>
        <w:t>Identification</w:t>
      </w:r>
      <w:r>
        <w:rPr>
          <w:color w:val="365F91"/>
          <w:spacing w:val="-4"/>
        </w:rPr>
        <w:t> </w:t>
      </w:r>
      <w:r>
        <w:rPr>
          <w:color w:val="365F91"/>
        </w:rPr>
        <w:t>and</w:t>
      </w:r>
      <w:r>
        <w:rPr>
          <w:color w:val="365F91"/>
          <w:spacing w:val="-4"/>
        </w:rPr>
        <w:t> </w:t>
      </w:r>
      <w:r>
        <w:rPr>
          <w:color w:val="365F91"/>
          <w:spacing w:val="-2"/>
        </w:rPr>
        <w:t>Rationale</w:t>
      </w:r>
    </w:p>
    <w:p>
      <w:pPr>
        <w:pStyle w:val="BodyText"/>
        <w:spacing w:line="276" w:lineRule="auto" w:before="63"/>
        <w:ind w:left="360" w:right="463"/>
      </w:pPr>
      <w:r>
        <w:rPr/>
        <w:t>The</w:t>
      </w:r>
      <w:r>
        <w:rPr>
          <w:spacing w:val="-3"/>
        </w:rPr>
        <w:t> </w:t>
      </w:r>
      <w:r>
        <w:rPr/>
        <w:t>selected dataset contains</w:t>
      </w:r>
      <w:r>
        <w:rPr>
          <w:spacing w:val="-1"/>
        </w:rPr>
        <w:t> </w:t>
      </w:r>
      <w:r>
        <w:rPr/>
        <w:t>378,328</w:t>
      </w:r>
      <w:r>
        <w:rPr>
          <w:spacing w:val="-3"/>
        </w:rPr>
        <w:t> </w:t>
      </w:r>
      <w:r>
        <w:rPr/>
        <w:t>air-quality</w:t>
      </w:r>
      <w:r>
        <w:rPr>
          <w:spacing w:val="-1"/>
        </w:rPr>
        <w:t> </w:t>
      </w:r>
      <w:r>
        <w:rPr/>
        <w:t>observations</w:t>
      </w:r>
      <w:r>
        <w:rPr>
          <w:spacing w:val="-1"/>
        </w:rPr>
        <w:t> </w:t>
      </w:r>
      <w:r>
        <w:rPr/>
        <w:t>from</w:t>
      </w:r>
      <w:r>
        <w:rPr>
          <w:spacing w:val="-1"/>
        </w:rPr>
        <w:t> </w:t>
      </w:r>
      <w:r>
        <w:rPr/>
        <w:t>Indian</w:t>
      </w:r>
      <w:r>
        <w:rPr>
          <w:spacing w:val="-3"/>
        </w:rPr>
        <w:t> </w:t>
      </w:r>
      <w:r>
        <w:rPr/>
        <w:t>cities. The</w:t>
      </w:r>
      <w:r>
        <w:rPr>
          <w:spacing w:val="-3"/>
        </w:rPr>
        <w:t> </w:t>
      </w:r>
      <w:r>
        <w:rPr/>
        <w:t>available</w:t>
      </w:r>
      <w:r>
        <w:rPr>
          <w:spacing w:val="-3"/>
        </w:rPr>
        <w:t> </w:t>
      </w:r>
      <w:r>
        <w:rPr/>
        <w:t>period</w:t>
      </w:r>
      <w:r>
        <w:rPr>
          <w:spacing w:val="-3"/>
        </w:rPr>
        <w:t> </w:t>
      </w:r>
      <w:r>
        <w:rPr/>
        <w:t>runs from</w:t>
      </w:r>
      <w:r>
        <w:rPr>
          <w:spacing w:val="-3"/>
        </w:rPr>
        <w:t> </w:t>
      </w:r>
      <w:r>
        <w:rPr/>
        <w:t>1</w:t>
      </w:r>
      <w:r>
        <w:rPr>
          <w:spacing w:val="-5"/>
        </w:rPr>
        <w:t> </w:t>
      </w:r>
      <w:r>
        <w:rPr/>
        <w:t>January</w:t>
      </w:r>
      <w:r>
        <w:rPr>
          <w:spacing w:val="-3"/>
        </w:rPr>
        <w:t> </w:t>
      </w:r>
      <w:r>
        <w:rPr/>
        <w:t>2020</w:t>
      </w:r>
      <w:r>
        <w:rPr>
          <w:spacing w:val="-5"/>
        </w:rPr>
        <w:t> </w:t>
      </w:r>
      <w:r>
        <w:rPr/>
        <w:t>to</w:t>
      </w:r>
      <w:r>
        <w:rPr>
          <w:spacing w:val="-5"/>
        </w:rPr>
        <w:t> </w:t>
      </w:r>
      <w:r>
        <w:rPr/>
        <w:t>31</w:t>
      </w:r>
      <w:r>
        <w:rPr>
          <w:spacing w:val="-5"/>
        </w:rPr>
        <w:t> </w:t>
      </w:r>
      <w:r>
        <w:rPr/>
        <w:t>October</w:t>
      </w:r>
      <w:r>
        <w:rPr>
          <w:spacing w:val="-3"/>
        </w:rPr>
        <w:t> </w:t>
      </w:r>
      <w:r>
        <w:rPr/>
        <w:t>2025.</w:t>
      </w:r>
      <w:r>
        <w:rPr>
          <w:spacing w:val="-1"/>
        </w:rPr>
        <w:t> </w:t>
      </w:r>
      <w:r>
        <w:rPr/>
        <w:t>The</w:t>
      </w:r>
      <w:r>
        <w:rPr>
          <w:spacing w:val="-5"/>
        </w:rPr>
        <w:t> </w:t>
      </w:r>
      <w:r>
        <w:rPr/>
        <w:t>dataset</w:t>
      </w:r>
      <w:r>
        <w:rPr>
          <w:spacing w:val="-1"/>
        </w:rPr>
        <w:t> </w:t>
      </w:r>
      <w:r>
        <w:rPr/>
        <w:t>contains</w:t>
      </w:r>
      <w:r>
        <w:rPr>
          <w:spacing w:val="-3"/>
        </w:rPr>
        <w:t> </w:t>
      </w:r>
      <w:r>
        <w:rPr/>
        <w:t>Date,</w:t>
      </w:r>
      <w:r>
        <w:rPr>
          <w:spacing w:val="-1"/>
        </w:rPr>
        <w:t> </w:t>
      </w:r>
      <w:r>
        <w:rPr/>
        <w:t>S.No,</w:t>
      </w:r>
      <w:r>
        <w:rPr>
          <w:spacing w:val="-1"/>
        </w:rPr>
        <w:t> </w:t>
      </w:r>
      <w:r>
        <w:rPr/>
        <w:t>City,</w:t>
      </w:r>
      <w:r>
        <w:rPr>
          <w:spacing w:val="-1"/>
        </w:rPr>
        <w:t> </w:t>
      </w:r>
      <w:r>
        <w:rPr/>
        <w:t>Air.Quality,</w:t>
      </w:r>
      <w:r>
        <w:rPr>
          <w:spacing w:val="-1"/>
        </w:rPr>
        <w:t> </w:t>
      </w:r>
      <w:r>
        <w:rPr/>
        <w:t>AQI.Value</w:t>
      </w:r>
      <w:r>
        <w:rPr>
          <w:spacing w:val="-5"/>
        </w:rPr>
        <w:t> </w:t>
      </w:r>
      <w:r>
        <w:rPr/>
        <w:t>and Prominent.Pollutant. AQI.Value was selected as the target variable for regression because it is numerical and suitable for continuous prediction.</w:t>
      </w:r>
    </w:p>
    <w:p>
      <w:pPr>
        <w:pStyle w:val="BodyText"/>
        <w:spacing w:line="278" w:lineRule="auto" w:before="199"/>
        <w:ind w:left="360" w:right="406"/>
      </w:pPr>
      <w:r>
        <w:rPr/>
        <w:t>The</w:t>
      </w:r>
      <w:r>
        <w:rPr>
          <w:spacing w:val="-5"/>
        </w:rPr>
        <w:t> </w:t>
      </w:r>
      <w:r>
        <w:rPr/>
        <w:t>dataset</w:t>
      </w:r>
      <w:r>
        <w:rPr>
          <w:spacing w:val="-1"/>
        </w:rPr>
        <w:t> </w:t>
      </w:r>
      <w:r>
        <w:rPr/>
        <w:t>is</w:t>
      </w:r>
      <w:r>
        <w:rPr>
          <w:spacing w:val="-3"/>
        </w:rPr>
        <w:t> </w:t>
      </w:r>
      <w:r>
        <w:rPr/>
        <w:t>suitable</w:t>
      </w:r>
      <w:r>
        <w:rPr>
          <w:spacing w:val="-5"/>
        </w:rPr>
        <w:t> </w:t>
      </w:r>
      <w:r>
        <w:rPr/>
        <w:t>for</w:t>
      </w:r>
      <w:r>
        <w:rPr>
          <w:spacing w:val="-3"/>
        </w:rPr>
        <w:t> </w:t>
      </w:r>
      <w:r>
        <w:rPr/>
        <w:t>this</w:t>
      </w:r>
      <w:r>
        <w:rPr>
          <w:spacing w:val="-3"/>
        </w:rPr>
        <w:t> </w:t>
      </w:r>
      <w:r>
        <w:rPr/>
        <w:t>assessment</w:t>
      </w:r>
      <w:r>
        <w:rPr>
          <w:spacing w:val="-1"/>
        </w:rPr>
        <w:t> </w:t>
      </w:r>
      <w:r>
        <w:rPr/>
        <w:t>because</w:t>
      </w:r>
      <w:r>
        <w:rPr>
          <w:spacing w:val="-5"/>
        </w:rPr>
        <w:t> </w:t>
      </w:r>
      <w:r>
        <w:rPr/>
        <w:t>it contains</w:t>
      </w:r>
      <w:r>
        <w:rPr>
          <w:spacing w:val="-3"/>
        </w:rPr>
        <w:t> </w:t>
      </w:r>
      <w:r>
        <w:rPr/>
        <w:t>a</w:t>
      </w:r>
      <w:r>
        <w:rPr>
          <w:spacing w:val="-5"/>
        </w:rPr>
        <w:t> </w:t>
      </w:r>
      <w:r>
        <w:rPr/>
        <w:t>large</w:t>
      </w:r>
      <w:r>
        <w:rPr>
          <w:spacing w:val="-5"/>
        </w:rPr>
        <w:t> </w:t>
      </w:r>
      <w:r>
        <w:rPr/>
        <w:t>number</w:t>
      </w:r>
      <w:r>
        <w:rPr>
          <w:spacing w:val="-3"/>
        </w:rPr>
        <w:t> </w:t>
      </w:r>
      <w:r>
        <w:rPr/>
        <w:t>of</w:t>
      </w:r>
      <w:r>
        <w:rPr>
          <w:spacing w:val="-1"/>
        </w:rPr>
        <w:t> </w:t>
      </w:r>
      <w:r>
        <w:rPr/>
        <w:t>observations</w:t>
      </w:r>
      <w:r>
        <w:rPr>
          <w:spacing w:val="-3"/>
        </w:rPr>
        <w:t> </w:t>
      </w:r>
      <w:r>
        <w:rPr/>
        <w:t>and</w:t>
      </w:r>
      <w:r>
        <w:rPr>
          <w:spacing w:val="-5"/>
        </w:rPr>
        <w:t> </w:t>
      </w:r>
      <w:r>
        <w:rPr/>
        <w:t>provides time-related variables and city information that can be examined statistically. It also provides enough observations for a train-test split and cross-validation.</w:t>
      </w:r>
    </w:p>
    <w:p>
      <w:pPr>
        <w:pStyle w:val="BodyText"/>
        <w:spacing w:before="231"/>
      </w:pPr>
    </w:p>
    <w:p>
      <w:pPr>
        <w:pStyle w:val="Heading1"/>
        <w:numPr>
          <w:ilvl w:val="0"/>
          <w:numId w:val="1"/>
        </w:numPr>
        <w:tabs>
          <w:tab w:pos="678" w:val="left" w:leader="none"/>
        </w:tabs>
        <w:spacing w:line="240" w:lineRule="auto" w:before="0" w:after="0"/>
        <w:ind w:left="678" w:right="0" w:hanging="318"/>
        <w:jc w:val="left"/>
      </w:pPr>
      <w:bookmarkStart w:name="3. Data Preparation" w:id="3"/>
      <w:bookmarkEnd w:id="3"/>
      <w:r>
        <w:rPr>
          <w:b w:val="0"/>
        </w:rPr>
      </w:r>
      <w:r>
        <w:rPr>
          <w:color w:val="365F91"/>
        </w:rPr>
        <w:t>Data</w:t>
      </w:r>
      <w:r>
        <w:rPr>
          <w:color w:val="365F91"/>
          <w:spacing w:val="1"/>
        </w:rPr>
        <w:t> </w:t>
      </w:r>
      <w:r>
        <w:rPr>
          <w:color w:val="365F91"/>
          <w:spacing w:val="-2"/>
        </w:rPr>
        <w:t>Preparation</w:t>
      </w:r>
    </w:p>
    <w:p>
      <w:pPr>
        <w:pStyle w:val="BodyText"/>
        <w:spacing w:line="276" w:lineRule="auto" w:before="62"/>
        <w:ind w:left="360" w:right="463"/>
      </w:pPr>
      <w:r>
        <w:rPr/>
        <w:t>The Date variable was converted from character format into an R Date object. Year was extracted as a numeric</w:t>
      </w:r>
      <w:r>
        <w:rPr>
          <w:spacing w:val="-2"/>
        </w:rPr>
        <w:t> </w:t>
      </w:r>
      <w:r>
        <w:rPr/>
        <w:t>variable</w:t>
      </w:r>
      <w:r>
        <w:rPr>
          <w:spacing w:val="-4"/>
        </w:rPr>
        <w:t> </w:t>
      </w:r>
      <w:r>
        <w:rPr/>
        <w:t>and</w:t>
      </w:r>
      <w:r>
        <w:rPr>
          <w:spacing w:val="-4"/>
        </w:rPr>
        <w:t> </w:t>
      </w:r>
      <w:r>
        <w:rPr/>
        <w:t>Month</w:t>
      </w:r>
      <w:r>
        <w:rPr>
          <w:spacing w:val="-4"/>
        </w:rPr>
        <w:t> </w:t>
      </w:r>
      <w:r>
        <w:rPr/>
        <w:t>was</w:t>
      </w:r>
      <w:r>
        <w:rPr>
          <w:spacing w:val="-2"/>
        </w:rPr>
        <w:t> </w:t>
      </w:r>
      <w:r>
        <w:rPr/>
        <w:t>converted</w:t>
      </w:r>
      <w:r>
        <w:rPr>
          <w:spacing w:val="-4"/>
        </w:rPr>
        <w:t> </w:t>
      </w:r>
      <w:r>
        <w:rPr/>
        <w:t>to</w:t>
      </w:r>
      <w:r>
        <w:rPr>
          <w:spacing w:val="-4"/>
        </w:rPr>
        <w:t> </w:t>
      </w:r>
      <w:r>
        <w:rPr/>
        <w:t>a</w:t>
      </w:r>
      <w:r>
        <w:rPr>
          <w:spacing w:val="-4"/>
        </w:rPr>
        <w:t> </w:t>
      </w:r>
      <w:r>
        <w:rPr/>
        <w:t>factor</w:t>
      </w:r>
      <w:r>
        <w:rPr>
          <w:spacing w:val="-2"/>
        </w:rPr>
        <w:t> </w:t>
      </w:r>
      <w:r>
        <w:rPr/>
        <w:t>with</w:t>
      </w:r>
      <w:r>
        <w:rPr>
          <w:spacing w:val="-4"/>
        </w:rPr>
        <w:t> </w:t>
      </w:r>
      <w:r>
        <w:rPr/>
        <w:t>the</w:t>
      </w:r>
      <w:r>
        <w:rPr>
          <w:spacing w:val="-4"/>
        </w:rPr>
        <w:t> </w:t>
      </w:r>
      <w:r>
        <w:rPr/>
        <w:t>natural</w:t>
      </w:r>
      <w:r>
        <w:rPr>
          <w:spacing w:val="-4"/>
        </w:rPr>
        <w:t> </w:t>
      </w:r>
      <w:r>
        <w:rPr/>
        <w:t>January-to-December</w:t>
      </w:r>
      <w:r>
        <w:rPr>
          <w:spacing w:val="-2"/>
        </w:rPr>
        <w:t> </w:t>
      </w:r>
      <w:r>
        <w:rPr/>
        <w:t>ordering. City and Air.Quality were also converted to factors. Missing-value checks showed zero missing values in the variables used for the analysis.</w:t>
      </w:r>
    </w:p>
    <w:p>
      <w:pPr>
        <w:pStyle w:val="BodyText"/>
        <w:spacing w:before="0"/>
        <w:rPr>
          <w:sz w:val="15"/>
        </w:rPr>
      </w:pPr>
      <w:r>
        <w:rPr>
          <w:sz w:val="15"/>
        </w:rPr>
        <mc:AlternateContent>
          <mc:Choice Requires="wps">
            <w:drawing>
              <wp:anchor distT="0" distB="0" distL="0" distR="0" allowOverlap="1" layoutInCell="1" locked="0" behindDoc="1" simplePos="0" relativeHeight="487587840">
                <wp:simplePos x="0" y="0"/>
                <wp:positionH relativeFrom="page">
                  <wp:posOffset>667067</wp:posOffset>
                </wp:positionH>
                <wp:positionV relativeFrom="paragraph">
                  <wp:posOffset>125216</wp:posOffset>
                </wp:positionV>
                <wp:extent cx="6441440" cy="238252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441440" cy="2382520"/>
                        </a:xfrm>
                        <a:prstGeom prst="rect">
                          <a:avLst/>
                        </a:prstGeom>
                        <a:solidFill>
                          <a:srgbClr val="F1F1F1"/>
                        </a:solidFill>
                      </wps:spPr>
                      <wps:txbx>
                        <w:txbxContent>
                          <w:p>
                            <w:pPr>
                              <w:spacing w:line="278" w:lineRule="auto" w:before="1"/>
                              <w:ind w:left="220" w:right="7410" w:hanging="190"/>
                              <w:jc w:val="left"/>
                              <w:rPr>
                                <w:rFonts w:ascii="Courier New"/>
                                <w:color w:val="000000"/>
                                <w:sz w:val="16"/>
                              </w:rPr>
                            </w:pPr>
                            <w:r>
                              <w:rPr>
                                <w:rFonts w:ascii="Courier New"/>
                                <w:color w:val="000000"/>
                                <w:sz w:val="16"/>
                              </w:rPr>
                              <w:t>aqi$Date</w:t>
                            </w:r>
                            <w:r>
                              <w:rPr>
                                <w:rFonts w:ascii="Courier New"/>
                                <w:color w:val="000000"/>
                                <w:spacing w:val="-23"/>
                                <w:sz w:val="16"/>
                              </w:rPr>
                              <w:t> </w:t>
                            </w:r>
                            <w:r>
                              <w:rPr>
                                <w:rFonts w:ascii="Courier New"/>
                                <w:color w:val="000000"/>
                                <w:sz w:val="16"/>
                              </w:rPr>
                              <w:t>&lt;-</w:t>
                            </w:r>
                            <w:r>
                              <w:rPr>
                                <w:rFonts w:ascii="Courier New"/>
                                <w:color w:val="000000"/>
                                <w:spacing w:val="-20"/>
                                <w:sz w:val="16"/>
                              </w:rPr>
                              <w:t> </w:t>
                            </w:r>
                            <w:r>
                              <w:rPr>
                                <w:rFonts w:ascii="Courier New"/>
                                <w:color w:val="000000"/>
                                <w:sz w:val="16"/>
                              </w:rPr>
                              <w:t>as.Date( </w:t>
                            </w:r>
                            <w:r>
                              <w:rPr>
                                <w:rFonts w:ascii="Courier New"/>
                                <w:color w:val="000000"/>
                                <w:spacing w:val="-2"/>
                                <w:sz w:val="16"/>
                              </w:rPr>
                              <w:t>aqi$Date,</w:t>
                            </w:r>
                          </w:p>
                          <w:p>
                            <w:pPr>
                              <w:spacing w:line="176" w:lineRule="exact" w:before="0"/>
                              <w:ind w:left="220" w:right="0" w:firstLine="0"/>
                              <w:jc w:val="left"/>
                              <w:rPr>
                                <w:rFonts w:ascii="Courier New"/>
                                <w:color w:val="000000"/>
                                <w:sz w:val="16"/>
                              </w:rPr>
                            </w:pPr>
                            <w:r>
                              <w:rPr>
                                <w:rFonts w:ascii="Courier New"/>
                                <w:color w:val="000000"/>
                                <w:sz w:val="16"/>
                              </w:rPr>
                              <w:t>format</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"%d-%m-</w:t>
                            </w:r>
                            <w:r>
                              <w:rPr>
                                <w:rFonts w:ascii="Courier New"/>
                                <w:color w:val="000000"/>
                                <w:spacing w:val="-5"/>
                                <w:sz w:val="16"/>
                              </w:rPr>
                              <w:t>%Y"</w:t>
                            </w:r>
                          </w:p>
                          <w:p>
                            <w:pPr>
                              <w:spacing w:before="29"/>
                              <w:ind w:left="30" w:right="0" w:firstLine="0"/>
                              <w:jc w:val="left"/>
                              <w:rPr>
                                <w:rFonts w:ascii="Courier New"/>
                                <w:color w:val="000000"/>
                                <w:sz w:val="16"/>
                              </w:rPr>
                            </w:pPr>
                            <w:r>
                              <w:rPr>
                                <w:rFonts w:ascii="Courier New"/>
                                <w:color w:val="000000"/>
                                <w:spacing w:val="-10"/>
                                <w:sz w:val="16"/>
                              </w:rPr>
                              <w:t>)</w:t>
                            </w:r>
                          </w:p>
                          <w:p>
                            <w:pPr>
                              <w:pStyle w:val="BodyText"/>
                              <w:spacing w:before="57"/>
                              <w:rPr>
                                <w:rFonts w:ascii="Courier New"/>
                                <w:color w:val="000000"/>
                                <w:sz w:val="16"/>
                              </w:rPr>
                            </w:pPr>
                          </w:p>
                          <w:p>
                            <w:pPr>
                              <w:spacing w:line="271" w:lineRule="auto" w:before="1"/>
                              <w:ind w:left="220" w:right="7410" w:hanging="190"/>
                              <w:jc w:val="left"/>
                              <w:rPr>
                                <w:rFonts w:ascii="Courier New"/>
                                <w:color w:val="000000"/>
                                <w:sz w:val="16"/>
                              </w:rPr>
                            </w:pPr>
                            <w:r>
                              <w:rPr>
                                <w:rFonts w:ascii="Courier New"/>
                                <w:color w:val="000000"/>
                                <w:sz w:val="16"/>
                              </w:rPr>
                              <w:t>aqi$Year &lt;- as.numeric( format(aqi$Date,</w:t>
                            </w:r>
                            <w:r>
                              <w:rPr>
                                <w:rFonts w:ascii="Courier New"/>
                                <w:color w:val="000000"/>
                                <w:spacing w:val="-26"/>
                                <w:sz w:val="16"/>
                              </w:rPr>
                              <w:t> </w:t>
                            </w:r>
                            <w:r>
                              <w:rPr>
                                <w:rFonts w:ascii="Courier New"/>
                                <w:color w:val="000000"/>
                                <w:sz w:val="16"/>
                              </w:rPr>
                              <w:t>"%Y")</w:t>
                            </w:r>
                          </w:p>
                          <w:p>
                            <w:pPr>
                              <w:spacing w:before="5"/>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line="278" w:lineRule="auto" w:before="0"/>
                              <w:ind w:left="220" w:right="7410" w:hanging="190"/>
                              <w:jc w:val="left"/>
                              <w:rPr>
                                <w:rFonts w:ascii="Courier New"/>
                                <w:color w:val="000000"/>
                                <w:sz w:val="16"/>
                              </w:rPr>
                            </w:pPr>
                            <w:r>
                              <w:rPr>
                                <w:rFonts w:ascii="Courier New"/>
                                <w:color w:val="000000"/>
                                <w:sz w:val="16"/>
                              </w:rPr>
                              <w:t>aqi$Month &lt;- factor( format(aqi$Date,</w:t>
                            </w:r>
                            <w:r>
                              <w:rPr>
                                <w:rFonts w:ascii="Courier New"/>
                                <w:color w:val="000000"/>
                                <w:spacing w:val="-26"/>
                                <w:sz w:val="16"/>
                              </w:rPr>
                              <w:t> </w:t>
                            </w:r>
                            <w:r>
                              <w:rPr>
                                <w:rFonts w:ascii="Courier New"/>
                                <w:color w:val="000000"/>
                                <w:sz w:val="16"/>
                              </w:rPr>
                              <w:t>"%B"), levels = month.name</w:t>
                            </w:r>
                          </w:p>
                          <w:p>
                            <w:pPr>
                              <w:spacing w:line="176" w:lineRule="exact" w:before="0"/>
                              <w:ind w:left="30" w:right="0" w:firstLine="0"/>
                              <w:jc w:val="left"/>
                              <w:rPr>
                                <w:rFonts w:ascii="Courier New"/>
                                <w:color w:val="000000"/>
                                <w:sz w:val="16"/>
                              </w:rPr>
                            </w:pPr>
                            <w:r>
                              <w:rPr>
                                <w:rFonts w:ascii="Courier New"/>
                                <w:color w:val="000000"/>
                                <w:spacing w:val="-10"/>
                                <w:sz w:val="16"/>
                              </w:rPr>
                              <w:t>)</w:t>
                            </w:r>
                          </w:p>
                          <w:p>
                            <w:pPr>
                              <w:pStyle w:val="BodyText"/>
                              <w:spacing w:before="58"/>
                              <w:rPr>
                                <w:rFonts w:ascii="Courier New"/>
                                <w:color w:val="000000"/>
                                <w:sz w:val="16"/>
                              </w:rPr>
                            </w:pPr>
                          </w:p>
                          <w:p>
                            <w:pPr>
                              <w:spacing w:line="271" w:lineRule="auto" w:before="0"/>
                              <w:ind w:left="30" w:right="6005" w:firstLine="0"/>
                              <w:jc w:val="left"/>
                              <w:rPr>
                                <w:rFonts w:ascii="Courier New"/>
                                <w:color w:val="000000"/>
                                <w:sz w:val="16"/>
                              </w:rPr>
                            </w:pPr>
                            <w:r>
                              <w:rPr>
                                <w:rFonts w:ascii="Courier New"/>
                                <w:color w:val="000000"/>
                                <w:sz w:val="16"/>
                              </w:rPr>
                              <w:t>aqi$City &lt;- factor(aqi$City) aqi$Air.Quality</w:t>
                            </w:r>
                            <w:r>
                              <w:rPr>
                                <w:rFonts w:ascii="Courier New"/>
                                <w:color w:val="000000"/>
                                <w:spacing w:val="-20"/>
                                <w:sz w:val="16"/>
                              </w:rPr>
                              <w:t> </w:t>
                            </w:r>
                            <w:r>
                              <w:rPr>
                                <w:rFonts w:ascii="Courier New"/>
                                <w:color w:val="000000"/>
                                <w:sz w:val="16"/>
                              </w:rPr>
                              <w:t>&lt;-</w:t>
                            </w:r>
                            <w:r>
                              <w:rPr>
                                <w:rFonts w:ascii="Courier New"/>
                                <w:color w:val="000000"/>
                                <w:spacing w:val="-20"/>
                                <w:sz w:val="16"/>
                              </w:rPr>
                              <w:t> </w:t>
                            </w:r>
                            <w:r>
                              <w:rPr>
                                <w:rFonts w:ascii="Courier New"/>
                                <w:color w:val="000000"/>
                                <w:sz w:val="16"/>
                              </w:rPr>
                              <w:t>factor(aqi$Air.Quality)</w:t>
                            </w:r>
                          </w:p>
                          <w:p>
                            <w:pPr>
                              <w:pStyle w:val="BodyText"/>
                              <w:spacing w:before="34"/>
                              <w:rPr>
                                <w:rFonts w:ascii="Courier New"/>
                                <w:color w:val="000000"/>
                                <w:sz w:val="16"/>
                              </w:rPr>
                            </w:pPr>
                          </w:p>
                          <w:p>
                            <w:pPr>
                              <w:spacing w:before="0"/>
                              <w:ind w:left="30" w:right="0" w:firstLine="0"/>
                              <w:jc w:val="left"/>
                              <w:rPr>
                                <w:rFonts w:ascii="Courier New"/>
                                <w:color w:val="000000"/>
                                <w:sz w:val="16"/>
                              </w:rPr>
                            </w:pPr>
                            <w:r>
                              <w:rPr>
                                <w:rFonts w:ascii="Courier New"/>
                                <w:color w:val="000000"/>
                                <w:spacing w:val="-2"/>
                                <w:sz w:val="16"/>
                              </w:rPr>
                              <w:t>colSums(is.na(aqi))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525002pt;margin-top:9.859594pt;width:507.2pt;height:187.6pt;mso-position-horizontal-relative:page;mso-position-vertical-relative:paragraph;z-index:-15728640;mso-wrap-distance-left:0;mso-wrap-distance-right:0" type="#_x0000_t202" id="docshape1" filled="true" fillcolor="#f1f1f1" stroked="false">
                <v:textbox inset="0,0,0,0">
                  <w:txbxContent>
                    <w:p>
                      <w:pPr>
                        <w:spacing w:line="278" w:lineRule="auto" w:before="1"/>
                        <w:ind w:left="220" w:right="7410" w:hanging="190"/>
                        <w:jc w:val="left"/>
                        <w:rPr>
                          <w:rFonts w:ascii="Courier New"/>
                          <w:color w:val="000000"/>
                          <w:sz w:val="16"/>
                        </w:rPr>
                      </w:pPr>
                      <w:r>
                        <w:rPr>
                          <w:rFonts w:ascii="Courier New"/>
                          <w:color w:val="000000"/>
                          <w:sz w:val="16"/>
                        </w:rPr>
                        <w:t>aqi$Date</w:t>
                      </w:r>
                      <w:r>
                        <w:rPr>
                          <w:rFonts w:ascii="Courier New"/>
                          <w:color w:val="000000"/>
                          <w:spacing w:val="-23"/>
                          <w:sz w:val="16"/>
                        </w:rPr>
                        <w:t> </w:t>
                      </w:r>
                      <w:r>
                        <w:rPr>
                          <w:rFonts w:ascii="Courier New"/>
                          <w:color w:val="000000"/>
                          <w:sz w:val="16"/>
                        </w:rPr>
                        <w:t>&lt;-</w:t>
                      </w:r>
                      <w:r>
                        <w:rPr>
                          <w:rFonts w:ascii="Courier New"/>
                          <w:color w:val="000000"/>
                          <w:spacing w:val="-20"/>
                          <w:sz w:val="16"/>
                        </w:rPr>
                        <w:t> </w:t>
                      </w:r>
                      <w:r>
                        <w:rPr>
                          <w:rFonts w:ascii="Courier New"/>
                          <w:color w:val="000000"/>
                          <w:sz w:val="16"/>
                        </w:rPr>
                        <w:t>as.Date( </w:t>
                      </w:r>
                      <w:r>
                        <w:rPr>
                          <w:rFonts w:ascii="Courier New"/>
                          <w:color w:val="000000"/>
                          <w:spacing w:val="-2"/>
                          <w:sz w:val="16"/>
                        </w:rPr>
                        <w:t>aqi$Date,</w:t>
                      </w:r>
                    </w:p>
                    <w:p>
                      <w:pPr>
                        <w:spacing w:line="176" w:lineRule="exact" w:before="0"/>
                        <w:ind w:left="220" w:right="0" w:firstLine="0"/>
                        <w:jc w:val="left"/>
                        <w:rPr>
                          <w:rFonts w:ascii="Courier New"/>
                          <w:color w:val="000000"/>
                          <w:sz w:val="16"/>
                        </w:rPr>
                      </w:pPr>
                      <w:r>
                        <w:rPr>
                          <w:rFonts w:ascii="Courier New"/>
                          <w:color w:val="000000"/>
                          <w:sz w:val="16"/>
                        </w:rPr>
                        <w:t>format</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"%d-%m-</w:t>
                      </w:r>
                      <w:r>
                        <w:rPr>
                          <w:rFonts w:ascii="Courier New"/>
                          <w:color w:val="000000"/>
                          <w:spacing w:val="-5"/>
                          <w:sz w:val="16"/>
                        </w:rPr>
                        <w:t>%Y"</w:t>
                      </w:r>
                    </w:p>
                    <w:p>
                      <w:pPr>
                        <w:spacing w:before="29"/>
                        <w:ind w:left="30" w:right="0" w:firstLine="0"/>
                        <w:jc w:val="left"/>
                        <w:rPr>
                          <w:rFonts w:ascii="Courier New"/>
                          <w:color w:val="000000"/>
                          <w:sz w:val="16"/>
                        </w:rPr>
                      </w:pPr>
                      <w:r>
                        <w:rPr>
                          <w:rFonts w:ascii="Courier New"/>
                          <w:color w:val="000000"/>
                          <w:spacing w:val="-10"/>
                          <w:sz w:val="16"/>
                        </w:rPr>
                        <w:t>)</w:t>
                      </w:r>
                    </w:p>
                    <w:p>
                      <w:pPr>
                        <w:pStyle w:val="BodyText"/>
                        <w:spacing w:before="57"/>
                        <w:rPr>
                          <w:rFonts w:ascii="Courier New"/>
                          <w:color w:val="000000"/>
                          <w:sz w:val="16"/>
                        </w:rPr>
                      </w:pPr>
                    </w:p>
                    <w:p>
                      <w:pPr>
                        <w:spacing w:line="271" w:lineRule="auto" w:before="1"/>
                        <w:ind w:left="220" w:right="7410" w:hanging="190"/>
                        <w:jc w:val="left"/>
                        <w:rPr>
                          <w:rFonts w:ascii="Courier New"/>
                          <w:color w:val="000000"/>
                          <w:sz w:val="16"/>
                        </w:rPr>
                      </w:pPr>
                      <w:r>
                        <w:rPr>
                          <w:rFonts w:ascii="Courier New"/>
                          <w:color w:val="000000"/>
                          <w:sz w:val="16"/>
                        </w:rPr>
                        <w:t>aqi$Year &lt;- as.numeric( format(aqi$Date,</w:t>
                      </w:r>
                      <w:r>
                        <w:rPr>
                          <w:rFonts w:ascii="Courier New"/>
                          <w:color w:val="000000"/>
                          <w:spacing w:val="-26"/>
                          <w:sz w:val="16"/>
                        </w:rPr>
                        <w:t> </w:t>
                      </w:r>
                      <w:r>
                        <w:rPr>
                          <w:rFonts w:ascii="Courier New"/>
                          <w:color w:val="000000"/>
                          <w:sz w:val="16"/>
                        </w:rPr>
                        <w:t>"%Y")</w:t>
                      </w:r>
                    </w:p>
                    <w:p>
                      <w:pPr>
                        <w:spacing w:before="5"/>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line="278" w:lineRule="auto" w:before="0"/>
                        <w:ind w:left="220" w:right="7410" w:hanging="190"/>
                        <w:jc w:val="left"/>
                        <w:rPr>
                          <w:rFonts w:ascii="Courier New"/>
                          <w:color w:val="000000"/>
                          <w:sz w:val="16"/>
                        </w:rPr>
                      </w:pPr>
                      <w:r>
                        <w:rPr>
                          <w:rFonts w:ascii="Courier New"/>
                          <w:color w:val="000000"/>
                          <w:sz w:val="16"/>
                        </w:rPr>
                        <w:t>aqi$Month &lt;- factor( format(aqi$Date,</w:t>
                      </w:r>
                      <w:r>
                        <w:rPr>
                          <w:rFonts w:ascii="Courier New"/>
                          <w:color w:val="000000"/>
                          <w:spacing w:val="-26"/>
                          <w:sz w:val="16"/>
                        </w:rPr>
                        <w:t> </w:t>
                      </w:r>
                      <w:r>
                        <w:rPr>
                          <w:rFonts w:ascii="Courier New"/>
                          <w:color w:val="000000"/>
                          <w:sz w:val="16"/>
                        </w:rPr>
                        <w:t>"%B"), levels = month.name</w:t>
                      </w:r>
                    </w:p>
                    <w:p>
                      <w:pPr>
                        <w:spacing w:line="176" w:lineRule="exact" w:before="0"/>
                        <w:ind w:left="30" w:right="0" w:firstLine="0"/>
                        <w:jc w:val="left"/>
                        <w:rPr>
                          <w:rFonts w:ascii="Courier New"/>
                          <w:color w:val="000000"/>
                          <w:sz w:val="16"/>
                        </w:rPr>
                      </w:pPr>
                      <w:r>
                        <w:rPr>
                          <w:rFonts w:ascii="Courier New"/>
                          <w:color w:val="000000"/>
                          <w:spacing w:val="-10"/>
                          <w:sz w:val="16"/>
                        </w:rPr>
                        <w:t>)</w:t>
                      </w:r>
                    </w:p>
                    <w:p>
                      <w:pPr>
                        <w:pStyle w:val="BodyText"/>
                        <w:spacing w:before="58"/>
                        <w:rPr>
                          <w:rFonts w:ascii="Courier New"/>
                          <w:color w:val="000000"/>
                          <w:sz w:val="16"/>
                        </w:rPr>
                      </w:pPr>
                    </w:p>
                    <w:p>
                      <w:pPr>
                        <w:spacing w:line="271" w:lineRule="auto" w:before="0"/>
                        <w:ind w:left="30" w:right="6005" w:firstLine="0"/>
                        <w:jc w:val="left"/>
                        <w:rPr>
                          <w:rFonts w:ascii="Courier New"/>
                          <w:color w:val="000000"/>
                          <w:sz w:val="16"/>
                        </w:rPr>
                      </w:pPr>
                      <w:r>
                        <w:rPr>
                          <w:rFonts w:ascii="Courier New"/>
                          <w:color w:val="000000"/>
                          <w:sz w:val="16"/>
                        </w:rPr>
                        <w:t>aqi$City &lt;- factor(aqi$City) aqi$Air.Quality</w:t>
                      </w:r>
                      <w:r>
                        <w:rPr>
                          <w:rFonts w:ascii="Courier New"/>
                          <w:color w:val="000000"/>
                          <w:spacing w:val="-20"/>
                          <w:sz w:val="16"/>
                        </w:rPr>
                        <w:t> </w:t>
                      </w:r>
                      <w:r>
                        <w:rPr>
                          <w:rFonts w:ascii="Courier New"/>
                          <w:color w:val="000000"/>
                          <w:sz w:val="16"/>
                        </w:rPr>
                        <w:t>&lt;-</w:t>
                      </w:r>
                      <w:r>
                        <w:rPr>
                          <w:rFonts w:ascii="Courier New"/>
                          <w:color w:val="000000"/>
                          <w:spacing w:val="-20"/>
                          <w:sz w:val="16"/>
                        </w:rPr>
                        <w:t> </w:t>
                      </w:r>
                      <w:r>
                        <w:rPr>
                          <w:rFonts w:ascii="Courier New"/>
                          <w:color w:val="000000"/>
                          <w:sz w:val="16"/>
                        </w:rPr>
                        <w:t>factor(aqi$Air.Quality)</w:t>
                      </w:r>
                    </w:p>
                    <w:p>
                      <w:pPr>
                        <w:pStyle w:val="BodyText"/>
                        <w:spacing w:before="34"/>
                        <w:rPr>
                          <w:rFonts w:ascii="Courier New"/>
                          <w:color w:val="000000"/>
                          <w:sz w:val="16"/>
                        </w:rPr>
                      </w:pPr>
                    </w:p>
                    <w:p>
                      <w:pPr>
                        <w:spacing w:before="0"/>
                        <w:ind w:left="30" w:right="0" w:firstLine="0"/>
                        <w:jc w:val="left"/>
                        <w:rPr>
                          <w:rFonts w:ascii="Courier New"/>
                          <w:color w:val="000000"/>
                          <w:sz w:val="16"/>
                        </w:rPr>
                      </w:pPr>
                      <w:r>
                        <w:rPr>
                          <w:rFonts w:ascii="Courier New"/>
                          <w:color w:val="000000"/>
                          <w:spacing w:val="-2"/>
                          <w:sz w:val="16"/>
                        </w:rPr>
                        <w:t>colSums(is.na(aqi))</w:t>
                      </w:r>
                    </w:p>
                  </w:txbxContent>
                </v:textbox>
                <v:fill type="solid"/>
                <w10:wrap type="topAndBottom"/>
              </v:shape>
            </w:pict>
          </mc:Fallback>
        </mc:AlternateContent>
      </w:r>
    </w:p>
    <w:p>
      <w:pPr>
        <w:pStyle w:val="BodyText"/>
        <w:spacing w:before="203"/>
        <w:ind w:left="360"/>
      </w:pPr>
      <w:r>
        <w:rPr/>
        <w:t>Result:</w:t>
      </w:r>
      <w:r>
        <w:rPr>
          <w:spacing w:val="-3"/>
        </w:rPr>
        <w:t> </w:t>
      </w:r>
      <w:r>
        <w:rPr/>
        <w:t>No</w:t>
      </w:r>
      <w:r>
        <w:rPr>
          <w:spacing w:val="-4"/>
        </w:rPr>
        <w:t> </w:t>
      </w:r>
      <w:r>
        <w:rPr/>
        <w:t>missing</w:t>
      </w:r>
      <w:r>
        <w:rPr>
          <w:spacing w:val="-4"/>
        </w:rPr>
        <w:t> </w:t>
      </w:r>
      <w:r>
        <w:rPr/>
        <w:t>values</w:t>
      </w:r>
      <w:r>
        <w:rPr>
          <w:spacing w:val="-2"/>
        </w:rPr>
        <w:t> </w:t>
      </w:r>
      <w:r>
        <w:rPr/>
        <w:t>were</w:t>
      </w:r>
      <w:r>
        <w:rPr>
          <w:spacing w:val="-3"/>
        </w:rPr>
        <w:t> </w:t>
      </w:r>
      <w:r>
        <w:rPr/>
        <w:t>found</w:t>
      </w:r>
      <w:r>
        <w:rPr>
          <w:spacing w:val="-4"/>
        </w:rPr>
        <w:t> </w:t>
      </w:r>
      <w:r>
        <w:rPr/>
        <w:t>in</w:t>
      </w:r>
      <w:r>
        <w:rPr>
          <w:spacing w:val="-4"/>
        </w:rPr>
        <w:t> </w:t>
      </w:r>
      <w:r>
        <w:rPr/>
        <w:t>the</w:t>
      </w:r>
      <w:r>
        <w:rPr>
          <w:spacing w:val="-4"/>
        </w:rPr>
        <w:t> </w:t>
      </w:r>
      <w:r>
        <w:rPr/>
        <w:t>dataset variables</w:t>
      </w:r>
      <w:r>
        <w:rPr>
          <w:spacing w:val="-2"/>
        </w:rPr>
        <w:t> checked.</w:t>
      </w:r>
    </w:p>
    <w:p>
      <w:pPr>
        <w:pStyle w:val="BodyText"/>
        <w:spacing w:after="0"/>
        <w:sectPr>
          <w:pgSz w:w="12240" w:h="15840"/>
          <w:pgMar w:top="860" w:bottom="280" w:left="720" w:right="720"/>
        </w:sectPr>
      </w:pPr>
    </w:p>
    <w:p>
      <w:pPr>
        <w:pStyle w:val="Heading1"/>
        <w:numPr>
          <w:ilvl w:val="0"/>
          <w:numId w:val="1"/>
        </w:numPr>
        <w:tabs>
          <w:tab w:pos="678" w:val="left" w:leader="none"/>
        </w:tabs>
        <w:spacing w:line="240" w:lineRule="auto" w:before="76" w:after="0"/>
        <w:ind w:left="678" w:right="0" w:hanging="318"/>
        <w:jc w:val="left"/>
      </w:pPr>
      <w:bookmarkStart w:name="4. Exploratory Statistical Analysis" w:id="4"/>
      <w:bookmarkEnd w:id="4"/>
      <w:r>
        <w:rPr>
          <w:b w:val="0"/>
        </w:rPr>
      </w:r>
      <w:r>
        <w:rPr>
          <w:color w:val="365F91"/>
        </w:rPr>
        <w:t>Exploratory</w:t>
      </w:r>
      <w:r>
        <w:rPr>
          <w:color w:val="365F91"/>
          <w:spacing w:val="-7"/>
        </w:rPr>
        <w:t> </w:t>
      </w:r>
      <w:r>
        <w:rPr>
          <w:color w:val="365F91"/>
        </w:rPr>
        <w:t>Statistical</w:t>
      </w:r>
      <w:r>
        <w:rPr>
          <w:color w:val="365F91"/>
          <w:spacing w:val="-7"/>
        </w:rPr>
        <w:t> </w:t>
      </w:r>
      <w:r>
        <w:rPr>
          <w:color w:val="365F91"/>
          <w:spacing w:val="-2"/>
        </w:rPr>
        <w:t>Analysis</w:t>
      </w:r>
    </w:p>
    <w:p>
      <w:pPr>
        <w:pStyle w:val="Heading2"/>
        <w:numPr>
          <w:ilvl w:val="1"/>
          <w:numId w:val="1"/>
        </w:numPr>
        <w:tabs>
          <w:tab w:pos="748" w:val="left" w:leader="none"/>
        </w:tabs>
        <w:spacing w:line="240" w:lineRule="auto" w:before="261" w:after="0"/>
        <w:ind w:left="748" w:right="0" w:hanging="388"/>
        <w:jc w:val="left"/>
      </w:pPr>
      <w:bookmarkStart w:name="4.1 Descriptive Statistics" w:id="5"/>
      <w:bookmarkEnd w:id="5"/>
      <w:r>
        <w:rPr>
          <w:b w:val="0"/>
        </w:rPr>
      </w:r>
      <w:r>
        <w:rPr>
          <w:color w:val="4F81BC"/>
        </w:rPr>
        <w:t>Descriptive</w:t>
      </w:r>
      <w:r>
        <w:rPr>
          <w:color w:val="4F81BC"/>
          <w:spacing w:val="-1"/>
        </w:rPr>
        <w:t> </w:t>
      </w:r>
      <w:r>
        <w:rPr>
          <w:color w:val="4F81BC"/>
          <w:spacing w:val="-2"/>
        </w:rPr>
        <w:t>Statistics</w:t>
      </w:r>
    </w:p>
    <w:p>
      <w:pPr>
        <w:pStyle w:val="BodyText"/>
        <w:spacing w:before="48"/>
        <w:ind w:left="360"/>
      </w:pPr>
      <w:r>
        <w:rPr/>
        <w:t>Descriptive</w:t>
      </w:r>
      <w:r>
        <w:rPr>
          <w:spacing w:val="-7"/>
        </w:rPr>
        <w:t> </w:t>
      </w:r>
      <w:r>
        <w:rPr/>
        <w:t>statistics</w:t>
      </w:r>
      <w:r>
        <w:rPr>
          <w:spacing w:val="-3"/>
        </w:rPr>
        <w:t> </w:t>
      </w:r>
      <w:r>
        <w:rPr/>
        <w:t>were</w:t>
      </w:r>
      <w:r>
        <w:rPr>
          <w:spacing w:val="-4"/>
        </w:rPr>
        <w:t> </w:t>
      </w:r>
      <w:r>
        <w:rPr/>
        <w:t>calculated</w:t>
      </w:r>
      <w:r>
        <w:rPr>
          <w:spacing w:val="-4"/>
        </w:rPr>
        <w:t> </w:t>
      </w:r>
      <w:r>
        <w:rPr/>
        <w:t>for</w:t>
      </w:r>
      <w:r>
        <w:rPr>
          <w:spacing w:val="-3"/>
        </w:rPr>
        <w:t> </w:t>
      </w:r>
      <w:r>
        <w:rPr/>
        <w:t>AQI.Value</w:t>
      </w:r>
      <w:r>
        <w:rPr>
          <w:spacing w:val="-4"/>
        </w:rPr>
        <w:t> </w:t>
      </w:r>
      <w:r>
        <w:rPr/>
        <w:t>to</w:t>
      </w:r>
      <w:r>
        <w:rPr>
          <w:spacing w:val="-5"/>
        </w:rPr>
        <w:t> </w:t>
      </w:r>
      <w:r>
        <w:rPr/>
        <w:t>understand</w:t>
      </w:r>
      <w:r>
        <w:rPr>
          <w:spacing w:val="-4"/>
        </w:rPr>
        <w:t> </w:t>
      </w:r>
      <w:r>
        <w:rPr/>
        <w:t>its</w:t>
      </w:r>
      <w:r>
        <w:rPr>
          <w:spacing w:val="-3"/>
        </w:rPr>
        <w:t> </w:t>
      </w:r>
      <w:r>
        <w:rPr/>
        <w:t>central</w:t>
      </w:r>
      <w:r>
        <w:rPr>
          <w:spacing w:val="-4"/>
        </w:rPr>
        <w:t> </w:t>
      </w:r>
      <w:r>
        <w:rPr/>
        <w:t>tendency</w:t>
      </w:r>
      <w:r>
        <w:rPr>
          <w:spacing w:val="-3"/>
        </w:rPr>
        <w:t> </w:t>
      </w:r>
      <w:r>
        <w:rPr/>
        <w:t>and</w:t>
      </w:r>
      <w:r>
        <w:rPr>
          <w:spacing w:val="-4"/>
        </w:rPr>
        <w:t> </w:t>
      </w:r>
      <w:r>
        <w:rPr>
          <w:spacing w:val="-2"/>
        </w:rPr>
        <w:t>spread.</w:t>
      </w:r>
    </w:p>
    <w:p>
      <w:pPr>
        <w:pStyle w:val="BodyText"/>
        <w:spacing w:before="6"/>
        <w:rPr>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240" w:hRule="atLeast"/>
        </w:trPr>
        <w:tc>
          <w:tcPr>
            <w:tcW w:w="5042" w:type="dxa"/>
          </w:tcPr>
          <w:p>
            <w:pPr>
              <w:pStyle w:val="TableParagraph"/>
              <w:rPr>
                <w:sz w:val="21"/>
              </w:rPr>
            </w:pPr>
            <w:r>
              <w:rPr>
                <w:spacing w:val="-2"/>
                <w:sz w:val="21"/>
              </w:rPr>
              <w:t>Statistic</w:t>
            </w:r>
          </w:p>
        </w:tc>
        <w:tc>
          <w:tcPr>
            <w:tcW w:w="5042" w:type="dxa"/>
          </w:tcPr>
          <w:p>
            <w:pPr>
              <w:pStyle w:val="TableParagraph"/>
              <w:rPr>
                <w:sz w:val="21"/>
              </w:rPr>
            </w:pPr>
            <w:r>
              <w:rPr>
                <w:spacing w:val="-2"/>
                <w:sz w:val="21"/>
              </w:rPr>
              <w:t>Value</w:t>
            </w:r>
          </w:p>
        </w:tc>
      </w:tr>
      <w:tr>
        <w:trPr>
          <w:trHeight w:val="240" w:hRule="atLeast"/>
        </w:trPr>
        <w:tc>
          <w:tcPr>
            <w:tcW w:w="5042" w:type="dxa"/>
          </w:tcPr>
          <w:p>
            <w:pPr>
              <w:pStyle w:val="TableParagraph"/>
              <w:rPr>
                <w:sz w:val="21"/>
              </w:rPr>
            </w:pPr>
            <w:r>
              <w:rPr>
                <w:spacing w:val="-4"/>
                <w:sz w:val="21"/>
              </w:rPr>
              <w:t>Mean</w:t>
            </w:r>
          </w:p>
        </w:tc>
        <w:tc>
          <w:tcPr>
            <w:tcW w:w="5042" w:type="dxa"/>
          </w:tcPr>
          <w:p>
            <w:pPr>
              <w:pStyle w:val="TableParagraph"/>
              <w:rPr>
                <w:sz w:val="21"/>
              </w:rPr>
            </w:pPr>
            <w:r>
              <w:rPr>
                <w:spacing w:val="-2"/>
                <w:sz w:val="21"/>
              </w:rPr>
              <w:t>109.548</w:t>
            </w:r>
          </w:p>
        </w:tc>
      </w:tr>
      <w:tr>
        <w:trPr>
          <w:trHeight w:val="240" w:hRule="atLeast"/>
        </w:trPr>
        <w:tc>
          <w:tcPr>
            <w:tcW w:w="5042" w:type="dxa"/>
          </w:tcPr>
          <w:p>
            <w:pPr>
              <w:pStyle w:val="TableParagraph"/>
              <w:rPr>
                <w:sz w:val="21"/>
              </w:rPr>
            </w:pPr>
            <w:r>
              <w:rPr>
                <w:spacing w:val="-2"/>
                <w:sz w:val="21"/>
              </w:rPr>
              <w:t>Median</w:t>
            </w:r>
          </w:p>
        </w:tc>
        <w:tc>
          <w:tcPr>
            <w:tcW w:w="5042" w:type="dxa"/>
          </w:tcPr>
          <w:p>
            <w:pPr>
              <w:pStyle w:val="TableParagraph"/>
              <w:rPr>
                <w:sz w:val="21"/>
              </w:rPr>
            </w:pPr>
            <w:r>
              <w:rPr>
                <w:spacing w:val="-2"/>
                <w:sz w:val="21"/>
              </w:rPr>
              <w:t>88.000</w:t>
            </w:r>
          </w:p>
        </w:tc>
      </w:tr>
      <w:tr>
        <w:trPr>
          <w:trHeight w:val="245" w:hRule="atLeast"/>
        </w:trPr>
        <w:tc>
          <w:tcPr>
            <w:tcW w:w="5042" w:type="dxa"/>
          </w:tcPr>
          <w:p>
            <w:pPr>
              <w:pStyle w:val="TableParagraph"/>
              <w:spacing w:line="225" w:lineRule="exact"/>
              <w:rPr>
                <w:sz w:val="21"/>
              </w:rPr>
            </w:pPr>
            <w:r>
              <w:rPr>
                <w:sz w:val="21"/>
              </w:rPr>
              <w:t>Standard</w:t>
            </w:r>
            <w:r>
              <w:rPr>
                <w:spacing w:val="-9"/>
                <w:sz w:val="21"/>
              </w:rPr>
              <w:t> </w:t>
            </w:r>
            <w:r>
              <w:rPr>
                <w:spacing w:val="-2"/>
                <w:sz w:val="21"/>
              </w:rPr>
              <w:t>Deviation</w:t>
            </w:r>
          </w:p>
        </w:tc>
        <w:tc>
          <w:tcPr>
            <w:tcW w:w="5042" w:type="dxa"/>
          </w:tcPr>
          <w:p>
            <w:pPr>
              <w:pStyle w:val="TableParagraph"/>
              <w:spacing w:line="225" w:lineRule="exact"/>
              <w:rPr>
                <w:sz w:val="21"/>
              </w:rPr>
            </w:pPr>
            <w:r>
              <w:rPr>
                <w:spacing w:val="-2"/>
                <w:sz w:val="21"/>
              </w:rPr>
              <w:t>74.007</w:t>
            </w:r>
          </w:p>
        </w:tc>
      </w:tr>
      <w:tr>
        <w:trPr>
          <w:trHeight w:val="240" w:hRule="atLeast"/>
        </w:trPr>
        <w:tc>
          <w:tcPr>
            <w:tcW w:w="5042" w:type="dxa"/>
          </w:tcPr>
          <w:p>
            <w:pPr>
              <w:pStyle w:val="TableParagraph"/>
              <w:rPr>
                <w:sz w:val="21"/>
              </w:rPr>
            </w:pPr>
            <w:r>
              <w:rPr>
                <w:spacing w:val="-2"/>
                <w:sz w:val="21"/>
              </w:rPr>
              <w:t>Minimum</w:t>
            </w:r>
          </w:p>
        </w:tc>
        <w:tc>
          <w:tcPr>
            <w:tcW w:w="5042" w:type="dxa"/>
          </w:tcPr>
          <w:p>
            <w:pPr>
              <w:pStyle w:val="TableParagraph"/>
              <w:rPr>
                <w:sz w:val="21"/>
              </w:rPr>
            </w:pPr>
            <w:r>
              <w:rPr>
                <w:spacing w:val="-2"/>
                <w:sz w:val="21"/>
              </w:rPr>
              <w:t>3.000</w:t>
            </w:r>
          </w:p>
        </w:tc>
      </w:tr>
      <w:tr>
        <w:trPr>
          <w:trHeight w:val="240" w:hRule="atLeast"/>
        </w:trPr>
        <w:tc>
          <w:tcPr>
            <w:tcW w:w="5042" w:type="dxa"/>
          </w:tcPr>
          <w:p>
            <w:pPr>
              <w:pStyle w:val="TableParagraph"/>
              <w:spacing w:line="221" w:lineRule="exact"/>
              <w:rPr>
                <w:sz w:val="21"/>
              </w:rPr>
            </w:pPr>
            <w:r>
              <w:rPr>
                <w:spacing w:val="-2"/>
                <w:sz w:val="21"/>
              </w:rPr>
              <w:t>Maximum</w:t>
            </w:r>
          </w:p>
        </w:tc>
        <w:tc>
          <w:tcPr>
            <w:tcW w:w="5042" w:type="dxa"/>
          </w:tcPr>
          <w:p>
            <w:pPr>
              <w:pStyle w:val="TableParagraph"/>
              <w:spacing w:line="221" w:lineRule="exact"/>
              <w:rPr>
                <w:sz w:val="21"/>
              </w:rPr>
            </w:pPr>
            <w:r>
              <w:rPr>
                <w:spacing w:val="-2"/>
                <w:sz w:val="21"/>
              </w:rPr>
              <w:t>500.000</w:t>
            </w:r>
          </w:p>
        </w:tc>
      </w:tr>
    </w:tbl>
    <w:p>
      <w:pPr>
        <w:pStyle w:val="BodyText"/>
        <w:spacing w:line="278" w:lineRule="auto" w:before="3"/>
        <w:ind w:left="360" w:right="463"/>
      </w:pPr>
      <w:r>
        <w:rPr/>
        <w:t>The</w:t>
      </w:r>
      <w:r>
        <w:rPr>
          <w:spacing w:val="-5"/>
        </w:rPr>
        <w:t> </w:t>
      </w:r>
      <w:r>
        <w:rPr/>
        <w:t>mean</w:t>
      </w:r>
      <w:r>
        <w:rPr>
          <w:spacing w:val="-5"/>
        </w:rPr>
        <w:t> </w:t>
      </w:r>
      <w:r>
        <w:rPr/>
        <w:t>AQI</w:t>
      </w:r>
      <w:r>
        <w:rPr>
          <w:spacing w:val="-1"/>
        </w:rPr>
        <w:t> </w:t>
      </w:r>
      <w:r>
        <w:rPr/>
        <w:t>is</w:t>
      </w:r>
      <w:r>
        <w:rPr>
          <w:spacing w:val="-3"/>
        </w:rPr>
        <w:t> </w:t>
      </w:r>
      <w:r>
        <w:rPr/>
        <w:t>higher</w:t>
      </w:r>
      <w:r>
        <w:rPr>
          <w:spacing w:val="-3"/>
        </w:rPr>
        <w:t> </w:t>
      </w:r>
      <w:r>
        <w:rPr/>
        <w:t>than</w:t>
      </w:r>
      <w:r>
        <w:rPr>
          <w:spacing w:val="-5"/>
        </w:rPr>
        <w:t> </w:t>
      </w:r>
      <w:r>
        <w:rPr/>
        <w:t>the</w:t>
      </w:r>
      <w:r>
        <w:rPr>
          <w:spacing w:val="-5"/>
        </w:rPr>
        <w:t> </w:t>
      </w:r>
      <w:r>
        <w:rPr/>
        <w:t>median,</w:t>
      </w:r>
      <w:r>
        <w:rPr>
          <w:spacing w:val="-1"/>
        </w:rPr>
        <w:t> </w:t>
      </w:r>
      <w:r>
        <w:rPr/>
        <w:t>indicating</w:t>
      </w:r>
      <w:r>
        <w:rPr>
          <w:spacing w:val="-5"/>
        </w:rPr>
        <w:t> </w:t>
      </w:r>
      <w:r>
        <w:rPr/>
        <w:t>a positively</w:t>
      </w:r>
      <w:r>
        <w:rPr>
          <w:spacing w:val="-3"/>
        </w:rPr>
        <w:t> </w:t>
      </w:r>
      <w:r>
        <w:rPr/>
        <w:t>skewed</w:t>
      </w:r>
      <w:r>
        <w:rPr>
          <w:spacing w:val="-5"/>
        </w:rPr>
        <w:t> </w:t>
      </w:r>
      <w:r>
        <w:rPr/>
        <w:t>distribution.</w:t>
      </w:r>
      <w:r>
        <w:rPr>
          <w:spacing w:val="-1"/>
        </w:rPr>
        <w:t> </w:t>
      </w:r>
      <w:r>
        <w:rPr/>
        <w:t>The</w:t>
      </w:r>
      <w:r>
        <w:rPr>
          <w:spacing w:val="-5"/>
        </w:rPr>
        <w:t> </w:t>
      </w:r>
      <w:r>
        <w:rPr/>
        <w:t>wide</w:t>
      </w:r>
      <w:r>
        <w:rPr>
          <w:spacing w:val="-5"/>
        </w:rPr>
        <w:t> </w:t>
      </w:r>
      <w:r>
        <w:rPr/>
        <w:t>range</w:t>
      </w:r>
      <w:r>
        <w:rPr>
          <w:spacing w:val="-5"/>
        </w:rPr>
        <w:t> </w:t>
      </w:r>
      <w:r>
        <w:rPr/>
        <w:t>from</w:t>
      </w:r>
      <w:r>
        <w:rPr>
          <w:spacing w:val="-3"/>
        </w:rPr>
        <w:t> </w:t>
      </w:r>
      <w:r>
        <w:rPr/>
        <w:t>3 to 500 also shows substantial variation in AQI values.</w:t>
      </w:r>
    </w:p>
    <w:p>
      <w:pPr>
        <w:pStyle w:val="Heading2"/>
        <w:numPr>
          <w:ilvl w:val="1"/>
          <w:numId w:val="1"/>
        </w:numPr>
        <w:tabs>
          <w:tab w:pos="748" w:val="left" w:leader="none"/>
        </w:tabs>
        <w:spacing w:line="240" w:lineRule="auto" w:before="195" w:after="0"/>
        <w:ind w:left="748" w:right="0" w:hanging="388"/>
        <w:jc w:val="left"/>
      </w:pPr>
      <w:r>
        <w:rPr/>
        <mc:AlternateContent>
          <mc:Choice Requires="wps">
            <w:drawing>
              <wp:anchor distT="0" distB="0" distL="0" distR="0" allowOverlap="1" layoutInCell="1" locked="0" behindDoc="1" simplePos="0" relativeHeight="487588352">
                <wp:simplePos x="0" y="0"/>
                <wp:positionH relativeFrom="page">
                  <wp:posOffset>667067</wp:posOffset>
                </wp:positionH>
                <wp:positionV relativeFrom="paragraph">
                  <wp:posOffset>353928</wp:posOffset>
                </wp:positionV>
                <wp:extent cx="6441440" cy="92773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441440" cy="927735"/>
                        </a:xfrm>
                        <a:prstGeom prst="rect">
                          <a:avLst/>
                        </a:prstGeom>
                        <a:solidFill>
                          <a:srgbClr val="F1F1F1"/>
                        </a:solidFill>
                      </wps:spPr>
                      <wps:txbx>
                        <w:txbxContent>
                          <w:p>
                            <w:pPr>
                              <w:spacing w:line="278" w:lineRule="auto" w:before="1"/>
                              <w:ind w:left="220" w:right="7410" w:hanging="190"/>
                              <w:jc w:val="left"/>
                              <w:rPr>
                                <w:rFonts w:ascii="Courier New"/>
                                <w:color w:val="000000"/>
                                <w:sz w:val="16"/>
                              </w:rPr>
                            </w:pPr>
                            <w:r>
                              <w:rPr>
                                <w:rFonts w:ascii="Courier New"/>
                                <w:color w:val="000000"/>
                                <w:sz w:val="16"/>
                              </w:rPr>
                              <w:t>year_aqi_correlation</w:t>
                            </w:r>
                            <w:r>
                              <w:rPr>
                                <w:rFonts w:ascii="Courier New"/>
                                <w:color w:val="000000"/>
                                <w:spacing w:val="-19"/>
                                <w:sz w:val="16"/>
                              </w:rPr>
                              <w:t> </w:t>
                            </w:r>
                            <w:r>
                              <w:rPr>
                                <w:rFonts w:ascii="Courier New"/>
                                <w:color w:val="000000"/>
                                <w:sz w:val="16"/>
                              </w:rPr>
                              <w:t>&lt;-</w:t>
                            </w:r>
                            <w:r>
                              <w:rPr>
                                <w:rFonts w:ascii="Courier New"/>
                                <w:color w:val="000000"/>
                                <w:spacing w:val="-20"/>
                                <w:sz w:val="16"/>
                              </w:rPr>
                              <w:t> </w:t>
                            </w:r>
                            <w:r>
                              <w:rPr>
                                <w:rFonts w:ascii="Courier New"/>
                                <w:color w:val="000000"/>
                                <w:sz w:val="16"/>
                              </w:rPr>
                              <w:t>cor( </w:t>
                            </w:r>
                            <w:r>
                              <w:rPr>
                                <w:rFonts w:ascii="Courier New"/>
                                <w:color w:val="000000"/>
                                <w:spacing w:val="-2"/>
                                <w:sz w:val="16"/>
                              </w:rPr>
                              <w:t>aqi$Year,</w:t>
                            </w:r>
                          </w:p>
                          <w:p>
                            <w:pPr>
                              <w:spacing w:line="271" w:lineRule="auto" w:before="0"/>
                              <w:ind w:left="220" w:right="8051" w:firstLine="0"/>
                              <w:jc w:val="left"/>
                              <w:rPr>
                                <w:rFonts w:ascii="Courier New"/>
                                <w:color w:val="000000"/>
                                <w:sz w:val="16"/>
                              </w:rPr>
                            </w:pPr>
                            <w:r>
                              <w:rPr>
                                <w:rFonts w:ascii="Courier New"/>
                                <w:color w:val="000000"/>
                                <w:spacing w:val="-2"/>
                                <w:sz w:val="16"/>
                              </w:rPr>
                              <w:t>aqi$AQI.Value, </w:t>
                            </w:r>
                            <w:r>
                              <w:rPr>
                                <w:rFonts w:ascii="Courier New"/>
                                <w:color w:val="000000"/>
                                <w:sz w:val="16"/>
                              </w:rPr>
                              <w:t>method</w:t>
                            </w:r>
                            <w:r>
                              <w:rPr>
                                <w:rFonts w:ascii="Courier New"/>
                                <w:color w:val="000000"/>
                                <w:spacing w:val="-20"/>
                                <w:sz w:val="16"/>
                              </w:rPr>
                              <w:t> </w:t>
                            </w:r>
                            <w:r>
                              <w:rPr>
                                <w:rFonts w:ascii="Courier New"/>
                                <w:color w:val="000000"/>
                                <w:sz w:val="16"/>
                              </w:rPr>
                              <w:t>=</w:t>
                            </w:r>
                            <w:r>
                              <w:rPr>
                                <w:rFonts w:ascii="Courier New"/>
                                <w:color w:val="000000"/>
                                <w:spacing w:val="-20"/>
                                <w:sz w:val="16"/>
                              </w:rPr>
                              <w:t> </w:t>
                            </w:r>
                            <w:r>
                              <w:rPr>
                                <w:rFonts w:ascii="Courier New"/>
                                <w:color w:val="000000"/>
                                <w:sz w:val="16"/>
                              </w:rPr>
                              <w:t>"pearson"</w:t>
                            </w:r>
                          </w:p>
                          <w:p>
                            <w:pPr>
                              <w:spacing w:before="6"/>
                              <w:ind w:left="30" w:right="0" w:firstLine="0"/>
                              <w:jc w:val="left"/>
                              <w:rPr>
                                <w:rFonts w:ascii="Courier New"/>
                                <w:color w:val="000000"/>
                                <w:sz w:val="16"/>
                              </w:rPr>
                            </w:pPr>
                            <w:r>
                              <w:rPr>
                                <w:rFonts w:ascii="Courier New"/>
                                <w:color w:val="000000"/>
                                <w:spacing w:val="-10"/>
                                <w:sz w:val="16"/>
                              </w:rPr>
                              <w:t>)</w:t>
                            </w:r>
                          </w:p>
                          <w:p>
                            <w:pPr>
                              <w:pStyle w:val="BodyText"/>
                              <w:spacing w:before="57"/>
                              <w:rPr>
                                <w:rFonts w:ascii="Courier New"/>
                                <w:color w:val="000000"/>
                                <w:sz w:val="16"/>
                              </w:rPr>
                            </w:pPr>
                          </w:p>
                          <w:p>
                            <w:pPr>
                              <w:spacing w:before="0"/>
                              <w:ind w:left="30" w:right="0" w:firstLine="0"/>
                              <w:jc w:val="left"/>
                              <w:rPr>
                                <w:rFonts w:ascii="Courier New"/>
                                <w:color w:val="000000"/>
                                <w:sz w:val="16"/>
                              </w:rPr>
                            </w:pPr>
                            <w:r>
                              <w:rPr>
                                <w:rFonts w:ascii="Courier New"/>
                                <w:color w:val="000000"/>
                                <w:spacing w:val="-2"/>
                                <w:sz w:val="16"/>
                              </w:rPr>
                              <w:t>print(year_aqi_correlation)</w:t>
                            </w:r>
                          </w:p>
                        </w:txbxContent>
                      </wps:txbx>
                      <wps:bodyPr wrap="square" lIns="0" tIns="0" rIns="0" bIns="0" rtlCol="0">
                        <a:noAutofit/>
                      </wps:bodyPr>
                    </wps:wsp>
                  </a:graphicData>
                </a:graphic>
              </wp:anchor>
            </w:drawing>
          </mc:Choice>
          <mc:Fallback>
            <w:pict>
              <v:shape style="position:absolute;margin-left:52.525002pt;margin-top:27.86838pt;width:507.2pt;height:73.05pt;mso-position-horizontal-relative:page;mso-position-vertical-relative:paragraph;z-index:-15728128;mso-wrap-distance-left:0;mso-wrap-distance-right:0" type="#_x0000_t202" id="docshape2" filled="true" fillcolor="#f1f1f1" stroked="false">
                <v:textbox inset="0,0,0,0">
                  <w:txbxContent>
                    <w:p>
                      <w:pPr>
                        <w:spacing w:line="278" w:lineRule="auto" w:before="1"/>
                        <w:ind w:left="220" w:right="7410" w:hanging="190"/>
                        <w:jc w:val="left"/>
                        <w:rPr>
                          <w:rFonts w:ascii="Courier New"/>
                          <w:color w:val="000000"/>
                          <w:sz w:val="16"/>
                        </w:rPr>
                      </w:pPr>
                      <w:r>
                        <w:rPr>
                          <w:rFonts w:ascii="Courier New"/>
                          <w:color w:val="000000"/>
                          <w:sz w:val="16"/>
                        </w:rPr>
                        <w:t>year_aqi_correlation</w:t>
                      </w:r>
                      <w:r>
                        <w:rPr>
                          <w:rFonts w:ascii="Courier New"/>
                          <w:color w:val="000000"/>
                          <w:spacing w:val="-19"/>
                          <w:sz w:val="16"/>
                        </w:rPr>
                        <w:t> </w:t>
                      </w:r>
                      <w:r>
                        <w:rPr>
                          <w:rFonts w:ascii="Courier New"/>
                          <w:color w:val="000000"/>
                          <w:sz w:val="16"/>
                        </w:rPr>
                        <w:t>&lt;-</w:t>
                      </w:r>
                      <w:r>
                        <w:rPr>
                          <w:rFonts w:ascii="Courier New"/>
                          <w:color w:val="000000"/>
                          <w:spacing w:val="-20"/>
                          <w:sz w:val="16"/>
                        </w:rPr>
                        <w:t> </w:t>
                      </w:r>
                      <w:r>
                        <w:rPr>
                          <w:rFonts w:ascii="Courier New"/>
                          <w:color w:val="000000"/>
                          <w:sz w:val="16"/>
                        </w:rPr>
                        <w:t>cor( </w:t>
                      </w:r>
                      <w:r>
                        <w:rPr>
                          <w:rFonts w:ascii="Courier New"/>
                          <w:color w:val="000000"/>
                          <w:spacing w:val="-2"/>
                          <w:sz w:val="16"/>
                        </w:rPr>
                        <w:t>aqi$Year,</w:t>
                      </w:r>
                    </w:p>
                    <w:p>
                      <w:pPr>
                        <w:spacing w:line="271" w:lineRule="auto" w:before="0"/>
                        <w:ind w:left="220" w:right="8051" w:firstLine="0"/>
                        <w:jc w:val="left"/>
                        <w:rPr>
                          <w:rFonts w:ascii="Courier New"/>
                          <w:color w:val="000000"/>
                          <w:sz w:val="16"/>
                        </w:rPr>
                      </w:pPr>
                      <w:r>
                        <w:rPr>
                          <w:rFonts w:ascii="Courier New"/>
                          <w:color w:val="000000"/>
                          <w:spacing w:val="-2"/>
                          <w:sz w:val="16"/>
                        </w:rPr>
                        <w:t>aqi$AQI.Value, </w:t>
                      </w:r>
                      <w:r>
                        <w:rPr>
                          <w:rFonts w:ascii="Courier New"/>
                          <w:color w:val="000000"/>
                          <w:sz w:val="16"/>
                        </w:rPr>
                        <w:t>method</w:t>
                      </w:r>
                      <w:r>
                        <w:rPr>
                          <w:rFonts w:ascii="Courier New"/>
                          <w:color w:val="000000"/>
                          <w:spacing w:val="-20"/>
                          <w:sz w:val="16"/>
                        </w:rPr>
                        <w:t> </w:t>
                      </w:r>
                      <w:r>
                        <w:rPr>
                          <w:rFonts w:ascii="Courier New"/>
                          <w:color w:val="000000"/>
                          <w:sz w:val="16"/>
                        </w:rPr>
                        <w:t>=</w:t>
                      </w:r>
                      <w:r>
                        <w:rPr>
                          <w:rFonts w:ascii="Courier New"/>
                          <w:color w:val="000000"/>
                          <w:spacing w:val="-20"/>
                          <w:sz w:val="16"/>
                        </w:rPr>
                        <w:t> </w:t>
                      </w:r>
                      <w:r>
                        <w:rPr>
                          <w:rFonts w:ascii="Courier New"/>
                          <w:color w:val="000000"/>
                          <w:sz w:val="16"/>
                        </w:rPr>
                        <w:t>"pearson"</w:t>
                      </w:r>
                    </w:p>
                    <w:p>
                      <w:pPr>
                        <w:spacing w:before="6"/>
                        <w:ind w:left="30" w:right="0" w:firstLine="0"/>
                        <w:jc w:val="left"/>
                        <w:rPr>
                          <w:rFonts w:ascii="Courier New"/>
                          <w:color w:val="000000"/>
                          <w:sz w:val="16"/>
                        </w:rPr>
                      </w:pPr>
                      <w:r>
                        <w:rPr>
                          <w:rFonts w:ascii="Courier New"/>
                          <w:color w:val="000000"/>
                          <w:spacing w:val="-10"/>
                          <w:sz w:val="16"/>
                        </w:rPr>
                        <w:t>)</w:t>
                      </w:r>
                    </w:p>
                    <w:p>
                      <w:pPr>
                        <w:pStyle w:val="BodyText"/>
                        <w:spacing w:before="57"/>
                        <w:rPr>
                          <w:rFonts w:ascii="Courier New"/>
                          <w:color w:val="000000"/>
                          <w:sz w:val="16"/>
                        </w:rPr>
                      </w:pPr>
                    </w:p>
                    <w:p>
                      <w:pPr>
                        <w:spacing w:before="0"/>
                        <w:ind w:left="30" w:right="0" w:firstLine="0"/>
                        <w:jc w:val="left"/>
                        <w:rPr>
                          <w:rFonts w:ascii="Courier New"/>
                          <w:color w:val="000000"/>
                          <w:sz w:val="16"/>
                        </w:rPr>
                      </w:pPr>
                      <w:r>
                        <w:rPr>
                          <w:rFonts w:ascii="Courier New"/>
                          <w:color w:val="000000"/>
                          <w:spacing w:val="-2"/>
                          <w:sz w:val="16"/>
                        </w:rPr>
                        <w:t>print(year_aqi_correlation)</w:t>
                      </w:r>
                    </w:p>
                  </w:txbxContent>
                </v:textbox>
                <v:fill type="solid"/>
                <w10:wrap type="topAndBottom"/>
              </v:shape>
            </w:pict>
          </mc:Fallback>
        </mc:AlternateContent>
      </w:r>
      <w:bookmarkStart w:name="4.2 Correlation Analysis" w:id="6"/>
      <w:bookmarkEnd w:id="6"/>
      <w:r>
        <w:rPr>
          <w:b w:val="0"/>
        </w:rPr>
      </w:r>
      <w:r>
        <w:rPr>
          <w:color w:val="4F81BC"/>
        </w:rPr>
        <w:t>Correlation</w:t>
      </w:r>
      <w:r>
        <w:rPr>
          <w:color w:val="4F81BC"/>
          <w:spacing w:val="-3"/>
        </w:rPr>
        <w:t> </w:t>
      </w:r>
      <w:r>
        <w:rPr>
          <w:color w:val="4F81BC"/>
          <w:spacing w:val="-2"/>
        </w:rPr>
        <w:t>Analysis</w:t>
      </w:r>
    </w:p>
    <w:p>
      <w:pPr>
        <w:pStyle w:val="BodyText"/>
        <w:spacing w:line="278" w:lineRule="auto" w:before="203"/>
        <w:ind w:left="360" w:right="463"/>
      </w:pPr>
      <w:r>
        <w:rPr/>
        <w:t>The</w:t>
      </w:r>
      <w:r>
        <w:rPr>
          <w:spacing w:val="-5"/>
        </w:rPr>
        <w:t> </w:t>
      </w:r>
      <w:r>
        <w:rPr/>
        <w:t>Pearson</w:t>
      </w:r>
      <w:r>
        <w:rPr>
          <w:spacing w:val="-5"/>
        </w:rPr>
        <w:t> </w:t>
      </w:r>
      <w:r>
        <w:rPr/>
        <w:t>correlation</w:t>
      </w:r>
      <w:r>
        <w:rPr>
          <w:spacing w:val="-5"/>
        </w:rPr>
        <w:t> </w:t>
      </w:r>
      <w:r>
        <w:rPr/>
        <w:t>between</w:t>
      </w:r>
      <w:r>
        <w:rPr>
          <w:spacing w:val="-5"/>
        </w:rPr>
        <w:t> </w:t>
      </w:r>
      <w:r>
        <w:rPr/>
        <w:t>Year</w:t>
      </w:r>
      <w:r>
        <w:rPr>
          <w:spacing w:val="-3"/>
        </w:rPr>
        <w:t> </w:t>
      </w:r>
      <w:r>
        <w:rPr/>
        <w:t>and</w:t>
      </w:r>
      <w:r>
        <w:rPr>
          <w:spacing w:val="-5"/>
        </w:rPr>
        <w:t> </w:t>
      </w:r>
      <w:r>
        <w:rPr/>
        <w:t>AQI.Value was -0.1257.</w:t>
      </w:r>
      <w:r>
        <w:rPr>
          <w:spacing w:val="-1"/>
        </w:rPr>
        <w:t> </w:t>
      </w:r>
      <w:r>
        <w:rPr/>
        <w:t>This</w:t>
      </w:r>
      <w:r>
        <w:rPr>
          <w:spacing w:val="-3"/>
        </w:rPr>
        <w:t> </w:t>
      </w:r>
      <w:r>
        <w:rPr/>
        <w:t>indicates</w:t>
      </w:r>
      <w:r>
        <w:rPr>
          <w:spacing w:val="-3"/>
        </w:rPr>
        <w:t> </w:t>
      </w:r>
      <w:r>
        <w:rPr/>
        <w:t>a</w:t>
      </w:r>
      <w:r>
        <w:rPr>
          <w:spacing w:val="-5"/>
        </w:rPr>
        <w:t> </w:t>
      </w:r>
      <w:r>
        <w:rPr/>
        <w:t>weak</w:t>
      </w:r>
      <w:r>
        <w:rPr>
          <w:spacing w:val="-3"/>
        </w:rPr>
        <w:t> </w:t>
      </w:r>
      <w:r>
        <w:rPr/>
        <w:t>negative</w:t>
      </w:r>
      <w:r>
        <w:rPr>
          <w:spacing w:val="-5"/>
        </w:rPr>
        <w:t> </w:t>
      </w:r>
      <w:r>
        <w:rPr/>
        <w:t>linear relationship between year and AQI in the full dataset. Correlation alone does not imply causation.</w:t>
      </w:r>
    </w:p>
    <w:p>
      <w:pPr>
        <w:pStyle w:val="Heading2"/>
        <w:numPr>
          <w:ilvl w:val="1"/>
          <w:numId w:val="1"/>
        </w:numPr>
        <w:tabs>
          <w:tab w:pos="748" w:val="left" w:leader="none"/>
        </w:tabs>
        <w:spacing w:line="240" w:lineRule="auto" w:before="194" w:after="0"/>
        <w:ind w:left="748" w:right="0" w:hanging="388"/>
        <w:jc w:val="left"/>
      </w:pPr>
      <w:r>
        <w:rPr/>
        <mc:AlternateContent>
          <mc:Choice Requires="wps">
            <w:drawing>
              <wp:anchor distT="0" distB="0" distL="0" distR="0" allowOverlap="1" layoutInCell="1" locked="0" behindDoc="1" simplePos="0" relativeHeight="487588864">
                <wp:simplePos x="0" y="0"/>
                <wp:positionH relativeFrom="page">
                  <wp:posOffset>667067</wp:posOffset>
                </wp:positionH>
                <wp:positionV relativeFrom="paragraph">
                  <wp:posOffset>353801</wp:posOffset>
                </wp:positionV>
                <wp:extent cx="6441440" cy="132461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41440" cy="1324610"/>
                        </a:xfrm>
                        <a:prstGeom prst="rect">
                          <a:avLst/>
                        </a:prstGeom>
                        <a:solidFill>
                          <a:srgbClr val="F1F1F1"/>
                        </a:solidFill>
                      </wps:spPr>
                      <wps:txbx>
                        <w:txbxContent>
                          <w:p>
                            <w:pPr>
                              <w:spacing w:before="1"/>
                              <w:ind w:left="30" w:right="0" w:firstLine="0"/>
                              <w:jc w:val="left"/>
                              <w:rPr>
                                <w:rFonts w:ascii="Courier New"/>
                                <w:color w:val="000000"/>
                                <w:sz w:val="16"/>
                              </w:rPr>
                            </w:pPr>
                            <w:r>
                              <w:rPr>
                                <w:rFonts w:ascii="Courier New"/>
                                <w:color w:val="000000"/>
                                <w:spacing w:val="-2"/>
                                <w:sz w:val="16"/>
                              </w:rPr>
                              <w:t>set.seed(123)</w:t>
                            </w:r>
                          </w:p>
                          <w:p>
                            <w:pPr>
                              <w:pStyle w:val="BodyText"/>
                              <w:spacing w:before="58"/>
                              <w:rPr>
                                <w:rFonts w:ascii="Courier New"/>
                                <w:color w:val="000000"/>
                                <w:sz w:val="16"/>
                              </w:rPr>
                            </w:pPr>
                          </w:p>
                          <w:p>
                            <w:pPr>
                              <w:spacing w:line="271" w:lineRule="auto" w:before="0"/>
                              <w:ind w:left="220" w:right="7410" w:hanging="190"/>
                              <w:jc w:val="left"/>
                              <w:rPr>
                                <w:rFonts w:ascii="Courier New"/>
                                <w:color w:val="000000"/>
                                <w:sz w:val="16"/>
                              </w:rPr>
                            </w:pPr>
                            <w:r>
                              <w:rPr>
                                <w:rFonts w:ascii="Courier New"/>
                                <w:color w:val="000000"/>
                                <w:sz w:val="16"/>
                              </w:rPr>
                              <w:t>aqi_sample</w:t>
                            </w:r>
                            <w:r>
                              <w:rPr>
                                <w:rFonts w:ascii="Courier New"/>
                                <w:color w:val="000000"/>
                                <w:spacing w:val="-21"/>
                                <w:sz w:val="16"/>
                              </w:rPr>
                              <w:t> </w:t>
                            </w:r>
                            <w:r>
                              <w:rPr>
                                <w:rFonts w:ascii="Courier New"/>
                                <w:color w:val="000000"/>
                                <w:sz w:val="16"/>
                              </w:rPr>
                              <w:t>&lt;-</w:t>
                            </w:r>
                            <w:r>
                              <w:rPr>
                                <w:rFonts w:ascii="Courier New"/>
                                <w:color w:val="000000"/>
                                <w:spacing w:val="-22"/>
                                <w:sz w:val="16"/>
                              </w:rPr>
                              <w:t> </w:t>
                            </w:r>
                            <w:r>
                              <w:rPr>
                                <w:rFonts w:ascii="Courier New"/>
                                <w:color w:val="000000"/>
                                <w:sz w:val="16"/>
                              </w:rPr>
                              <w:t>sample( </w:t>
                            </w:r>
                            <w:r>
                              <w:rPr>
                                <w:rFonts w:ascii="Courier New"/>
                                <w:color w:val="000000"/>
                                <w:spacing w:val="-2"/>
                                <w:sz w:val="16"/>
                              </w:rPr>
                              <w:t>aqi$AQI.Value,</w:t>
                            </w:r>
                          </w:p>
                          <w:p>
                            <w:pPr>
                              <w:spacing w:before="6"/>
                              <w:ind w:left="220" w:right="0" w:firstLine="0"/>
                              <w:jc w:val="left"/>
                              <w:rPr>
                                <w:rFonts w:ascii="Courier New"/>
                                <w:color w:val="000000"/>
                                <w:sz w:val="16"/>
                              </w:rPr>
                            </w:pPr>
                            <w:r>
                              <w:rPr>
                                <w:rFonts w:ascii="Courier New"/>
                                <w:color w:val="000000"/>
                                <w:spacing w:val="-4"/>
                                <w:sz w:val="16"/>
                              </w:rPr>
                              <w:t>5000</w:t>
                            </w:r>
                          </w:p>
                          <w:p>
                            <w:pPr>
                              <w:spacing w:before="29"/>
                              <w:ind w:left="30" w:right="0" w:firstLine="0"/>
                              <w:jc w:val="left"/>
                              <w:rPr>
                                <w:rFonts w:ascii="Courier New"/>
                                <w:color w:val="000000"/>
                                <w:sz w:val="16"/>
                              </w:rPr>
                            </w:pPr>
                            <w:r>
                              <w:rPr>
                                <w:rFonts w:ascii="Courier New"/>
                                <w:color w:val="000000"/>
                                <w:spacing w:val="-10"/>
                                <w:sz w:val="16"/>
                              </w:rPr>
                              <w:t>)</w:t>
                            </w:r>
                          </w:p>
                          <w:p>
                            <w:pPr>
                              <w:spacing w:line="420" w:lineRule="exact" w:before="17"/>
                              <w:ind w:left="30" w:right="6005" w:firstLine="0"/>
                              <w:jc w:val="left"/>
                              <w:rPr>
                                <w:rFonts w:ascii="Courier New"/>
                                <w:color w:val="000000"/>
                                <w:sz w:val="16"/>
                              </w:rPr>
                            </w:pPr>
                            <w:r>
                              <w:rPr>
                                <w:rFonts w:ascii="Courier New"/>
                                <w:color w:val="000000"/>
                                <w:sz w:val="16"/>
                              </w:rPr>
                              <w:t>shapiro_result</w:t>
                            </w:r>
                            <w:r>
                              <w:rPr>
                                <w:rFonts w:ascii="Courier New"/>
                                <w:color w:val="000000"/>
                                <w:spacing w:val="-22"/>
                                <w:sz w:val="16"/>
                              </w:rPr>
                              <w:t> </w:t>
                            </w:r>
                            <w:r>
                              <w:rPr>
                                <w:rFonts w:ascii="Courier New"/>
                                <w:color w:val="000000"/>
                                <w:sz w:val="16"/>
                              </w:rPr>
                              <w:t>&lt;-</w:t>
                            </w:r>
                            <w:r>
                              <w:rPr>
                                <w:rFonts w:ascii="Courier New"/>
                                <w:color w:val="000000"/>
                                <w:spacing w:val="-18"/>
                                <w:sz w:val="16"/>
                              </w:rPr>
                              <w:t> </w:t>
                            </w:r>
                            <w:r>
                              <w:rPr>
                                <w:rFonts w:ascii="Courier New"/>
                                <w:color w:val="000000"/>
                                <w:sz w:val="16"/>
                              </w:rPr>
                              <w:t>shapiro.test(aqi_sample) </w:t>
                            </w:r>
                            <w:r>
                              <w:rPr>
                                <w:rFonts w:ascii="Courier New"/>
                                <w:color w:val="000000"/>
                                <w:spacing w:val="-2"/>
                                <w:sz w:val="16"/>
                              </w:rPr>
                              <w:t>print(shapiro_result)</w:t>
                            </w:r>
                          </w:p>
                        </w:txbxContent>
                      </wps:txbx>
                      <wps:bodyPr wrap="square" lIns="0" tIns="0" rIns="0" bIns="0" rtlCol="0">
                        <a:noAutofit/>
                      </wps:bodyPr>
                    </wps:wsp>
                  </a:graphicData>
                </a:graphic>
              </wp:anchor>
            </w:drawing>
          </mc:Choice>
          <mc:Fallback>
            <w:pict>
              <v:shape style="position:absolute;margin-left:52.525002pt;margin-top:27.858379pt;width:507.2pt;height:104.3pt;mso-position-horizontal-relative:page;mso-position-vertical-relative:paragraph;z-index:-15727616;mso-wrap-distance-left:0;mso-wrap-distance-right:0" type="#_x0000_t202" id="docshape3" filled="true" fillcolor="#f1f1f1" stroked="false">
                <v:textbox inset="0,0,0,0">
                  <w:txbxContent>
                    <w:p>
                      <w:pPr>
                        <w:spacing w:before="1"/>
                        <w:ind w:left="30" w:right="0" w:firstLine="0"/>
                        <w:jc w:val="left"/>
                        <w:rPr>
                          <w:rFonts w:ascii="Courier New"/>
                          <w:color w:val="000000"/>
                          <w:sz w:val="16"/>
                        </w:rPr>
                      </w:pPr>
                      <w:r>
                        <w:rPr>
                          <w:rFonts w:ascii="Courier New"/>
                          <w:color w:val="000000"/>
                          <w:spacing w:val="-2"/>
                          <w:sz w:val="16"/>
                        </w:rPr>
                        <w:t>set.seed(123)</w:t>
                      </w:r>
                    </w:p>
                    <w:p>
                      <w:pPr>
                        <w:pStyle w:val="BodyText"/>
                        <w:spacing w:before="58"/>
                        <w:rPr>
                          <w:rFonts w:ascii="Courier New"/>
                          <w:color w:val="000000"/>
                          <w:sz w:val="16"/>
                        </w:rPr>
                      </w:pPr>
                    </w:p>
                    <w:p>
                      <w:pPr>
                        <w:spacing w:line="271" w:lineRule="auto" w:before="0"/>
                        <w:ind w:left="220" w:right="7410" w:hanging="190"/>
                        <w:jc w:val="left"/>
                        <w:rPr>
                          <w:rFonts w:ascii="Courier New"/>
                          <w:color w:val="000000"/>
                          <w:sz w:val="16"/>
                        </w:rPr>
                      </w:pPr>
                      <w:r>
                        <w:rPr>
                          <w:rFonts w:ascii="Courier New"/>
                          <w:color w:val="000000"/>
                          <w:sz w:val="16"/>
                        </w:rPr>
                        <w:t>aqi_sample</w:t>
                      </w:r>
                      <w:r>
                        <w:rPr>
                          <w:rFonts w:ascii="Courier New"/>
                          <w:color w:val="000000"/>
                          <w:spacing w:val="-21"/>
                          <w:sz w:val="16"/>
                        </w:rPr>
                        <w:t> </w:t>
                      </w:r>
                      <w:r>
                        <w:rPr>
                          <w:rFonts w:ascii="Courier New"/>
                          <w:color w:val="000000"/>
                          <w:sz w:val="16"/>
                        </w:rPr>
                        <w:t>&lt;-</w:t>
                      </w:r>
                      <w:r>
                        <w:rPr>
                          <w:rFonts w:ascii="Courier New"/>
                          <w:color w:val="000000"/>
                          <w:spacing w:val="-22"/>
                          <w:sz w:val="16"/>
                        </w:rPr>
                        <w:t> </w:t>
                      </w:r>
                      <w:r>
                        <w:rPr>
                          <w:rFonts w:ascii="Courier New"/>
                          <w:color w:val="000000"/>
                          <w:sz w:val="16"/>
                        </w:rPr>
                        <w:t>sample( </w:t>
                      </w:r>
                      <w:r>
                        <w:rPr>
                          <w:rFonts w:ascii="Courier New"/>
                          <w:color w:val="000000"/>
                          <w:spacing w:val="-2"/>
                          <w:sz w:val="16"/>
                        </w:rPr>
                        <w:t>aqi$AQI.Value,</w:t>
                      </w:r>
                    </w:p>
                    <w:p>
                      <w:pPr>
                        <w:spacing w:before="6"/>
                        <w:ind w:left="220" w:right="0" w:firstLine="0"/>
                        <w:jc w:val="left"/>
                        <w:rPr>
                          <w:rFonts w:ascii="Courier New"/>
                          <w:color w:val="000000"/>
                          <w:sz w:val="16"/>
                        </w:rPr>
                      </w:pPr>
                      <w:r>
                        <w:rPr>
                          <w:rFonts w:ascii="Courier New"/>
                          <w:color w:val="000000"/>
                          <w:spacing w:val="-4"/>
                          <w:sz w:val="16"/>
                        </w:rPr>
                        <w:t>5000</w:t>
                      </w:r>
                    </w:p>
                    <w:p>
                      <w:pPr>
                        <w:spacing w:before="29"/>
                        <w:ind w:left="30" w:right="0" w:firstLine="0"/>
                        <w:jc w:val="left"/>
                        <w:rPr>
                          <w:rFonts w:ascii="Courier New"/>
                          <w:color w:val="000000"/>
                          <w:sz w:val="16"/>
                        </w:rPr>
                      </w:pPr>
                      <w:r>
                        <w:rPr>
                          <w:rFonts w:ascii="Courier New"/>
                          <w:color w:val="000000"/>
                          <w:spacing w:val="-10"/>
                          <w:sz w:val="16"/>
                        </w:rPr>
                        <w:t>)</w:t>
                      </w:r>
                    </w:p>
                    <w:p>
                      <w:pPr>
                        <w:spacing w:line="420" w:lineRule="exact" w:before="17"/>
                        <w:ind w:left="30" w:right="6005" w:firstLine="0"/>
                        <w:jc w:val="left"/>
                        <w:rPr>
                          <w:rFonts w:ascii="Courier New"/>
                          <w:color w:val="000000"/>
                          <w:sz w:val="16"/>
                        </w:rPr>
                      </w:pPr>
                      <w:r>
                        <w:rPr>
                          <w:rFonts w:ascii="Courier New"/>
                          <w:color w:val="000000"/>
                          <w:sz w:val="16"/>
                        </w:rPr>
                        <w:t>shapiro_result</w:t>
                      </w:r>
                      <w:r>
                        <w:rPr>
                          <w:rFonts w:ascii="Courier New"/>
                          <w:color w:val="000000"/>
                          <w:spacing w:val="-22"/>
                          <w:sz w:val="16"/>
                        </w:rPr>
                        <w:t> </w:t>
                      </w:r>
                      <w:r>
                        <w:rPr>
                          <w:rFonts w:ascii="Courier New"/>
                          <w:color w:val="000000"/>
                          <w:sz w:val="16"/>
                        </w:rPr>
                        <w:t>&lt;-</w:t>
                      </w:r>
                      <w:r>
                        <w:rPr>
                          <w:rFonts w:ascii="Courier New"/>
                          <w:color w:val="000000"/>
                          <w:spacing w:val="-18"/>
                          <w:sz w:val="16"/>
                        </w:rPr>
                        <w:t> </w:t>
                      </w:r>
                      <w:r>
                        <w:rPr>
                          <w:rFonts w:ascii="Courier New"/>
                          <w:color w:val="000000"/>
                          <w:sz w:val="16"/>
                        </w:rPr>
                        <w:t>shapiro.test(aqi_sample) </w:t>
                      </w:r>
                      <w:r>
                        <w:rPr>
                          <w:rFonts w:ascii="Courier New"/>
                          <w:color w:val="000000"/>
                          <w:spacing w:val="-2"/>
                          <w:sz w:val="16"/>
                        </w:rPr>
                        <w:t>print(shapiro_result)</w:t>
                      </w:r>
                    </w:p>
                  </w:txbxContent>
                </v:textbox>
                <v:fill type="solid"/>
                <w10:wrap type="topAndBottom"/>
              </v:shape>
            </w:pict>
          </mc:Fallback>
        </mc:AlternateContent>
      </w:r>
      <w:bookmarkStart w:name="4.3 Normality Test" w:id="7"/>
      <w:bookmarkEnd w:id="7"/>
      <w:r>
        <w:rPr>
          <w:b w:val="0"/>
        </w:rPr>
      </w:r>
      <w:r>
        <w:rPr>
          <w:color w:val="4F81BC"/>
        </w:rPr>
        <w:t>Normality</w:t>
      </w:r>
      <w:r>
        <w:rPr>
          <w:color w:val="4F81BC"/>
          <w:spacing w:val="-2"/>
        </w:rPr>
        <w:t> </w:t>
      </w:r>
      <w:r>
        <w:rPr>
          <w:color w:val="4F81BC"/>
          <w:spacing w:val="-4"/>
        </w:rPr>
        <w:t>Test</w:t>
      </w:r>
    </w:p>
    <w:p>
      <w:pPr>
        <w:pStyle w:val="BodyText"/>
        <w:spacing w:line="276" w:lineRule="auto" w:before="203"/>
        <w:ind w:left="360" w:right="306"/>
      </w:pPr>
      <w:r>
        <w:rPr/>
        <w:t>The Shapiro-Wilk test produced W = 0.85957 with p &lt; 2.2 × 10^-16. Therefore, the null hypothesis of normality</w:t>
      </w:r>
      <w:r>
        <w:rPr>
          <w:spacing w:val="-3"/>
        </w:rPr>
        <w:t> </w:t>
      </w:r>
      <w:r>
        <w:rPr/>
        <w:t>is</w:t>
      </w:r>
      <w:r>
        <w:rPr>
          <w:spacing w:val="-3"/>
        </w:rPr>
        <w:t> </w:t>
      </w:r>
      <w:r>
        <w:rPr/>
        <w:t>rejected</w:t>
      </w:r>
      <w:r>
        <w:rPr>
          <w:spacing w:val="-5"/>
        </w:rPr>
        <w:t> </w:t>
      </w:r>
      <w:r>
        <w:rPr/>
        <w:t>for</w:t>
      </w:r>
      <w:r>
        <w:rPr>
          <w:spacing w:val="-3"/>
        </w:rPr>
        <w:t> </w:t>
      </w:r>
      <w:r>
        <w:rPr/>
        <w:t>the</w:t>
      </w:r>
      <w:r>
        <w:rPr>
          <w:spacing w:val="-5"/>
        </w:rPr>
        <w:t> </w:t>
      </w:r>
      <w:r>
        <w:rPr/>
        <w:t>sampled</w:t>
      </w:r>
      <w:r>
        <w:rPr>
          <w:spacing w:val="-5"/>
        </w:rPr>
        <w:t> </w:t>
      </w:r>
      <w:r>
        <w:rPr/>
        <w:t>AQI</w:t>
      </w:r>
      <w:r>
        <w:rPr>
          <w:spacing w:val="-2"/>
        </w:rPr>
        <w:t> </w:t>
      </w:r>
      <w:r>
        <w:rPr/>
        <w:t>values.</w:t>
      </w:r>
      <w:r>
        <w:rPr>
          <w:spacing w:val="-2"/>
        </w:rPr>
        <w:t> </w:t>
      </w:r>
      <w:r>
        <w:rPr/>
        <w:t>This</w:t>
      </w:r>
      <w:r>
        <w:rPr>
          <w:spacing w:val="-3"/>
        </w:rPr>
        <w:t> </w:t>
      </w:r>
      <w:r>
        <w:rPr/>
        <w:t>result</w:t>
      </w:r>
      <w:r>
        <w:rPr>
          <w:spacing w:val="-2"/>
        </w:rPr>
        <w:t> </w:t>
      </w:r>
      <w:r>
        <w:rPr/>
        <w:t>is</w:t>
      </w:r>
      <w:r>
        <w:rPr>
          <w:spacing w:val="-3"/>
        </w:rPr>
        <w:t> </w:t>
      </w:r>
      <w:r>
        <w:rPr/>
        <w:t>consistent</w:t>
      </w:r>
      <w:r>
        <w:rPr>
          <w:spacing w:val="-2"/>
        </w:rPr>
        <w:t> </w:t>
      </w:r>
      <w:r>
        <w:rPr/>
        <w:t>with</w:t>
      </w:r>
      <w:r>
        <w:rPr>
          <w:spacing w:val="-5"/>
        </w:rPr>
        <w:t> </w:t>
      </w:r>
      <w:r>
        <w:rPr/>
        <w:t>the</w:t>
      </w:r>
      <w:r>
        <w:rPr>
          <w:spacing w:val="-5"/>
        </w:rPr>
        <w:t> </w:t>
      </w:r>
      <w:r>
        <w:rPr/>
        <w:t>earlier</w:t>
      </w:r>
      <w:r>
        <w:rPr>
          <w:spacing w:val="-3"/>
        </w:rPr>
        <w:t> </w:t>
      </w:r>
      <w:r>
        <w:rPr/>
        <w:t>distribution</w:t>
      </w:r>
      <w:r>
        <w:rPr>
          <w:spacing w:val="-5"/>
        </w:rPr>
        <w:t> </w:t>
      </w:r>
      <w:r>
        <w:rPr/>
        <w:t>analysis showing a non-normal, right-skewed AQI distribution.</w:t>
      </w:r>
    </w:p>
    <w:p>
      <w:pPr>
        <w:pStyle w:val="Heading2"/>
        <w:numPr>
          <w:ilvl w:val="1"/>
          <w:numId w:val="1"/>
        </w:numPr>
        <w:tabs>
          <w:tab w:pos="748" w:val="left" w:leader="none"/>
        </w:tabs>
        <w:spacing w:line="240" w:lineRule="auto" w:before="201" w:after="0"/>
        <w:ind w:left="748" w:right="0" w:hanging="388"/>
        <w:jc w:val="left"/>
      </w:pPr>
      <w:bookmarkStart w:name="4.4 Hypothesis Testing – One-Way ANOVA" w:id="8"/>
      <w:bookmarkEnd w:id="8"/>
      <w:r>
        <w:rPr>
          <w:b w:val="0"/>
        </w:rPr>
      </w:r>
      <w:r>
        <w:rPr>
          <w:color w:val="4F81BC"/>
        </w:rPr>
        <w:t>Hypothesis Testing –</w:t>
      </w:r>
      <w:r>
        <w:rPr>
          <w:color w:val="4F81BC"/>
          <w:spacing w:val="-1"/>
        </w:rPr>
        <w:t> </w:t>
      </w:r>
      <w:r>
        <w:rPr>
          <w:color w:val="4F81BC"/>
        </w:rPr>
        <w:t>One-Way</w:t>
      </w:r>
      <w:r>
        <w:rPr>
          <w:color w:val="4F81BC"/>
          <w:spacing w:val="-3"/>
        </w:rPr>
        <w:t> </w:t>
      </w:r>
      <w:r>
        <w:rPr>
          <w:color w:val="4F81BC"/>
          <w:spacing w:val="-2"/>
        </w:rPr>
        <w:t>ANOVA</w:t>
      </w:r>
    </w:p>
    <w:p>
      <w:pPr>
        <w:pStyle w:val="BodyText"/>
        <w:spacing w:line="472" w:lineRule="auto" w:before="49"/>
        <w:ind w:left="360" w:right="510"/>
      </w:pPr>
      <w:r>
        <w:rPr/>
        <w:t>The</w:t>
      </w:r>
      <w:r>
        <w:rPr>
          <w:spacing w:val="-5"/>
        </w:rPr>
        <w:t> </w:t>
      </w:r>
      <w:r>
        <w:rPr/>
        <w:t>one-way</w:t>
      </w:r>
      <w:r>
        <w:rPr>
          <w:spacing w:val="-3"/>
        </w:rPr>
        <w:t> </w:t>
      </w:r>
      <w:r>
        <w:rPr/>
        <w:t>ANOVA</w:t>
      </w:r>
      <w:r>
        <w:rPr>
          <w:spacing w:val="-3"/>
        </w:rPr>
        <w:t> </w:t>
      </w:r>
      <w:r>
        <w:rPr/>
        <w:t>was</w:t>
      </w:r>
      <w:r>
        <w:rPr>
          <w:spacing w:val="-3"/>
        </w:rPr>
        <w:t> </w:t>
      </w:r>
      <w:r>
        <w:rPr/>
        <w:t>used</w:t>
      </w:r>
      <w:r>
        <w:rPr>
          <w:spacing w:val="-5"/>
        </w:rPr>
        <w:t> </w:t>
      </w:r>
      <w:r>
        <w:rPr/>
        <w:t>to</w:t>
      </w:r>
      <w:r>
        <w:rPr>
          <w:spacing w:val="-5"/>
        </w:rPr>
        <w:t> </w:t>
      </w:r>
      <w:r>
        <w:rPr/>
        <w:t>test</w:t>
      </w:r>
      <w:r>
        <w:rPr>
          <w:spacing w:val="-1"/>
        </w:rPr>
        <w:t> </w:t>
      </w:r>
      <w:r>
        <w:rPr/>
        <w:t>whether</w:t>
      </w:r>
      <w:r>
        <w:rPr>
          <w:spacing w:val="-3"/>
        </w:rPr>
        <w:t> </w:t>
      </w:r>
      <w:r>
        <w:rPr/>
        <w:t>the</w:t>
      </w:r>
      <w:r>
        <w:rPr>
          <w:spacing w:val="-5"/>
        </w:rPr>
        <w:t> </w:t>
      </w:r>
      <w:r>
        <w:rPr/>
        <w:t>mean</w:t>
      </w:r>
      <w:r>
        <w:rPr>
          <w:spacing w:val="-5"/>
        </w:rPr>
        <w:t> </w:t>
      </w:r>
      <w:r>
        <w:rPr/>
        <w:t>AQI</w:t>
      </w:r>
      <w:r>
        <w:rPr>
          <w:spacing w:val="-1"/>
        </w:rPr>
        <w:t> </w:t>
      </w:r>
      <w:r>
        <w:rPr/>
        <w:t>differs</w:t>
      </w:r>
      <w:r>
        <w:rPr>
          <w:spacing w:val="-3"/>
        </w:rPr>
        <w:t> </w:t>
      </w:r>
      <w:r>
        <w:rPr/>
        <w:t>across</w:t>
      </w:r>
      <w:r>
        <w:rPr>
          <w:spacing w:val="-3"/>
        </w:rPr>
        <w:t> </w:t>
      </w:r>
      <w:r>
        <w:rPr/>
        <w:t>the</w:t>
      </w:r>
      <w:r>
        <w:rPr>
          <w:spacing w:val="-5"/>
        </w:rPr>
        <w:t> </w:t>
      </w:r>
      <w:r>
        <w:rPr/>
        <w:t>twelve</w:t>
      </w:r>
      <w:r>
        <w:rPr>
          <w:spacing w:val="-5"/>
        </w:rPr>
        <w:t> </w:t>
      </w:r>
      <w:r>
        <w:rPr/>
        <w:t>months. </w:t>
      </w:r>
      <w:r>
        <w:rPr>
          <w:spacing w:val="-2"/>
        </w:rPr>
        <w:t>Hypotheses:</w:t>
      </w:r>
    </w:p>
    <w:p>
      <w:pPr>
        <w:pStyle w:val="ListParagraph"/>
        <w:numPr>
          <w:ilvl w:val="2"/>
          <w:numId w:val="1"/>
        </w:numPr>
        <w:tabs>
          <w:tab w:pos="720" w:val="left" w:leader="none"/>
        </w:tabs>
        <w:spacing w:line="240" w:lineRule="auto" w:before="5" w:after="0"/>
        <w:ind w:left="720" w:right="0" w:hanging="360"/>
        <w:jc w:val="left"/>
        <w:rPr>
          <w:sz w:val="21"/>
        </w:rPr>
      </w:pPr>
      <w:r>
        <w:rPr>
          <w:sz w:val="21"/>
        </w:rPr>
        <w:t>H</w:t>
      </w:r>
      <w:r>
        <w:rPr>
          <w:rFonts w:ascii="Cambria Math" w:hAnsi="Cambria Math"/>
          <w:sz w:val="21"/>
        </w:rPr>
        <w:t>₀</w:t>
      </w:r>
      <w:r>
        <w:rPr>
          <w:sz w:val="21"/>
        </w:rPr>
        <w:t>: The</w:t>
      </w:r>
      <w:r>
        <w:rPr>
          <w:spacing w:val="-4"/>
          <w:sz w:val="21"/>
        </w:rPr>
        <w:t> </w:t>
      </w:r>
      <w:r>
        <w:rPr>
          <w:sz w:val="21"/>
        </w:rPr>
        <w:t>mean</w:t>
      </w:r>
      <w:r>
        <w:rPr>
          <w:spacing w:val="-4"/>
          <w:sz w:val="21"/>
        </w:rPr>
        <w:t> </w:t>
      </w:r>
      <w:r>
        <w:rPr>
          <w:sz w:val="21"/>
        </w:rPr>
        <w:t>AQI is</w:t>
      </w:r>
      <w:r>
        <w:rPr>
          <w:spacing w:val="-2"/>
          <w:sz w:val="21"/>
        </w:rPr>
        <w:t> </w:t>
      </w:r>
      <w:r>
        <w:rPr>
          <w:sz w:val="21"/>
        </w:rPr>
        <w:t>the</w:t>
      </w:r>
      <w:r>
        <w:rPr>
          <w:spacing w:val="-3"/>
          <w:sz w:val="21"/>
        </w:rPr>
        <w:t> </w:t>
      </w:r>
      <w:r>
        <w:rPr>
          <w:sz w:val="21"/>
        </w:rPr>
        <w:t>same</w:t>
      </w:r>
      <w:r>
        <w:rPr>
          <w:spacing w:val="-4"/>
          <w:sz w:val="21"/>
        </w:rPr>
        <w:t> </w:t>
      </w:r>
      <w:r>
        <w:rPr>
          <w:sz w:val="21"/>
        </w:rPr>
        <w:t>across</w:t>
      </w:r>
      <w:r>
        <w:rPr>
          <w:spacing w:val="-2"/>
          <w:sz w:val="21"/>
        </w:rPr>
        <w:t> </w:t>
      </w:r>
      <w:r>
        <w:rPr>
          <w:sz w:val="21"/>
        </w:rPr>
        <w:t>all</w:t>
      </w:r>
      <w:r>
        <w:rPr>
          <w:spacing w:val="-3"/>
          <w:sz w:val="21"/>
        </w:rPr>
        <w:t> </w:t>
      </w:r>
      <w:r>
        <w:rPr>
          <w:spacing w:val="-2"/>
          <w:sz w:val="21"/>
        </w:rPr>
        <w:t>months.</w:t>
      </w:r>
    </w:p>
    <w:p>
      <w:pPr>
        <w:pStyle w:val="ListParagraph"/>
        <w:numPr>
          <w:ilvl w:val="2"/>
          <w:numId w:val="1"/>
        </w:numPr>
        <w:tabs>
          <w:tab w:pos="720" w:val="left" w:leader="none"/>
        </w:tabs>
        <w:spacing w:line="240" w:lineRule="auto" w:before="37" w:after="0"/>
        <w:ind w:left="720" w:right="0" w:hanging="360"/>
        <w:jc w:val="left"/>
        <w:rPr>
          <w:sz w:val="21"/>
        </w:rPr>
      </w:pPr>
      <w:r>
        <w:rPr>
          <w:sz w:val="21"/>
        </w:rPr>
        <w:t>H</w:t>
      </w:r>
      <w:r>
        <w:rPr>
          <w:rFonts w:ascii="Cambria Math" w:hAnsi="Cambria Math"/>
          <w:sz w:val="21"/>
        </w:rPr>
        <w:t>₁</w:t>
      </w:r>
      <w:r>
        <w:rPr>
          <w:sz w:val="21"/>
        </w:rPr>
        <w:t>:</w:t>
      </w:r>
      <w:r>
        <w:rPr>
          <w:spacing w:val="-1"/>
          <w:sz w:val="21"/>
        </w:rPr>
        <w:t> </w:t>
      </w:r>
      <w:r>
        <w:rPr>
          <w:sz w:val="21"/>
        </w:rPr>
        <w:t>At</w:t>
      </w:r>
      <w:r>
        <w:rPr>
          <w:spacing w:val="-1"/>
          <w:sz w:val="21"/>
        </w:rPr>
        <w:t> </w:t>
      </w:r>
      <w:r>
        <w:rPr>
          <w:sz w:val="21"/>
        </w:rPr>
        <w:t>least one</w:t>
      </w:r>
      <w:r>
        <w:rPr>
          <w:spacing w:val="-4"/>
          <w:sz w:val="21"/>
        </w:rPr>
        <w:t> </w:t>
      </w:r>
      <w:r>
        <w:rPr>
          <w:sz w:val="21"/>
        </w:rPr>
        <w:t>month</w:t>
      </w:r>
      <w:r>
        <w:rPr>
          <w:spacing w:val="-4"/>
          <w:sz w:val="21"/>
        </w:rPr>
        <w:t> </w:t>
      </w:r>
      <w:r>
        <w:rPr>
          <w:sz w:val="21"/>
        </w:rPr>
        <w:t>has</w:t>
      </w:r>
      <w:r>
        <w:rPr>
          <w:spacing w:val="-2"/>
          <w:sz w:val="21"/>
        </w:rPr>
        <w:t> </w:t>
      </w:r>
      <w:r>
        <w:rPr>
          <w:sz w:val="21"/>
        </w:rPr>
        <w:t>a</w:t>
      </w:r>
      <w:r>
        <w:rPr>
          <w:spacing w:val="-3"/>
          <w:sz w:val="21"/>
        </w:rPr>
        <w:t> </w:t>
      </w:r>
      <w:r>
        <w:rPr>
          <w:sz w:val="21"/>
        </w:rPr>
        <w:t>different</w:t>
      </w:r>
      <w:r>
        <w:rPr>
          <w:spacing w:val="-1"/>
          <w:sz w:val="21"/>
        </w:rPr>
        <w:t> </w:t>
      </w:r>
      <w:r>
        <w:rPr>
          <w:sz w:val="21"/>
        </w:rPr>
        <w:t>mean</w:t>
      </w:r>
      <w:r>
        <w:rPr>
          <w:spacing w:val="-3"/>
          <w:sz w:val="21"/>
        </w:rPr>
        <w:t> </w:t>
      </w:r>
      <w:r>
        <w:rPr>
          <w:spacing w:val="-4"/>
          <w:sz w:val="21"/>
        </w:rPr>
        <w:t>AQI.</w:t>
      </w:r>
    </w:p>
    <w:p>
      <w:pPr>
        <w:pStyle w:val="BodyText"/>
        <w:spacing w:before="2"/>
        <w:rPr>
          <w:sz w:val="18"/>
        </w:rPr>
      </w:pPr>
      <w:r>
        <w:rPr>
          <w:sz w:val="18"/>
        </w:rPr>
        <mc:AlternateContent>
          <mc:Choice Requires="wps">
            <w:drawing>
              <wp:anchor distT="0" distB="0" distL="0" distR="0" allowOverlap="1" layoutInCell="1" locked="0" behindDoc="1" simplePos="0" relativeHeight="487589376">
                <wp:simplePos x="0" y="0"/>
                <wp:positionH relativeFrom="page">
                  <wp:posOffset>667067</wp:posOffset>
                </wp:positionH>
                <wp:positionV relativeFrom="paragraph">
                  <wp:posOffset>147943</wp:posOffset>
                </wp:positionV>
                <wp:extent cx="6441440" cy="79438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441440" cy="794385"/>
                        </a:xfrm>
                        <a:prstGeom prst="rect">
                          <a:avLst/>
                        </a:prstGeom>
                        <a:solidFill>
                          <a:srgbClr val="F1F1F1"/>
                        </a:solidFill>
                      </wps:spPr>
                      <wps:txbx>
                        <w:txbxContent>
                          <w:p>
                            <w:pPr>
                              <w:spacing w:line="273" w:lineRule="auto" w:before="2"/>
                              <w:ind w:left="220" w:right="8051" w:hanging="190"/>
                              <w:jc w:val="left"/>
                              <w:rPr>
                                <w:rFonts w:ascii="Courier New"/>
                                <w:color w:val="000000"/>
                                <w:sz w:val="16"/>
                              </w:rPr>
                            </w:pPr>
                            <w:r>
                              <w:rPr>
                                <w:rFonts w:ascii="Courier New"/>
                                <w:color w:val="000000"/>
                                <w:sz w:val="16"/>
                              </w:rPr>
                              <w:t>anova_model &lt;- aov( AQI.Value</w:t>
                            </w:r>
                            <w:r>
                              <w:rPr>
                                <w:rFonts w:ascii="Courier New"/>
                                <w:color w:val="000000"/>
                                <w:spacing w:val="-19"/>
                                <w:sz w:val="16"/>
                              </w:rPr>
                              <w:t> </w:t>
                            </w:r>
                            <w:r>
                              <w:rPr>
                                <w:rFonts w:ascii="Courier New"/>
                                <w:color w:val="000000"/>
                                <w:sz w:val="16"/>
                              </w:rPr>
                              <w:t>~</w:t>
                            </w:r>
                            <w:r>
                              <w:rPr>
                                <w:rFonts w:ascii="Courier New"/>
                                <w:color w:val="000000"/>
                                <w:spacing w:val="-22"/>
                                <w:sz w:val="16"/>
                              </w:rPr>
                              <w:t> </w:t>
                            </w:r>
                            <w:r>
                              <w:rPr>
                                <w:rFonts w:ascii="Courier New"/>
                                <w:color w:val="000000"/>
                                <w:sz w:val="16"/>
                              </w:rPr>
                              <w:t>Month, data = aqi</w:t>
                            </w:r>
                          </w:p>
                          <w:p>
                            <w:pPr>
                              <w:spacing w:before="5"/>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before="1"/>
                              <w:ind w:left="30" w:right="0" w:firstLine="0"/>
                              <w:jc w:val="left"/>
                              <w:rPr>
                                <w:rFonts w:ascii="Courier New"/>
                                <w:color w:val="000000"/>
                                <w:sz w:val="16"/>
                              </w:rPr>
                            </w:pPr>
                            <w:r>
                              <w:rPr>
                                <w:rFonts w:ascii="Courier New"/>
                                <w:color w:val="000000"/>
                                <w:spacing w:val="-2"/>
                                <w:sz w:val="16"/>
                              </w:rPr>
                              <w:t>summary(anova_model)</w:t>
                            </w:r>
                          </w:p>
                        </w:txbxContent>
                      </wps:txbx>
                      <wps:bodyPr wrap="square" lIns="0" tIns="0" rIns="0" bIns="0" rtlCol="0">
                        <a:noAutofit/>
                      </wps:bodyPr>
                    </wps:wsp>
                  </a:graphicData>
                </a:graphic>
              </wp:anchor>
            </w:drawing>
          </mc:Choice>
          <mc:Fallback>
            <w:pict>
              <v:shape style="position:absolute;margin-left:52.525002pt;margin-top:11.649121pt;width:507.2pt;height:62.55pt;mso-position-horizontal-relative:page;mso-position-vertical-relative:paragraph;z-index:-15727104;mso-wrap-distance-left:0;mso-wrap-distance-right:0" type="#_x0000_t202" id="docshape4" filled="true" fillcolor="#f1f1f1" stroked="false">
                <v:textbox inset="0,0,0,0">
                  <w:txbxContent>
                    <w:p>
                      <w:pPr>
                        <w:spacing w:line="273" w:lineRule="auto" w:before="2"/>
                        <w:ind w:left="220" w:right="8051" w:hanging="190"/>
                        <w:jc w:val="left"/>
                        <w:rPr>
                          <w:rFonts w:ascii="Courier New"/>
                          <w:color w:val="000000"/>
                          <w:sz w:val="16"/>
                        </w:rPr>
                      </w:pPr>
                      <w:r>
                        <w:rPr>
                          <w:rFonts w:ascii="Courier New"/>
                          <w:color w:val="000000"/>
                          <w:sz w:val="16"/>
                        </w:rPr>
                        <w:t>anova_model &lt;- aov( AQI.Value</w:t>
                      </w:r>
                      <w:r>
                        <w:rPr>
                          <w:rFonts w:ascii="Courier New"/>
                          <w:color w:val="000000"/>
                          <w:spacing w:val="-19"/>
                          <w:sz w:val="16"/>
                        </w:rPr>
                        <w:t> </w:t>
                      </w:r>
                      <w:r>
                        <w:rPr>
                          <w:rFonts w:ascii="Courier New"/>
                          <w:color w:val="000000"/>
                          <w:sz w:val="16"/>
                        </w:rPr>
                        <w:t>~</w:t>
                      </w:r>
                      <w:r>
                        <w:rPr>
                          <w:rFonts w:ascii="Courier New"/>
                          <w:color w:val="000000"/>
                          <w:spacing w:val="-22"/>
                          <w:sz w:val="16"/>
                        </w:rPr>
                        <w:t> </w:t>
                      </w:r>
                      <w:r>
                        <w:rPr>
                          <w:rFonts w:ascii="Courier New"/>
                          <w:color w:val="000000"/>
                          <w:sz w:val="16"/>
                        </w:rPr>
                        <w:t>Month, data = aqi</w:t>
                      </w:r>
                    </w:p>
                    <w:p>
                      <w:pPr>
                        <w:spacing w:before="5"/>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before="1"/>
                        <w:ind w:left="30" w:right="0" w:firstLine="0"/>
                        <w:jc w:val="left"/>
                        <w:rPr>
                          <w:rFonts w:ascii="Courier New"/>
                          <w:color w:val="000000"/>
                          <w:sz w:val="16"/>
                        </w:rPr>
                      </w:pPr>
                      <w:r>
                        <w:rPr>
                          <w:rFonts w:ascii="Courier New"/>
                          <w:color w:val="000000"/>
                          <w:spacing w:val="-2"/>
                          <w:sz w:val="16"/>
                        </w:rPr>
                        <w:t>summary(anova_model)</w:t>
                      </w:r>
                    </w:p>
                  </w:txbxContent>
                </v:textbox>
                <v:fill type="solid"/>
                <w10:wrap type="topAndBottom"/>
              </v:shape>
            </w:pict>
          </mc:Fallback>
        </mc:AlternateContent>
      </w:r>
    </w:p>
    <w:p>
      <w:pPr>
        <w:pStyle w:val="BodyText"/>
        <w:spacing w:after="0"/>
        <w:rPr>
          <w:sz w:val="18"/>
        </w:rPr>
        <w:sectPr>
          <w:pgSz w:w="12240" w:h="15840"/>
          <w:pgMar w:top="860" w:bottom="280" w:left="720" w:right="720"/>
        </w:sectPr>
      </w:pPr>
    </w:p>
    <w:p>
      <w:pPr>
        <w:pStyle w:val="BodyText"/>
        <w:spacing w:line="276" w:lineRule="auto" w:before="78"/>
        <w:ind w:left="360" w:right="463"/>
      </w:pPr>
      <w:r>
        <w:rPr/>
        <w:t>The ANOVA produced an F-statistic of approximately 10,222 with p &lt; 2 × 10^-16. Since the p-value is far below</w:t>
      </w:r>
      <w:r>
        <w:rPr>
          <w:spacing w:val="-5"/>
        </w:rPr>
        <w:t> </w:t>
      </w:r>
      <w:r>
        <w:rPr/>
        <w:t>the</w:t>
      </w:r>
      <w:r>
        <w:rPr>
          <w:spacing w:val="-5"/>
        </w:rPr>
        <w:t> </w:t>
      </w:r>
      <w:r>
        <w:rPr/>
        <w:t>0.05</w:t>
      </w:r>
      <w:r>
        <w:rPr>
          <w:spacing w:val="-5"/>
        </w:rPr>
        <w:t> </w:t>
      </w:r>
      <w:r>
        <w:rPr/>
        <w:t>significance</w:t>
      </w:r>
      <w:r>
        <w:rPr>
          <w:spacing w:val="-5"/>
        </w:rPr>
        <w:t> </w:t>
      </w:r>
      <w:r>
        <w:rPr/>
        <w:t>level,</w:t>
      </w:r>
      <w:r>
        <w:rPr>
          <w:spacing w:val="-1"/>
        </w:rPr>
        <w:t> </w:t>
      </w:r>
      <w:r>
        <w:rPr/>
        <w:t>H</w:t>
      </w:r>
      <w:r>
        <w:rPr>
          <w:rFonts w:ascii="Cambria Math" w:hAnsi="Cambria Math"/>
        </w:rPr>
        <w:t>₀ </w:t>
      </w:r>
      <w:r>
        <w:rPr/>
        <w:t>is</w:t>
      </w:r>
      <w:r>
        <w:rPr>
          <w:spacing w:val="-3"/>
        </w:rPr>
        <w:t> </w:t>
      </w:r>
      <w:r>
        <w:rPr/>
        <w:t>rejected.</w:t>
      </w:r>
      <w:r>
        <w:rPr>
          <w:spacing w:val="-1"/>
        </w:rPr>
        <w:t> </w:t>
      </w:r>
      <w:r>
        <w:rPr/>
        <w:t>The</w:t>
      </w:r>
      <w:r>
        <w:rPr>
          <w:spacing w:val="-5"/>
        </w:rPr>
        <w:t> </w:t>
      </w:r>
      <w:r>
        <w:rPr/>
        <w:t>analysis</w:t>
      </w:r>
      <w:r>
        <w:rPr>
          <w:spacing w:val="-3"/>
        </w:rPr>
        <w:t> </w:t>
      </w:r>
      <w:r>
        <w:rPr/>
        <w:t>therefore</w:t>
      </w:r>
      <w:r>
        <w:rPr>
          <w:spacing w:val="-5"/>
        </w:rPr>
        <w:t> </w:t>
      </w:r>
      <w:r>
        <w:rPr/>
        <w:t>provides</w:t>
      </w:r>
      <w:r>
        <w:rPr>
          <w:spacing w:val="-3"/>
        </w:rPr>
        <w:t> </w:t>
      </w:r>
      <w:r>
        <w:rPr/>
        <w:t>strong</w:t>
      </w:r>
      <w:r>
        <w:rPr>
          <w:spacing w:val="-5"/>
        </w:rPr>
        <w:t> </w:t>
      </w:r>
      <w:r>
        <w:rPr/>
        <w:t>statistical</w:t>
      </w:r>
      <w:r>
        <w:rPr>
          <w:spacing w:val="-5"/>
        </w:rPr>
        <w:t> </w:t>
      </w:r>
      <w:r>
        <w:rPr/>
        <w:t>evidence that average AQI differs across months.</w:t>
      </w:r>
    </w:p>
    <w:p>
      <w:pPr>
        <w:pStyle w:val="BodyText"/>
        <w:spacing w:before="48"/>
        <w:rPr>
          <w:sz w:val="20"/>
        </w:rPr>
      </w:pPr>
      <w:r>
        <w:rPr>
          <w:sz w:val="20"/>
        </w:rPr>
        <w:drawing>
          <wp:anchor distT="0" distB="0" distL="0" distR="0" allowOverlap="1" layoutInCell="1" locked="0" behindDoc="1" simplePos="0" relativeHeight="487589888">
            <wp:simplePos x="0" y="0"/>
            <wp:positionH relativeFrom="page">
              <wp:posOffset>751603</wp:posOffset>
            </wp:positionH>
            <wp:positionV relativeFrom="paragraph">
              <wp:posOffset>191827</wp:posOffset>
            </wp:positionV>
            <wp:extent cx="6013225" cy="291636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6013225" cy="2916364"/>
                    </a:xfrm>
                    <a:prstGeom prst="rect">
                      <a:avLst/>
                    </a:prstGeom>
                  </pic:spPr>
                </pic:pic>
              </a:graphicData>
            </a:graphic>
          </wp:anchor>
        </w:drawing>
      </w:r>
    </w:p>
    <w:p>
      <w:pPr>
        <w:pStyle w:val="BodyText"/>
        <w:spacing w:before="115"/>
      </w:pPr>
    </w:p>
    <w:p>
      <w:pPr>
        <w:spacing w:before="0"/>
        <w:ind w:left="11" w:right="7" w:firstLine="0"/>
        <w:jc w:val="center"/>
        <w:rPr>
          <w:i/>
          <w:sz w:val="18"/>
        </w:rPr>
      </w:pPr>
      <w:r>
        <w:rPr>
          <w:i/>
          <w:sz w:val="18"/>
        </w:rPr>
        <w:t>Figure</w:t>
      </w:r>
      <w:r>
        <w:rPr>
          <w:i/>
          <w:spacing w:val="-1"/>
          <w:sz w:val="18"/>
        </w:rPr>
        <w:t> </w:t>
      </w:r>
      <w:r>
        <w:rPr>
          <w:i/>
          <w:sz w:val="18"/>
        </w:rPr>
        <w:t>1: AQI Distribution</w:t>
      </w:r>
      <w:r>
        <w:rPr>
          <w:i/>
          <w:spacing w:val="-1"/>
          <w:sz w:val="18"/>
        </w:rPr>
        <w:t> </w:t>
      </w:r>
      <w:r>
        <w:rPr>
          <w:i/>
          <w:sz w:val="18"/>
        </w:rPr>
        <w:t>Across </w:t>
      </w:r>
      <w:r>
        <w:rPr>
          <w:i/>
          <w:spacing w:val="-2"/>
          <w:sz w:val="18"/>
        </w:rPr>
        <w:t>Months</w:t>
      </w:r>
    </w:p>
    <w:p>
      <w:pPr>
        <w:pStyle w:val="BodyText"/>
        <w:spacing w:before="0"/>
        <w:rPr>
          <w:i/>
          <w:sz w:val="18"/>
        </w:rPr>
      </w:pPr>
    </w:p>
    <w:p>
      <w:pPr>
        <w:pStyle w:val="BodyText"/>
        <w:spacing w:before="98"/>
        <w:rPr>
          <w:i/>
          <w:sz w:val="18"/>
        </w:rPr>
      </w:pPr>
    </w:p>
    <w:p>
      <w:pPr>
        <w:pStyle w:val="Heading1"/>
        <w:numPr>
          <w:ilvl w:val="0"/>
          <w:numId w:val="1"/>
        </w:numPr>
        <w:tabs>
          <w:tab w:pos="678" w:val="left" w:leader="none"/>
        </w:tabs>
        <w:spacing w:line="240" w:lineRule="auto" w:before="1" w:after="0"/>
        <w:ind w:left="678" w:right="0" w:hanging="318"/>
        <w:jc w:val="left"/>
      </w:pPr>
      <w:bookmarkStart w:name="5. Predictive Model Development" w:id="9"/>
      <w:bookmarkEnd w:id="9"/>
      <w:r>
        <w:rPr>
          <w:b w:val="0"/>
        </w:rPr>
      </w:r>
      <w:r>
        <w:rPr>
          <w:color w:val="365F91"/>
        </w:rPr>
        <w:t>Predictive</w:t>
      </w:r>
      <w:r>
        <w:rPr>
          <w:color w:val="365F91"/>
          <w:spacing w:val="-5"/>
        </w:rPr>
        <w:t> </w:t>
      </w:r>
      <w:r>
        <w:rPr>
          <w:color w:val="365F91"/>
        </w:rPr>
        <w:t>Model</w:t>
      </w:r>
      <w:r>
        <w:rPr>
          <w:color w:val="365F91"/>
          <w:spacing w:val="-3"/>
        </w:rPr>
        <w:t> </w:t>
      </w:r>
      <w:r>
        <w:rPr>
          <w:color w:val="365F91"/>
          <w:spacing w:val="-2"/>
        </w:rPr>
        <w:t>Development</w:t>
      </w:r>
    </w:p>
    <w:p>
      <w:pPr>
        <w:pStyle w:val="BodyText"/>
        <w:spacing w:line="276" w:lineRule="auto" w:before="57"/>
        <w:ind w:left="360" w:right="406"/>
      </w:pPr>
      <w:r>
        <w:rPr/>
        <w:t>A</w:t>
      </w:r>
      <w:r>
        <w:rPr>
          <w:spacing w:val="-3"/>
        </w:rPr>
        <w:t> </w:t>
      </w:r>
      <w:r>
        <w:rPr/>
        <w:t>linear</w:t>
      </w:r>
      <w:r>
        <w:rPr>
          <w:spacing w:val="-3"/>
        </w:rPr>
        <w:t> </w:t>
      </w:r>
      <w:r>
        <w:rPr/>
        <w:t>regression</w:t>
      </w:r>
      <w:r>
        <w:rPr>
          <w:spacing w:val="-5"/>
        </w:rPr>
        <w:t> </w:t>
      </w:r>
      <w:r>
        <w:rPr/>
        <w:t>model</w:t>
      </w:r>
      <w:r>
        <w:rPr>
          <w:spacing w:val="-5"/>
        </w:rPr>
        <w:t> </w:t>
      </w:r>
      <w:r>
        <w:rPr/>
        <w:t>was</w:t>
      </w:r>
      <w:r>
        <w:rPr>
          <w:spacing w:val="-3"/>
        </w:rPr>
        <w:t> </w:t>
      </w:r>
      <w:r>
        <w:rPr/>
        <w:t>developed</w:t>
      </w:r>
      <w:r>
        <w:rPr>
          <w:spacing w:val="-5"/>
        </w:rPr>
        <w:t> </w:t>
      </w:r>
      <w:r>
        <w:rPr/>
        <w:t>to</w:t>
      </w:r>
      <w:r>
        <w:rPr>
          <w:spacing w:val="-5"/>
        </w:rPr>
        <w:t> </w:t>
      </w:r>
      <w:r>
        <w:rPr/>
        <w:t>predict</w:t>
      </w:r>
      <w:r>
        <w:rPr>
          <w:spacing w:val="-1"/>
        </w:rPr>
        <w:t> </w:t>
      </w:r>
      <w:r>
        <w:rPr/>
        <w:t>AQI.Value.</w:t>
      </w:r>
      <w:r>
        <w:rPr>
          <w:spacing w:val="-1"/>
        </w:rPr>
        <w:t> </w:t>
      </w:r>
      <w:r>
        <w:rPr/>
        <w:t>Year</w:t>
      </w:r>
      <w:r>
        <w:rPr>
          <w:spacing w:val="-3"/>
        </w:rPr>
        <w:t> </w:t>
      </w:r>
      <w:r>
        <w:rPr/>
        <w:t>and</w:t>
      </w:r>
      <w:r>
        <w:rPr>
          <w:spacing w:val="-5"/>
        </w:rPr>
        <w:t> </w:t>
      </w:r>
      <w:r>
        <w:rPr/>
        <w:t>Month</w:t>
      </w:r>
      <w:r>
        <w:rPr>
          <w:spacing w:val="-5"/>
        </w:rPr>
        <w:t> </w:t>
      </w:r>
      <w:r>
        <w:rPr/>
        <w:t>were</w:t>
      </w:r>
      <w:r>
        <w:rPr>
          <w:spacing w:val="-5"/>
        </w:rPr>
        <w:t> </w:t>
      </w:r>
      <w:r>
        <w:rPr/>
        <w:t>selected</w:t>
      </w:r>
      <w:r>
        <w:rPr>
          <w:spacing w:val="-5"/>
        </w:rPr>
        <w:t> </w:t>
      </w:r>
      <w:r>
        <w:rPr/>
        <w:t>as</w:t>
      </w:r>
      <w:r>
        <w:rPr>
          <w:spacing w:val="-3"/>
        </w:rPr>
        <w:t> </w:t>
      </w:r>
      <w:r>
        <w:rPr/>
        <w:t>predictors because the statistical analysis showed a relationship between AQI and time-related variation. Air.Quality was not used as a predictor because it is an AQI category derived from AQI and would introduce data leakage into the prediction task.</w:t>
      </w:r>
    </w:p>
    <w:p>
      <w:pPr>
        <w:pStyle w:val="BodyText"/>
        <w:spacing w:line="273" w:lineRule="auto" w:before="205"/>
        <w:ind w:left="360" w:right="463"/>
      </w:pPr>
      <w:r>
        <w:rPr/>
        <w:t>The</w:t>
      </w:r>
      <w:r>
        <w:rPr>
          <w:spacing w:val="-4"/>
        </w:rPr>
        <w:t> </w:t>
      </w:r>
      <w:r>
        <w:rPr/>
        <w:t>dataset</w:t>
      </w:r>
      <w:r>
        <w:rPr>
          <w:spacing w:val="-1"/>
        </w:rPr>
        <w:t> </w:t>
      </w:r>
      <w:r>
        <w:rPr/>
        <w:t>was</w:t>
      </w:r>
      <w:r>
        <w:rPr>
          <w:spacing w:val="-2"/>
        </w:rPr>
        <w:t> </w:t>
      </w:r>
      <w:r>
        <w:rPr/>
        <w:t>divided</w:t>
      </w:r>
      <w:r>
        <w:rPr>
          <w:spacing w:val="-4"/>
        </w:rPr>
        <w:t> </w:t>
      </w:r>
      <w:r>
        <w:rPr/>
        <w:t>into</w:t>
      </w:r>
      <w:r>
        <w:rPr>
          <w:spacing w:val="-4"/>
        </w:rPr>
        <w:t> </w:t>
      </w:r>
      <w:r>
        <w:rPr/>
        <w:t>80%</w:t>
      </w:r>
      <w:r>
        <w:rPr>
          <w:spacing w:val="-4"/>
        </w:rPr>
        <w:t> </w:t>
      </w:r>
      <w:r>
        <w:rPr/>
        <w:t>training</w:t>
      </w:r>
      <w:r>
        <w:rPr>
          <w:spacing w:val="-4"/>
        </w:rPr>
        <w:t> </w:t>
      </w:r>
      <w:r>
        <w:rPr/>
        <w:t>data</w:t>
      </w:r>
      <w:r>
        <w:rPr>
          <w:spacing w:val="-4"/>
        </w:rPr>
        <w:t> </w:t>
      </w:r>
      <w:r>
        <w:rPr/>
        <w:t>and</w:t>
      </w:r>
      <w:r>
        <w:rPr>
          <w:spacing w:val="-4"/>
        </w:rPr>
        <w:t> </w:t>
      </w:r>
      <w:r>
        <w:rPr/>
        <w:t>20%</w:t>
      </w:r>
      <w:r>
        <w:rPr>
          <w:spacing w:val="-4"/>
        </w:rPr>
        <w:t> </w:t>
      </w:r>
      <w:r>
        <w:rPr/>
        <w:t>testing</w:t>
      </w:r>
      <w:r>
        <w:rPr>
          <w:spacing w:val="-4"/>
        </w:rPr>
        <w:t> </w:t>
      </w:r>
      <w:r>
        <w:rPr/>
        <w:t>data.</w:t>
      </w:r>
      <w:r>
        <w:rPr>
          <w:spacing w:val="-1"/>
        </w:rPr>
        <w:t> </w:t>
      </w:r>
      <w:r>
        <w:rPr/>
        <w:t>The</w:t>
      </w:r>
      <w:r>
        <w:rPr>
          <w:spacing w:val="-4"/>
        </w:rPr>
        <w:t> </w:t>
      </w:r>
      <w:r>
        <w:rPr/>
        <w:t>training</w:t>
      </w:r>
      <w:r>
        <w:rPr>
          <w:spacing w:val="-4"/>
        </w:rPr>
        <w:t> </w:t>
      </w:r>
      <w:r>
        <w:rPr/>
        <w:t>set</w:t>
      </w:r>
      <w:r>
        <w:rPr>
          <w:spacing w:val="-1"/>
        </w:rPr>
        <w:t> </w:t>
      </w:r>
      <w:r>
        <w:rPr/>
        <w:t>contained</w:t>
      </w:r>
      <w:r>
        <w:rPr>
          <w:spacing w:val="-4"/>
        </w:rPr>
        <w:t> </w:t>
      </w:r>
      <w:r>
        <w:rPr/>
        <w:t>302,662 observations and the test set contained 75,666 observations.</w:t>
      </w:r>
    </w:p>
    <w:p>
      <w:pPr>
        <w:pStyle w:val="BodyText"/>
        <w:spacing w:before="5"/>
        <w:rPr>
          <w:sz w:val="15"/>
        </w:rPr>
      </w:pPr>
      <w:r>
        <w:rPr>
          <w:sz w:val="15"/>
        </w:rPr>
        <mc:AlternateContent>
          <mc:Choice Requires="wps">
            <w:drawing>
              <wp:anchor distT="0" distB="0" distL="0" distR="0" allowOverlap="1" layoutInCell="1" locked="0" behindDoc="1" simplePos="0" relativeHeight="487590400">
                <wp:simplePos x="0" y="0"/>
                <wp:positionH relativeFrom="page">
                  <wp:posOffset>667067</wp:posOffset>
                </wp:positionH>
                <wp:positionV relativeFrom="paragraph">
                  <wp:posOffset>128047</wp:posOffset>
                </wp:positionV>
                <wp:extent cx="6441440" cy="211899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441440" cy="2118995"/>
                        </a:xfrm>
                        <a:prstGeom prst="rect">
                          <a:avLst/>
                        </a:prstGeom>
                        <a:solidFill>
                          <a:srgbClr val="F1F1F1"/>
                        </a:solidFill>
                      </wps:spPr>
                      <wps:txbx>
                        <w:txbxContent>
                          <w:p>
                            <w:pPr>
                              <w:spacing w:before="1"/>
                              <w:ind w:left="30" w:right="0" w:firstLine="0"/>
                              <w:jc w:val="left"/>
                              <w:rPr>
                                <w:rFonts w:ascii="Courier New"/>
                                <w:color w:val="000000"/>
                                <w:sz w:val="16"/>
                              </w:rPr>
                            </w:pPr>
                            <w:r>
                              <w:rPr>
                                <w:rFonts w:ascii="Courier New"/>
                                <w:color w:val="000000"/>
                                <w:spacing w:val="-2"/>
                                <w:sz w:val="16"/>
                              </w:rPr>
                              <w:t>set.seed(123)</w:t>
                            </w:r>
                          </w:p>
                          <w:p>
                            <w:pPr>
                              <w:pStyle w:val="BodyText"/>
                              <w:spacing w:before="53"/>
                              <w:rPr>
                                <w:rFonts w:ascii="Courier New"/>
                                <w:color w:val="000000"/>
                                <w:sz w:val="16"/>
                              </w:rPr>
                            </w:pPr>
                          </w:p>
                          <w:p>
                            <w:pPr>
                              <w:spacing w:line="278" w:lineRule="auto" w:before="0"/>
                              <w:ind w:left="220" w:right="7410" w:hanging="190"/>
                              <w:jc w:val="left"/>
                              <w:rPr>
                                <w:rFonts w:ascii="Courier New"/>
                                <w:color w:val="000000"/>
                                <w:sz w:val="16"/>
                              </w:rPr>
                            </w:pPr>
                            <w:r>
                              <w:rPr>
                                <w:rFonts w:ascii="Courier New"/>
                                <w:color w:val="000000"/>
                                <w:sz w:val="16"/>
                              </w:rPr>
                              <w:t>train_index</w:t>
                            </w:r>
                            <w:r>
                              <w:rPr>
                                <w:rFonts w:ascii="Courier New"/>
                                <w:color w:val="000000"/>
                                <w:spacing w:val="-20"/>
                                <w:sz w:val="16"/>
                              </w:rPr>
                              <w:t> </w:t>
                            </w:r>
                            <w:r>
                              <w:rPr>
                                <w:rFonts w:ascii="Courier New"/>
                                <w:color w:val="000000"/>
                                <w:sz w:val="16"/>
                              </w:rPr>
                              <w:t>&lt;-</w:t>
                            </w:r>
                            <w:r>
                              <w:rPr>
                                <w:rFonts w:ascii="Courier New"/>
                                <w:color w:val="000000"/>
                                <w:spacing w:val="-24"/>
                                <w:sz w:val="16"/>
                              </w:rPr>
                              <w:t> </w:t>
                            </w:r>
                            <w:r>
                              <w:rPr>
                                <w:rFonts w:ascii="Courier New"/>
                                <w:color w:val="000000"/>
                                <w:sz w:val="16"/>
                              </w:rPr>
                              <w:t>sample( </w:t>
                            </w:r>
                            <w:r>
                              <w:rPr>
                                <w:rFonts w:ascii="Courier New"/>
                                <w:color w:val="000000"/>
                                <w:spacing w:val="-2"/>
                                <w:sz w:val="16"/>
                              </w:rPr>
                              <w:t>1:nrow(model_data),</w:t>
                            </w:r>
                          </w:p>
                          <w:p>
                            <w:pPr>
                              <w:spacing w:line="176" w:lineRule="exact" w:before="0"/>
                              <w:ind w:left="220" w:right="0" w:firstLine="0"/>
                              <w:jc w:val="left"/>
                              <w:rPr>
                                <w:rFonts w:ascii="Courier New"/>
                                <w:color w:val="000000"/>
                                <w:sz w:val="16"/>
                              </w:rPr>
                            </w:pPr>
                            <w:r>
                              <w:rPr>
                                <w:rFonts w:ascii="Courier New"/>
                                <w:color w:val="000000"/>
                                <w:sz w:val="16"/>
                              </w:rPr>
                              <w:t>size</w:t>
                            </w:r>
                            <w:r>
                              <w:rPr>
                                <w:rFonts w:ascii="Courier New"/>
                                <w:color w:val="000000"/>
                                <w:spacing w:val="1"/>
                                <w:sz w:val="16"/>
                              </w:rPr>
                              <w:t> </w:t>
                            </w:r>
                            <w:r>
                              <w:rPr>
                                <w:rFonts w:ascii="Courier New"/>
                                <w:color w:val="000000"/>
                                <w:sz w:val="16"/>
                              </w:rPr>
                              <w:t>=</w:t>
                            </w:r>
                            <w:r>
                              <w:rPr>
                                <w:rFonts w:ascii="Courier New"/>
                                <w:color w:val="000000"/>
                                <w:spacing w:val="-3"/>
                                <w:sz w:val="16"/>
                              </w:rPr>
                              <w:t> </w:t>
                            </w:r>
                            <w:r>
                              <w:rPr>
                                <w:rFonts w:ascii="Courier New"/>
                                <w:color w:val="000000"/>
                                <w:sz w:val="16"/>
                              </w:rPr>
                              <w:t>0.80</w:t>
                            </w:r>
                            <w:r>
                              <w:rPr>
                                <w:rFonts w:ascii="Courier New"/>
                                <w:color w:val="000000"/>
                                <w:spacing w:val="-2"/>
                                <w:sz w:val="16"/>
                              </w:rPr>
                              <w:t> </w:t>
                            </w:r>
                            <w:r>
                              <w:rPr>
                                <w:rFonts w:ascii="Courier New"/>
                                <w:color w:val="000000"/>
                                <w:sz w:val="16"/>
                              </w:rPr>
                              <w:t>*</w:t>
                            </w:r>
                            <w:r>
                              <w:rPr>
                                <w:rFonts w:ascii="Courier New"/>
                                <w:color w:val="000000"/>
                                <w:spacing w:val="-2"/>
                                <w:sz w:val="16"/>
                              </w:rPr>
                              <w:t> nrow(model_data)</w:t>
                            </w:r>
                          </w:p>
                          <w:p>
                            <w:pPr>
                              <w:spacing w:before="29"/>
                              <w:ind w:left="30" w:right="0" w:firstLine="0"/>
                              <w:jc w:val="left"/>
                              <w:rPr>
                                <w:rFonts w:ascii="Courier New"/>
                                <w:color w:val="000000"/>
                                <w:sz w:val="16"/>
                              </w:rPr>
                            </w:pPr>
                            <w:r>
                              <w:rPr>
                                <w:rFonts w:ascii="Courier New"/>
                                <w:color w:val="000000"/>
                                <w:spacing w:val="-10"/>
                                <w:sz w:val="16"/>
                              </w:rPr>
                              <w:t>)</w:t>
                            </w:r>
                          </w:p>
                          <w:p>
                            <w:pPr>
                              <w:pStyle w:val="BodyText"/>
                              <w:spacing w:before="53"/>
                              <w:rPr>
                                <w:rFonts w:ascii="Courier New"/>
                                <w:color w:val="000000"/>
                                <w:sz w:val="16"/>
                              </w:rPr>
                            </w:pPr>
                          </w:p>
                          <w:p>
                            <w:pPr>
                              <w:spacing w:line="278" w:lineRule="auto" w:before="0"/>
                              <w:ind w:left="30" w:right="6005" w:firstLine="0"/>
                              <w:jc w:val="left"/>
                              <w:rPr>
                                <w:rFonts w:ascii="Courier New"/>
                                <w:color w:val="000000"/>
                                <w:sz w:val="16"/>
                              </w:rPr>
                            </w:pPr>
                            <w:r>
                              <w:rPr>
                                <w:rFonts w:ascii="Courier New"/>
                                <w:color w:val="000000"/>
                                <w:sz w:val="16"/>
                              </w:rPr>
                              <w:t>train_data</w:t>
                            </w:r>
                            <w:r>
                              <w:rPr>
                                <w:rFonts w:ascii="Courier New"/>
                                <w:color w:val="000000"/>
                                <w:spacing w:val="-20"/>
                                <w:sz w:val="16"/>
                              </w:rPr>
                              <w:t> </w:t>
                            </w:r>
                            <w:r>
                              <w:rPr>
                                <w:rFonts w:ascii="Courier New"/>
                                <w:color w:val="000000"/>
                                <w:sz w:val="16"/>
                              </w:rPr>
                              <w:t>&lt;-</w:t>
                            </w:r>
                            <w:r>
                              <w:rPr>
                                <w:rFonts w:ascii="Courier New"/>
                                <w:color w:val="000000"/>
                                <w:spacing w:val="-21"/>
                                <w:sz w:val="16"/>
                              </w:rPr>
                              <w:t> </w:t>
                            </w:r>
                            <w:r>
                              <w:rPr>
                                <w:rFonts w:ascii="Courier New"/>
                                <w:color w:val="000000"/>
                                <w:sz w:val="16"/>
                              </w:rPr>
                              <w:t>model_data[train_index,] test_data</w:t>
                            </w:r>
                            <w:r>
                              <w:rPr>
                                <w:rFonts w:ascii="Courier New"/>
                                <w:color w:val="000000"/>
                                <w:spacing w:val="-7"/>
                                <w:sz w:val="16"/>
                              </w:rPr>
                              <w:t> </w:t>
                            </w:r>
                            <w:r>
                              <w:rPr>
                                <w:rFonts w:ascii="Courier New"/>
                                <w:color w:val="000000"/>
                                <w:sz w:val="16"/>
                              </w:rPr>
                              <w:t>&lt;-</w:t>
                            </w:r>
                            <w:r>
                              <w:rPr>
                                <w:rFonts w:ascii="Courier New"/>
                                <w:color w:val="000000"/>
                                <w:spacing w:val="-3"/>
                                <w:sz w:val="16"/>
                              </w:rPr>
                              <w:t> </w:t>
                            </w:r>
                            <w:r>
                              <w:rPr>
                                <w:rFonts w:ascii="Courier New"/>
                                <w:color w:val="000000"/>
                                <w:sz w:val="16"/>
                              </w:rPr>
                              <w:t>model_data[-</w:t>
                            </w:r>
                            <w:r>
                              <w:rPr>
                                <w:rFonts w:ascii="Courier New"/>
                                <w:color w:val="000000"/>
                                <w:spacing w:val="-2"/>
                                <w:sz w:val="16"/>
                              </w:rPr>
                              <w:t>train_index,]</w:t>
                            </w:r>
                          </w:p>
                          <w:p>
                            <w:pPr>
                              <w:pStyle w:val="BodyText"/>
                              <w:spacing w:before="28"/>
                              <w:rPr>
                                <w:rFonts w:ascii="Courier New"/>
                                <w:color w:val="000000"/>
                                <w:sz w:val="16"/>
                              </w:rPr>
                            </w:pPr>
                          </w:p>
                          <w:p>
                            <w:pPr>
                              <w:spacing w:before="0"/>
                              <w:ind w:left="30" w:right="0" w:firstLine="0"/>
                              <w:jc w:val="left"/>
                              <w:rPr>
                                <w:rFonts w:ascii="Courier New"/>
                                <w:color w:val="000000"/>
                                <w:sz w:val="16"/>
                              </w:rPr>
                            </w:pPr>
                            <w:r>
                              <w:rPr>
                                <w:rFonts w:ascii="Courier New"/>
                                <w:color w:val="000000"/>
                                <w:sz w:val="16"/>
                              </w:rPr>
                              <w:t>lm_model</w:t>
                            </w:r>
                            <w:r>
                              <w:rPr>
                                <w:rFonts w:ascii="Courier New"/>
                                <w:color w:val="000000"/>
                                <w:spacing w:val="-4"/>
                                <w:sz w:val="16"/>
                              </w:rPr>
                              <w:t> </w:t>
                            </w:r>
                            <w:r>
                              <w:rPr>
                                <w:rFonts w:ascii="Courier New"/>
                                <w:color w:val="000000"/>
                                <w:sz w:val="16"/>
                              </w:rPr>
                              <w:t>&lt;- </w:t>
                            </w:r>
                            <w:r>
                              <w:rPr>
                                <w:rFonts w:ascii="Courier New"/>
                                <w:color w:val="000000"/>
                                <w:spacing w:val="-5"/>
                                <w:sz w:val="16"/>
                              </w:rPr>
                              <w:t>lm(</w:t>
                            </w:r>
                          </w:p>
                          <w:p>
                            <w:pPr>
                              <w:spacing w:line="278" w:lineRule="auto" w:before="24"/>
                              <w:ind w:left="220" w:right="7410" w:firstLine="0"/>
                              <w:jc w:val="left"/>
                              <w:rPr>
                                <w:rFonts w:ascii="Courier New"/>
                                <w:color w:val="000000"/>
                                <w:sz w:val="16"/>
                              </w:rPr>
                            </w:pPr>
                            <w:r>
                              <w:rPr>
                                <w:rFonts w:ascii="Courier New"/>
                                <w:color w:val="000000"/>
                                <w:sz w:val="16"/>
                              </w:rPr>
                              <w:t>AQI.Value</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Year</w:t>
                            </w:r>
                            <w:r>
                              <w:rPr>
                                <w:rFonts w:ascii="Courier New"/>
                                <w:color w:val="000000"/>
                                <w:spacing w:val="-12"/>
                                <w:sz w:val="16"/>
                              </w:rPr>
                              <w:t> </w:t>
                            </w:r>
                            <w:r>
                              <w:rPr>
                                <w:rFonts w:ascii="Courier New"/>
                                <w:color w:val="000000"/>
                                <w:sz w:val="16"/>
                              </w:rPr>
                              <w:t>+</w:t>
                            </w:r>
                            <w:r>
                              <w:rPr>
                                <w:rFonts w:ascii="Courier New"/>
                                <w:color w:val="000000"/>
                                <w:spacing w:val="-12"/>
                                <w:sz w:val="16"/>
                              </w:rPr>
                              <w:t> </w:t>
                            </w:r>
                            <w:r>
                              <w:rPr>
                                <w:rFonts w:ascii="Courier New"/>
                                <w:color w:val="000000"/>
                                <w:sz w:val="16"/>
                              </w:rPr>
                              <w:t>Month, data = train_data</w:t>
                            </w:r>
                          </w:p>
                          <w:p>
                            <w:pPr>
                              <w:spacing w:line="181" w:lineRule="exact" w:before="0"/>
                              <w:ind w:left="30" w:right="0" w:firstLine="0"/>
                              <w:jc w:val="left"/>
                              <w:rPr>
                                <w:rFonts w:ascii="Courier New"/>
                                <w:color w:val="000000"/>
                                <w:sz w:val="16"/>
                              </w:rPr>
                            </w:pPr>
                            <w:r>
                              <w:rPr>
                                <w:rFonts w:ascii="Courier New"/>
                                <w:color w:val="000000"/>
                                <w:spacing w:val="-10"/>
                                <w:sz w:val="16"/>
                              </w:rPr>
                              <w:t>)</w:t>
                            </w:r>
                          </w:p>
                          <w:p>
                            <w:pPr>
                              <w:pStyle w:val="BodyText"/>
                              <w:spacing w:before="53"/>
                              <w:rPr>
                                <w:rFonts w:ascii="Courier New"/>
                                <w:color w:val="000000"/>
                                <w:sz w:val="16"/>
                              </w:rPr>
                            </w:pPr>
                          </w:p>
                          <w:p>
                            <w:pPr>
                              <w:spacing w:before="0"/>
                              <w:ind w:left="30" w:right="0" w:firstLine="0"/>
                              <w:jc w:val="left"/>
                              <w:rPr>
                                <w:rFonts w:ascii="Courier New"/>
                                <w:color w:val="000000"/>
                                <w:sz w:val="16"/>
                              </w:rPr>
                            </w:pPr>
                            <w:r>
                              <w:rPr>
                                <w:rFonts w:ascii="Courier New"/>
                                <w:color w:val="000000"/>
                                <w:spacing w:val="-2"/>
                                <w:sz w:val="16"/>
                              </w:rPr>
                              <w:t>summary(lm_model)</w:t>
                            </w:r>
                          </w:p>
                        </w:txbxContent>
                      </wps:txbx>
                      <wps:bodyPr wrap="square" lIns="0" tIns="0" rIns="0" bIns="0" rtlCol="0">
                        <a:noAutofit/>
                      </wps:bodyPr>
                    </wps:wsp>
                  </a:graphicData>
                </a:graphic>
              </wp:anchor>
            </w:drawing>
          </mc:Choice>
          <mc:Fallback>
            <w:pict>
              <v:shape style="position:absolute;margin-left:52.525002pt;margin-top:10.082488pt;width:507.2pt;height:166.85pt;mso-position-horizontal-relative:page;mso-position-vertical-relative:paragraph;z-index:-15726080;mso-wrap-distance-left:0;mso-wrap-distance-right:0" type="#_x0000_t202" id="docshape5" filled="true" fillcolor="#f1f1f1" stroked="false">
                <v:textbox inset="0,0,0,0">
                  <w:txbxContent>
                    <w:p>
                      <w:pPr>
                        <w:spacing w:before="1"/>
                        <w:ind w:left="30" w:right="0" w:firstLine="0"/>
                        <w:jc w:val="left"/>
                        <w:rPr>
                          <w:rFonts w:ascii="Courier New"/>
                          <w:color w:val="000000"/>
                          <w:sz w:val="16"/>
                        </w:rPr>
                      </w:pPr>
                      <w:r>
                        <w:rPr>
                          <w:rFonts w:ascii="Courier New"/>
                          <w:color w:val="000000"/>
                          <w:spacing w:val="-2"/>
                          <w:sz w:val="16"/>
                        </w:rPr>
                        <w:t>set.seed(123)</w:t>
                      </w:r>
                    </w:p>
                    <w:p>
                      <w:pPr>
                        <w:pStyle w:val="BodyText"/>
                        <w:spacing w:before="53"/>
                        <w:rPr>
                          <w:rFonts w:ascii="Courier New"/>
                          <w:color w:val="000000"/>
                          <w:sz w:val="16"/>
                        </w:rPr>
                      </w:pPr>
                    </w:p>
                    <w:p>
                      <w:pPr>
                        <w:spacing w:line="278" w:lineRule="auto" w:before="0"/>
                        <w:ind w:left="220" w:right="7410" w:hanging="190"/>
                        <w:jc w:val="left"/>
                        <w:rPr>
                          <w:rFonts w:ascii="Courier New"/>
                          <w:color w:val="000000"/>
                          <w:sz w:val="16"/>
                        </w:rPr>
                      </w:pPr>
                      <w:r>
                        <w:rPr>
                          <w:rFonts w:ascii="Courier New"/>
                          <w:color w:val="000000"/>
                          <w:sz w:val="16"/>
                        </w:rPr>
                        <w:t>train_index</w:t>
                      </w:r>
                      <w:r>
                        <w:rPr>
                          <w:rFonts w:ascii="Courier New"/>
                          <w:color w:val="000000"/>
                          <w:spacing w:val="-20"/>
                          <w:sz w:val="16"/>
                        </w:rPr>
                        <w:t> </w:t>
                      </w:r>
                      <w:r>
                        <w:rPr>
                          <w:rFonts w:ascii="Courier New"/>
                          <w:color w:val="000000"/>
                          <w:sz w:val="16"/>
                        </w:rPr>
                        <w:t>&lt;-</w:t>
                      </w:r>
                      <w:r>
                        <w:rPr>
                          <w:rFonts w:ascii="Courier New"/>
                          <w:color w:val="000000"/>
                          <w:spacing w:val="-24"/>
                          <w:sz w:val="16"/>
                        </w:rPr>
                        <w:t> </w:t>
                      </w:r>
                      <w:r>
                        <w:rPr>
                          <w:rFonts w:ascii="Courier New"/>
                          <w:color w:val="000000"/>
                          <w:sz w:val="16"/>
                        </w:rPr>
                        <w:t>sample( </w:t>
                      </w:r>
                      <w:r>
                        <w:rPr>
                          <w:rFonts w:ascii="Courier New"/>
                          <w:color w:val="000000"/>
                          <w:spacing w:val="-2"/>
                          <w:sz w:val="16"/>
                        </w:rPr>
                        <w:t>1:nrow(model_data),</w:t>
                      </w:r>
                    </w:p>
                    <w:p>
                      <w:pPr>
                        <w:spacing w:line="176" w:lineRule="exact" w:before="0"/>
                        <w:ind w:left="220" w:right="0" w:firstLine="0"/>
                        <w:jc w:val="left"/>
                        <w:rPr>
                          <w:rFonts w:ascii="Courier New"/>
                          <w:color w:val="000000"/>
                          <w:sz w:val="16"/>
                        </w:rPr>
                      </w:pPr>
                      <w:r>
                        <w:rPr>
                          <w:rFonts w:ascii="Courier New"/>
                          <w:color w:val="000000"/>
                          <w:sz w:val="16"/>
                        </w:rPr>
                        <w:t>size</w:t>
                      </w:r>
                      <w:r>
                        <w:rPr>
                          <w:rFonts w:ascii="Courier New"/>
                          <w:color w:val="000000"/>
                          <w:spacing w:val="1"/>
                          <w:sz w:val="16"/>
                        </w:rPr>
                        <w:t> </w:t>
                      </w:r>
                      <w:r>
                        <w:rPr>
                          <w:rFonts w:ascii="Courier New"/>
                          <w:color w:val="000000"/>
                          <w:sz w:val="16"/>
                        </w:rPr>
                        <w:t>=</w:t>
                      </w:r>
                      <w:r>
                        <w:rPr>
                          <w:rFonts w:ascii="Courier New"/>
                          <w:color w:val="000000"/>
                          <w:spacing w:val="-3"/>
                          <w:sz w:val="16"/>
                        </w:rPr>
                        <w:t> </w:t>
                      </w:r>
                      <w:r>
                        <w:rPr>
                          <w:rFonts w:ascii="Courier New"/>
                          <w:color w:val="000000"/>
                          <w:sz w:val="16"/>
                        </w:rPr>
                        <w:t>0.80</w:t>
                      </w:r>
                      <w:r>
                        <w:rPr>
                          <w:rFonts w:ascii="Courier New"/>
                          <w:color w:val="000000"/>
                          <w:spacing w:val="-2"/>
                          <w:sz w:val="16"/>
                        </w:rPr>
                        <w:t> </w:t>
                      </w:r>
                      <w:r>
                        <w:rPr>
                          <w:rFonts w:ascii="Courier New"/>
                          <w:color w:val="000000"/>
                          <w:sz w:val="16"/>
                        </w:rPr>
                        <w:t>*</w:t>
                      </w:r>
                      <w:r>
                        <w:rPr>
                          <w:rFonts w:ascii="Courier New"/>
                          <w:color w:val="000000"/>
                          <w:spacing w:val="-2"/>
                          <w:sz w:val="16"/>
                        </w:rPr>
                        <w:t> nrow(model_data)</w:t>
                      </w:r>
                    </w:p>
                    <w:p>
                      <w:pPr>
                        <w:spacing w:before="29"/>
                        <w:ind w:left="30" w:right="0" w:firstLine="0"/>
                        <w:jc w:val="left"/>
                        <w:rPr>
                          <w:rFonts w:ascii="Courier New"/>
                          <w:color w:val="000000"/>
                          <w:sz w:val="16"/>
                        </w:rPr>
                      </w:pPr>
                      <w:r>
                        <w:rPr>
                          <w:rFonts w:ascii="Courier New"/>
                          <w:color w:val="000000"/>
                          <w:spacing w:val="-10"/>
                          <w:sz w:val="16"/>
                        </w:rPr>
                        <w:t>)</w:t>
                      </w:r>
                    </w:p>
                    <w:p>
                      <w:pPr>
                        <w:pStyle w:val="BodyText"/>
                        <w:spacing w:before="53"/>
                        <w:rPr>
                          <w:rFonts w:ascii="Courier New"/>
                          <w:color w:val="000000"/>
                          <w:sz w:val="16"/>
                        </w:rPr>
                      </w:pPr>
                    </w:p>
                    <w:p>
                      <w:pPr>
                        <w:spacing w:line="278" w:lineRule="auto" w:before="0"/>
                        <w:ind w:left="30" w:right="6005" w:firstLine="0"/>
                        <w:jc w:val="left"/>
                        <w:rPr>
                          <w:rFonts w:ascii="Courier New"/>
                          <w:color w:val="000000"/>
                          <w:sz w:val="16"/>
                        </w:rPr>
                      </w:pPr>
                      <w:r>
                        <w:rPr>
                          <w:rFonts w:ascii="Courier New"/>
                          <w:color w:val="000000"/>
                          <w:sz w:val="16"/>
                        </w:rPr>
                        <w:t>train_data</w:t>
                      </w:r>
                      <w:r>
                        <w:rPr>
                          <w:rFonts w:ascii="Courier New"/>
                          <w:color w:val="000000"/>
                          <w:spacing w:val="-20"/>
                          <w:sz w:val="16"/>
                        </w:rPr>
                        <w:t> </w:t>
                      </w:r>
                      <w:r>
                        <w:rPr>
                          <w:rFonts w:ascii="Courier New"/>
                          <w:color w:val="000000"/>
                          <w:sz w:val="16"/>
                        </w:rPr>
                        <w:t>&lt;-</w:t>
                      </w:r>
                      <w:r>
                        <w:rPr>
                          <w:rFonts w:ascii="Courier New"/>
                          <w:color w:val="000000"/>
                          <w:spacing w:val="-21"/>
                          <w:sz w:val="16"/>
                        </w:rPr>
                        <w:t> </w:t>
                      </w:r>
                      <w:r>
                        <w:rPr>
                          <w:rFonts w:ascii="Courier New"/>
                          <w:color w:val="000000"/>
                          <w:sz w:val="16"/>
                        </w:rPr>
                        <w:t>model_data[train_index,] test_data</w:t>
                      </w:r>
                      <w:r>
                        <w:rPr>
                          <w:rFonts w:ascii="Courier New"/>
                          <w:color w:val="000000"/>
                          <w:spacing w:val="-7"/>
                          <w:sz w:val="16"/>
                        </w:rPr>
                        <w:t> </w:t>
                      </w:r>
                      <w:r>
                        <w:rPr>
                          <w:rFonts w:ascii="Courier New"/>
                          <w:color w:val="000000"/>
                          <w:sz w:val="16"/>
                        </w:rPr>
                        <w:t>&lt;-</w:t>
                      </w:r>
                      <w:r>
                        <w:rPr>
                          <w:rFonts w:ascii="Courier New"/>
                          <w:color w:val="000000"/>
                          <w:spacing w:val="-3"/>
                          <w:sz w:val="16"/>
                        </w:rPr>
                        <w:t> </w:t>
                      </w:r>
                      <w:r>
                        <w:rPr>
                          <w:rFonts w:ascii="Courier New"/>
                          <w:color w:val="000000"/>
                          <w:sz w:val="16"/>
                        </w:rPr>
                        <w:t>model_data[-</w:t>
                      </w:r>
                      <w:r>
                        <w:rPr>
                          <w:rFonts w:ascii="Courier New"/>
                          <w:color w:val="000000"/>
                          <w:spacing w:val="-2"/>
                          <w:sz w:val="16"/>
                        </w:rPr>
                        <w:t>train_index,]</w:t>
                      </w:r>
                    </w:p>
                    <w:p>
                      <w:pPr>
                        <w:pStyle w:val="BodyText"/>
                        <w:spacing w:before="28"/>
                        <w:rPr>
                          <w:rFonts w:ascii="Courier New"/>
                          <w:color w:val="000000"/>
                          <w:sz w:val="16"/>
                        </w:rPr>
                      </w:pPr>
                    </w:p>
                    <w:p>
                      <w:pPr>
                        <w:spacing w:before="0"/>
                        <w:ind w:left="30" w:right="0" w:firstLine="0"/>
                        <w:jc w:val="left"/>
                        <w:rPr>
                          <w:rFonts w:ascii="Courier New"/>
                          <w:color w:val="000000"/>
                          <w:sz w:val="16"/>
                        </w:rPr>
                      </w:pPr>
                      <w:r>
                        <w:rPr>
                          <w:rFonts w:ascii="Courier New"/>
                          <w:color w:val="000000"/>
                          <w:sz w:val="16"/>
                        </w:rPr>
                        <w:t>lm_model</w:t>
                      </w:r>
                      <w:r>
                        <w:rPr>
                          <w:rFonts w:ascii="Courier New"/>
                          <w:color w:val="000000"/>
                          <w:spacing w:val="-4"/>
                          <w:sz w:val="16"/>
                        </w:rPr>
                        <w:t> </w:t>
                      </w:r>
                      <w:r>
                        <w:rPr>
                          <w:rFonts w:ascii="Courier New"/>
                          <w:color w:val="000000"/>
                          <w:sz w:val="16"/>
                        </w:rPr>
                        <w:t>&lt;- </w:t>
                      </w:r>
                      <w:r>
                        <w:rPr>
                          <w:rFonts w:ascii="Courier New"/>
                          <w:color w:val="000000"/>
                          <w:spacing w:val="-5"/>
                          <w:sz w:val="16"/>
                        </w:rPr>
                        <w:t>lm(</w:t>
                      </w:r>
                    </w:p>
                    <w:p>
                      <w:pPr>
                        <w:spacing w:line="278" w:lineRule="auto" w:before="24"/>
                        <w:ind w:left="220" w:right="7410" w:firstLine="0"/>
                        <w:jc w:val="left"/>
                        <w:rPr>
                          <w:rFonts w:ascii="Courier New"/>
                          <w:color w:val="000000"/>
                          <w:sz w:val="16"/>
                        </w:rPr>
                      </w:pPr>
                      <w:r>
                        <w:rPr>
                          <w:rFonts w:ascii="Courier New"/>
                          <w:color w:val="000000"/>
                          <w:sz w:val="16"/>
                        </w:rPr>
                        <w:t>AQI.Value</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Year</w:t>
                      </w:r>
                      <w:r>
                        <w:rPr>
                          <w:rFonts w:ascii="Courier New"/>
                          <w:color w:val="000000"/>
                          <w:spacing w:val="-12"/>
                          <w:sz w:val="16"/>
                        </w:rPr>
                        <w:t> </w:t>
                      </w:r>
                      <w:r>
                        <w:rPr>
                          <w:rFonts w:ascii="Courier New"/>
                          <w:color w:val="000000"/>
                          <w:sz w:val="16"/>
                        </w:rPr>
                        <w:t>+</w:t>
                      </w:r>
                      <w:r>
                        <w:rPr>
                          <w:rFonts w:ascii="Courier New"/>
                          <w:color w:val="000000"/>
                          <w:spacing w:val="-12"/>
                          <w:sz w:val="16"/>
                        </w:rPr>
                        <w:t> </w:t>
                      </w:r>
                      <w:r>
                        <w:rPr>
                          <w:rFonts w:ascii="Courier New"/>
                          <w:color w:val="000000"/>
                          <w:sz w:val="16"/>
                        </w:rPr>
                        <w:t>Month, data = train_data</w:t>
                      </w:r>
                    </w:p>
                    <w:p>
                      <w:pPr>
                        <w:spacing w:line="181" w:lineRule="exact" w:before="0"/>
                        <w:ind w:left="30" w:right="0" w:firstLine="0"/>
                        <w:jc w:val="left"/>
                        <w:rPr>
                          <w:rFonts w:ascii="Courier New"/>
                          <w:color w:val="000000"/>
                          <w:sz w:val="16"/>
                        </w:rPr>
                      </w:pPr>
                      <w:r>
                        <w:rPr>
                          <w:rFonts w:ascii="Courier New"/>
                          <w:color w:val="000000"/>
                          <w:spacing w:val="-10"/>
                          <w:sz w:val="16"/>
                        </w:rPr>
                        <w:t>)</w:t>
                      </w:r>
                    </w:p>
                    <w:p>
                      <w:pPr>
                        <w:pStyle w:val="BodyText"/>
                        <w:spacing w:before="53"/>
                        <w:rPr>
                          <w:rFonts w:ascii="Courier New"/>
                          <w:color w:val="000000"/>
                          <w:sz w:val="16"/>
                        </w:rPr>
                      </w:pPr>
                    </w:p>
                    <w:p>
                      <w:pPr>
                        <w:spacing w:before="0"/>
                        <w:ind w:left="30" w:right="0" w:firstLine="0"/>
                        <w:jc w:val="left"/>
                        <w:rPr>
                          <w:rFonts w:ascii="Courier New"/>
                          <w:color w:val="000000"/>
                          <w:sz w:val="16"/>
                        </w:rPr>
                      </w:pPr>
                      <w:r>
                        <w:rPr>
                          <w:rFonts w:ascii="Courier New"/>
                          <w:color w:val="000000"/>
                          <w:spacing w:val="-2"/>
                          <w:sz w:val="16"/>
                        </w:rPr>
                        <w:t>summary(lm_model)</w:t>
                      </w:r>
                    </w:p>
                  </w:txbxContent>
                </v:textbox>
                <v:fill type="solid"/>
                <w10:wrap type="topAndBottom"/>
              </v:shape>
            </w:pict>
          </mc:Fallback>
        </mc:AlternateContent>
      </w:r>
    </w:p>
    <w:p>
      <w:pPr>
        <w:pStyle w:val="BodyText"/>
        <w:spacing w:after="0"/>
        <w:rPr>
          <w:sz w:val="15"/>
        </w:rPr>
        <w:sectPr>
          <w:pgSz w:w="12240" w:h="15840"/>
          <w:pgMar w:top="860" w:bottom="280" w:left="720" w:right="720"/>
        </w:sectPr>
      </w:pPr>
    </w:p>
    <w:p>
      <w:pPr>
        <w:pStyle w:val="Heading1"/>
        <w:numPr>
          <w:ilvl w:val="0"/>
          <w:numId w:val="1"/>
        </w:numPr>
        <w:tabs>
          <w:tab w:pos="678" w:val="left" w:leader="none"/>
        </w:tabs>
        <w:spacing w:line="240" w:lineRule="auto" w:before="76" w:after="0"/>
        <w:ind w:left="678" w:right="0" w:hanging="318"/>
        <w:jc w:val="left"/>
      </w:pPr>
      <w:bookmarkStart w:name="6. Regression Model Results" w:id="10"/>
      <w:bookmarkEnd w:id="10"/>
      <w:r>
        <w:rPr>
          <w:b w:val="0"/>
        </w:rPr>
      </w:r>
      <w:r>
        <w:rPr>
          <w:color w:val="365F91"/>
        </w:rPr>
        <w:t>Regression</w:t>
      </w:r>
      <w:r>
        <w:rPr>
          <w:color w:val="365F91"/>
          <w:spacing w:val="-7"/>
        </w:rPr>
        <w:t> </w:t>
      </w:r>
      <w:r>
        <w:rPr>
          <w:color w:val="365F91"/>
        </w:rPr>
        <w:t>Model</w:t>
      </w:r>
      <w:r>
        <w:rPr>
          <w:color w:val="365F91"/>
          <w:spacing w:val="-3"/>
        </w:rPr>
        <w:t> </w:t>
      </w:r>
      <w:r>
        <w:rPr>
          <w:color w:val="365F91"/>
          <w:spacing w:val="-2"/>
        </w:rPr>
        <w:t>Results</w:t>
      </w:r>
    </w:p>
    <w:p>
      <w:pPr>
        <w:pStyle w:val="BodyText"/>
        <w:spacing w:before="62"/>
        <w:ind w:left="360"/>
      </w:pPr>
      <w:r>
        <w:rPr/>
        <w:t>The</w:t>
      </w:r>
      <w:r>
        <w:rPr>
          <w:spacing w:val="-6"/>
        </w:rPr>
        <w:t> </w:t>
      </w:r>
      <w:r>
        <w:rPr/>
        <w:t>fitted</w:t>
      </w:r>
      <w:r>
        <w:rPr>
          <w:spacing w:val="-4"/>
        </w:rPr>
        <w:t> </w:t>
      </w:r>
      <w:r>
        <w:rPr/>
        <w:t>regression</w:t>
      </w:r>
      <w:r>
        <w:rPr>
          <w:spacing w:val="-3"/>
        </w:rPr>
        <w:t> </w:t>
      </w:r>
      <w:r>
        <w:rPr/>
        <w:t>model</w:t>
      </w:r>
      <w:r>
        <w:rPr>
          <w:spacing w:val="-4"/>
        </w:rPr>
        <w:t> </w:t>
      </w:r>
      <w:r>
        <w:rPr/>
        <w:t>was</w:t>
      </w:r>
      <w:r>
        <w:rPr>
          <w:spacing w:val="-1"/>
        </w:rPr>
        <w:t> </w:t>
      </w:r>
      <w:r>
        <w:rPr/>
        <w:t>statistically</w:t>
      </w:r>
      <w:r>
        <w:rPr>
          <w:spacing w:val="-2"/>
        </w:rPr>
        <w:t> </w:t>
      </w:r>
      <w:r>
        <w:rPr/>
        <w:t>significant overall,</w:t>
      </w:r>
      <w:r>
        <w:rPr>
          <w:spacing w:val="1"/>
        </w:rPr>
        <w:t> </w:t>
      </w:r>
      <w:r>
        <w:rPr/>
        <w:t>with</w:t>
      </w:r>
      <w:r>
        <w:rPr>
          <w:spacing w:val="-4"/>
        </w:rPr>
        <w:t> </w:t>
      </w:r>
      <w:r>
        <w:rPr/>
        <w:t>an</w:t>
      </w:r>
      <w:r>
        <w:rPr>
          <w:spacing w:val="-3"/>
        </w:rPr>
        <w:t> </w:t>
      </w:r>
      <w:r>
        <w:rPr/>
        <w:t>F-statistic</w:t>
      </w:r>
      <w:r>
        <w:rPr>
          <w:spacing w:val="-2"/>
        </w:rPr>
        <w:t> </w:t>
      </w:r>
      <w:r>
        <w:rPr/>
        <w:t>of 7830</w:t>
      </w:r>
      <w:r>
        <w:rPr>
          <w:spacing w:val="-3"/>
        </w:rPr>
        <w:t> </w:t>
      </w:r>
      <w:r>
        <w:rPr/>
        <w:t>and</w:t>
      </w:r>
      <w:r>
        <w:rPr>
          <w:spacing w:val="-4"/>
        </w:rPr>
        <w:t> </w:t>
      </w:r>
      <w:r>
        <w:rPr/>
        <w:t>p</w:t>
      </w:r>
      <w:r>
        <w:rPr>
          <w:spacing w:val="-3"/>
        </w:rPr>
        <w:t> </w:t>
      </w:r>
      <w:r>
        <w:rPr/>
        <w:t>&lt; 2.2</w:t>
      </w:r>
      <w:r>
        <w:rPr>
          <w:spacing w:val="-4"/>
        </w:rPr>
        <w:t> </w:t>
      </w:r>
      <w:r>
        <w:rPr/>
        <w:t>×</w:t>
      </w:r>
      <w:r>
        <w:rPr>
          <w:spacing w:val="1"/>
        </w:rPr>
        <w:t> </w:t>
      </w:r>
      <w:r>
        <w:rPr>
          <w:spacing w:val="-4"/>
        </w:rPr>
        <w:t>10^-</w:t>
      </w:r>
    </w:p>
    <w:p>
      <w:pPr>
        <w:pStyle w:val="BodyText"/>
        <w:spacing w:line="273" w:lineRule="auto" w:before="38"/>
        <w:ind w:left="360" w:right="463"/>
      </w:pPr>
      <w:r>
        <w:rPr/>
        <w:t>16.</w:t>
      </w:r>
      <w:r>
        <w:rPr>
          <w:spacing w:val="-1"/>
        </w:rPr>
        <w:t> </w:t>
      </w:r>
      <w:r>
        <w:rPr/>
        <w:t>The</w:t>
      </w:r>
      <w:r>
        <w:rPr>
          <w:spacing w:val="-5"/>
        </w:rPr>
        <w:t> </w:t>
      </w:r>
      <w:r>
        <w:rPr/>
        <w:t>model's</w:t>
      </w:r>
      <w:r>
        <w:rPr>
          <w:spacing w:val="-3"/>
        </w:rPr>
        <w:t> </w:t>
      </w:r>
      <w:r>
        <w:rPr/>
        <w:t>Multiple</w:t>
      </w:r>
      <w:r>
        <w:rPr>
          <w:spacing w:val="-5"/>
        </w:rPr>
        <w:t> </w:t>
      </w:r>
      <w:r>
        <w:rPr/>
        <w:t>R-squared</w:t>
      </w:r>
      <w:r>
        <w:rPr>
          <w:spacing w:val="-5"/>
        </w:rPr>
        <w:t> </w:t>
      </w:r>
      <w:r>
        <w:rPr/>
        <w:t>was</w:t>
      </w:r>
      <w:r>
        <w:rPr>
          <w:spacing w:val="-3"/>
        </w:rPr>
        <w:t> </w:t>
      </w:r>
      <w:r>
        <w:rPr/>
        <w:t>0.2369,</w:t>
      </w:r>
      <w:r>
        <w:rPr>
          <w:spacing w:val="-1"/>
        </w:rPr>
        <w:t> </w:t>
      </w:r>
      <w:r>
        <w:rPr/>
        <w:t>indicating</w:t>
      </w:r>
      <w:r>
        <w:rPr>
          <w:spacing w:val="-5"/>
        </w:rPr>
        <w:t> </w:t>
      </w:r>
      <w:r>
        <w:rPr/>
        <w:t>that</w:t>
      </w:r>
      <w:r>
        <w:rPr>
          <w:spacing w:val="-1"/>
        </w:rPr>
        <w:t> </w:t>
      </w:r>
      <w:r>
        <w:rPr/>
        <w:t>Year</w:t>
      </w:r>
      <w:r>
        <w:rPr>
          <w:spacing w:val="-3"/>
        </w:rPr>
        <w:t> </w:t>
      </w:r>
      <w:r>
        <w:rPr/>
        <w:t>and</w:t>
      </w:r>
      <w:r>
        <w:rPr>
          <w:spacing w:val="-5"/>
        </w:rPr>
        <w:t> </w:t>
      </w:r>
      <w:r>
        <w:rPr/>
        <w:t>Month</w:t>
      </w:r>
      <w:r>
        <w:rPr>
          <w:spacing w:val="-5"/>
        </w:rPr>
        <w:t> </w:t>
      </w:r>
      <w:r>
        <w:rPr/>
        <w:t>explain</w:t>
      </w:r>
      <w:r>
        <w:rPr>
          <w:spacing w:val="-5"/>
        </w:rPr>
        <w:t> </w:t>
      </w:r>
      <w:r>
        <w:rPr/>
        <w:t>approximately 23.7% of the variation in AQI in the training data.</w:t>
      </w:r>
    </w:p>
    <w:p>
      <w:pPr>
        <w:pStyle w:val="BodyText"/>
        <w:spacing w:line="276" w:lineRule="auto" w:before="205"/>
        <w:ind w:left="360" w:right="388"/>
        <w:jc w:val="both"/>
      </w:pPr>
      <w:r>
        <w:rPr/>
        <w:t>Most month</w:t>
      </w:r>
      <w:r>
        <w:rPr>
          <w:spacing w:val="-1"/>
        </w:rPr>
        <w:t> </w:t>
      </w:r>
      <w:r>
        <w:rPr/>
        <w:t>coefficients were</w:t>
      </w:r>
      <w:r>
        <w:rPr>
          <w:spacing w:val="-1"/>
        </w:rPr>
        <w:t> </w:t>
      </w:r>
      <w:r>
        <w:rPr/>
        <w:t>statistically significant relative</w:t>
      </w:r>
      <w:r>
        <w:rPr>
          <w:spacing w:val="-1"/>
        </w:rPr>
        <w:t> </w:t>
      </w:r>
      <w:r>
        <w:rPr/>
        <w:t>to</w:t>
      </w:r>
      <w:r>
        <w:rPr>
          <w:spacing w:val="-1"/>
        </w:rPr>
        <w:t> </w:t>
      </w:r>
      <w:r>
        <w:rPr/>
        <w:t>the</w:t>
      </w:r>
      <w:r>
        <w:rPr>
          <w:spacing w:val="-1"/>
        </w:rPr>
        <w:t> </w:t>
      </w:r>
      <w:r>
        <w:rPr/>
        <w:t>January reference</w:t>
      </w:r>
      <w:r>
        <w:rPr>
          <w:spacing w:val="-1"/>
        </w:rPr>
        <w:t> </w:t>
      </w:r>
      <w:r>
        <w:rPr/>
        <w:t>month. The</w:t>
      </w:r>
      <w:r>
        <w:rPr>
          <w:spacing w:val="-1"/>
        </w:rPr>
        <w:t> </w:t>
      </w:r>
      <w:r>
        <w:rPr/>
        <w:t>December coefficient</w:t>
      </w:r>
      <w:r>
        <w:rPr>
          <w:spacing w:val="-1"/>
        </w:rPr>
        <w:t> </w:t>
      </w:r>
      <w:r>
        <w:rPr/>
        <w:t>was</w:t>
      </w:r>
      <w:r>
        <w:rPr>
          <w:spacing w:val="-3"/>
        </w:rPr>
        <w:t> </w:t>
      </w:r>
      <w:r>
        <w:rPr/>
        <w:t>not</w:t>
      </w:r>
      <w:r>
        <w:rPr>
          <w:spacing w:val="-1"/>
        </w:rPr>
        <w:t> </w:t>
      </w:r>
      <w:r>
        <w:rPr/>
        <w:t>statistically</w:t>
      </w:r>
      <w:r>
        <w:rPr>
          <w:spacing w:val="-3"/>
        </w:rPr>
        <w:t> </w:t>
      </w:r>
      <w:r>
        <w:rPr/>
        <w:t>significant</w:t>
      </w:r>
      <w:r>
        <w:rPr>
          <w:spacing w:val="-1"/>
        </w:rPr>
        <w:t> </w:t>
      </w:r>
      <w:r>
        <w:rPr/>
        <w:t>at</w:t>
      </w:r>
      <w:r>
        <w:rPr>
          <w:spacing w:val="-1"/>
        </w:rPr>
        <w:t> </w:t>
      </w:r>
      <w:r>
        <w:rPr/>
        <w:t>the</w:t>
      </w:r>
      <w:r>
        <w:rPr>
          <w:spacing w:val="-5"/>
        </w:rPr>
        <w:t> </w:t>
      </w:r>
      <w:r>
        <w:rPr/>
        <w:t>0.05</w:t>
      </w:r>
      <w:r>
        <w:rPr>
          <w:spacing w:val="-5"/>
        </w:rPr>
        <w:t> </w:t>
      </w:r>
      <w:r>
        <w:rPr/>
        <w:t>level</w:t>
      </w:r>
      <w:r>
        <w:rPr>
          <w:spacing w:val="-5"/>
        </w:rPr>
        <w:t> </w:t>
      </w:r>
      <w:r>
        <w:rPr/>
        <w:t>(p</w:t>
      </w:r>
      <w:r>
        <w:rPr>
          <w:spacing w:val="-5"/>
        </w:rPr>
        <w:t> </w:t>
      </w:r>
      <w:r>
        <w:rPr/>
        <w:t>=</w:t>
      </w:r>
      <w:r>
        <w:rPr>
          <w:spacing w:val="-1"/>
        </w:rPr>
        <w:t> </w:t>
      </w:r>
      <w:r>
        <w:rPr/>
        <w:t>0.158),</w:t>
      </w:r>
      <w:r>
        <w:rPr>
          <w:spacing w:val="-1"/>
        </w:rPr>
        <w:t> </w:t>
      </w:r>
      <w:r>
        <w:rPr/>
        <w:t>while</w:t>
      </w:r>
      <w:r>
        <w:rPr>
          <w:spacing w:val="-5"/>
        </w:rPr>
        <w:t> </w:t>
      </w:r>
      <w:r>
        <w:rPr/>
        <w:t>the</w:t>
      </w:r>
      <w:r>
        <w:rPr>
          <w:spacing w:val="-5"/>
        </w:rPr>
        <w:t> </w:t>
      </w:r>
      <w:r>
        <w:rPr/>
        <w:t>other</w:t>
      </w:r>
      <w:r>
        <w:rPr>
          <w:spacing w:val="-3"/>
        </w:rPr>
        <w:t> </w:t>
      </w:r>
      <w:r>
        <w:rPr/>
        <w:t>reported</w:t>
      </w:r>
      <w:r>
        <w:rPr>
          <w:spacing w:val="-5"/>
        </w:rPr>
        <w:t> </w:t>
      </w:r>
      <w:r>
        <w:rPr/>
        <w:t>month</w:t>
      </w:r>
      <w:r>
        <w:rPr>
          <w:spacing w:val="-5"/>
        </w:rPr>
        <w:t> </w:t>
      </w:r>
      <w:r>
        <w:rPr/>
        <w:t>effects were statistically significant.</w:t>
      </w:r>
    </w:p>
    <w:p>
      <w:pPr>
        <w:pStyle w:val="BodyText"/>
        <w:spacing w:before="233"/>
      </w:pPr>
    </w:p>
    <w:p>
      <w:pPr>
        <w:pStyle w:val="Heading1"/>
        <w:numPr>
          <w:ilvl w:val="0"/>
          <w:numId w:val="1"/>
        </w:numPr>
        <w:tabs>
          <w:tab w:pos="678" w:val="left" w:leader="none"/>
        </w:tabs>
        <w:spacing w:line="240" w:lineRule="auto" w:before="0" w:after="60"/>
        <w:ind w:left="678" w:right="0" w:hanging="318"/>
        <w:jc w:val="left"/>
      </w:pPr>
      <w:bookmarkStart w:name="7. Test-Set Model Performance" w:id="11"/>
      <w:bookmarkEnd w:id="11"/>
      <w:r>
        <w:rPr>
          <w:b w:val="0"/>
        </w:rPr>
      </w:r>
      <w:r>
        <w:rPr>
          <w:color w:val="365F91"/>
        </w:rPr>
        <w:t>Test-Set</w:t>
      </w:r>
      <w:r>
        <w:rPr>
          <w:color w:val="365F91"/>
          <w:spacing w:val="-3"/>
        </w:rPr>
        <w:t> </w:t>
      </w:r>
      <w:r>
        <w:rPr>
          <w:color w:val="365F91"/>
        </w:rPr>
        <w:t>Model</w:t>
      </w:r>
      <w:r>
        <w:rPr>
          <w:color w:val="365F91"/>
          <w:spacing w:val="-1"/>
        </w:rPr>
        <w:t> </w:t>
      </w:r>
      <w:r>
        <w:rPr>
          <w:color w:val="365F91"/>
          <w:spacing w:val="-2"/>
        </w:rPr>
        <w:t>Performance</w:t>
      </w: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240" w:hRule="atLeast"/>
        </w:trPr>
        <w:tc>
          <w:tcPr>
            <w:tcW w:w="5042" w:type="dxa"/>
          </w:tcPr>
          <w:p>
            <w:pPr>
              <w:pStyle w:val="TableParagraph"/>
              <w:rPr>
                <w:sz w:val="21"/>
              </w:rPr>
            </w:pPr>
            <w:r>
              <w:rPr>
                <w:spacing w:val="-2"/>
                <w:sz w:val="21"/>
              </w:rPr>
              <w:t>Metric</w:t>
            </w:r>
          </w:p>
        </w:tc>
        <w:tc>
          <w:tcPr>
            <w:tcW w:w="5042" w:type="dxa"/>
          </w:tcPr>
          <w:p>
            <w:pPr>
              <w:pStyle w:val="TableParagraph"/>
              <w:rPr>
                <w:sz w:val="21"/>
              </w:rPr>
            </w:pPr>
            <w:r>
              <w:rPr>
                <w:spacing w:val="-2"/>
                <w:sz w:val="21"/>
              </w:rPr>
              <w:t>Result</w:t>
            </w:r>
          </w:p>
        </w:tc>
      </w:tr>
      <w:tr>
        <w:trPr>
          <w:trHeight w:val="245" w:hRule="atLeast"/>
        </w:trPr>
        <w:tc>
          <w:tcPr>
            <w:tcW w:w="5042" w:type="dxa"/>
          </w:tcPr>
          <w:p>
            <w:pPr>
              <w:pStyle w:val="TableParagraph"/>
              <w:spacing w:line="225" w:lineRule="exact"/>
              <w:rPr>
                <w:sz w:val="21"/>
              </w:rPr>
            </w:pPr>
            <w:r>
              <w:rPr>
                <w:spacing w:val="-5"/>
                <w:sz w:val="21"/>
              </w:rPr>
              <w:t>MAE</w:t>
            </w:r>
          </w:p>
        </w:tc>
        <w:tc>
          <w:tcPr>
            <w:tcW w:w="5042" w:type="dxa"/>
          </w:tcPr>
          <w:p>
            <w:pPr>
              <w:pStyle w:val="TableParagraph"/>
              <w:spacing w:line="225" w:lineRule="exact"/>
              <w:rPr>
                <w:sz w:val="21"/>
              </w:rPr>
            </w:pPr>
            <w:r>
              <w:rPr>
                <w:spacing w:val="-2"/>
                <w:sz w:val="21"/>
              </w:rPr>
              <w:t>47.426</w:t>
            </w:r>
          </w:p>
        </w:tc>
      </w:tr>
      <w:tr>
        <w:trPr>
          <w:trHeight w:val="240" w:hRule="atLeast"/>
        </w:trPr>
        <w:tc>
          <w:tcPr>
            <w:tcW w:w="5042" w:type="dxa"/>
          </w:tcPr>
          <w:p>
            <w:pPr>
              <w:pStyle w:val="TableParagraph"/>
              <w:rPr>
                <w:sz w:val="21"/>
              </w:rPr>
            </w:pPr>
            <w:r>
              <w:rPr>
                <w:spacing w:val="-4"/>
                <w:sz w:val="21"/>
              </w:rPr>
              <w:t>RMSE</w:t>
            </w:r>
          </w:p>
        </w:tc>
        <w:tc>
          <w:tcPr>
            <w:tcW w:w="5042" w:type="dxa"/>
          </w:tcPr>
          <w:p>
            <w:pPr>
              <w:pStyle w:val="TableParagraph"/>
              <w:rPr>
                <w:sz w:val="21"/>
              </w:rPr>
            </w:pPr>
            <w:r>
              <w:rPr>
                <w:spacing w:val="-2"/>
                <w:sz w:val="21"/>
              </w:rPr>
              <w:t>64.395</w:t>
            </w:r>
          </w:p>
        </w:tc>
      </w:tr>
      <w:tr>
        <w:trPr>
          <w:trHeight w:val="240" w:hRule="atLeast"/>
        </w:trPr>
        <w:tc>
          <w:tcPr>
            <w:tcW w:w="5042" w:type="dxa"/>
          </w:tcPr>
          <w:p>
            <w:pPr>
              <w:pStyle w:val="TableParagraph"/>
              <w:rPr>
                <w:sz w:val="21"/>
              </w:rPr>
            </w:pPr>
            <w:r>
              <w:rPr>
                <w:spacing w:val="-2"/>
                <w:sz w:val="21"/>
              </w:rPr>
              <w:t>R-squared</w:t>
            </w:r>
          </w:p>
        </w:tc>
        <w:tc>
          <w:tcPr>
            <w:tcW w:w="5042" w:type="dxa"/>
          </w:tcPr>
          <w:p>
            <w:pPr>
              <w:pStyle w:val="TableParagraph"/>
              <w:rPr>
                <w:sz w:val="21"/>
              </w:rPr>
            </w:pPr>
            <w:r>
              <w:rPr>
                <w:spacing w:val="-2"/>
                <w:sz w:val="21"/>
              </w:rPr>
              <w:t>0.239</w:t>
            </w:r>
          </w:p>
        </w:tc>
      </w:tr>
    </w:tbl>
    <w:p>
      <w:pPr>
        <w:pStyle w:val="BodyText"/>
        <w:spacing w:line="276" w:lineRule="auto" w:before="3"/>
        <w:ind w:left="360" w:right="406"/>
      </w:pPr>
      <w:r>
        <w:rPr/>
        <w:t>The</w:t>
      </w:r>
      <w:r>
        <w:rPr>
          <w:spacing w:val="-4"/>
        </w:rPr>
        <w:t> </w:t>
      </w:r>
      <w:r>
        <w:rPr/>
        <w:t>Mean</w:t>
      </w:r>
      <w:r>
        <w:rPr>
          <w:spacing w:val="-4"/>
        </w:rPr>
        <w:t> </w:t>
      </w:r>
      <w:r>
        <w:rPr/>
        <w:t>Absolute</w:t>
      </w:r>
      <w:r>
        <w:rPr>
          <w:spacing w:val="-4"/>
        </w:rPr>
        <w:t> </w:t>
      </w:r>
      <w:r>
        <w:rPr/>
        <w:t>Error</w:t>
      </w:r>
      <w:r>
        <w:rPr>
          <w:spacing w:val="-2"/>
        </w:rPr>
        <w:t> </w:t>
      </w:r>
      <w:r>
        <w:rPr/>
        <w:t>of 47.426</w:t>
      </w:r>
      <w:r>
        <w:rPr>
          <w:spacing w:val="-4"/>
        </w:rPr>
        <w:t> </w:t>
      </w:r>
      <w:r>
        <w:rPr/>
        <w:t>means</w:t>
      </w:r>
      <w:r>
        <w:rPr>
          <w:spacing w:val="-2"/>
        </w:rPr>
        <w:t> </w:t>
      </w:r>
      <w:r>
        <w:rPr/>
        <w:t>that, on</w:t>
      </w:r>
      <w:r>
        <w:rPr>
          <w:spacing w:val="-4"/>
        </w:rPr>
        <w:t> </w:t>
      </w:r>
      <w:r>
        <w:rPr/>
        <w:t>average, the</w:t>
      </w:r>
      <w:r>
        <w:rPr>
          <w:spacing w:val="-4"/>
        </w:rPr>
        <w:t> </w:t>
      </w:r>
      <w:r>
        <w:rPr/>
        <w:t>absolute</w:t>
      </w:r>
      <w:r>
        <w:rPr>
          <w:spacing w:val="-4"/>
        </w:rPr>
        <w:t> </w:t>
      </w:r>
      <w:r>
        <w:rPr/>
        <w:t>difference</w:t>
      </w:r>
      <w:r>
        <w:rPr>
          <w:spacing w:val="-4"/>
        </w:rPr>
        <w:t> </w:t>
      </w:r>
      <w:r>
        <w:rPr/>
        <w:t>between</w:t>
      </w:r>
      <w:r>
        <w:rPr>
          <w:spacing w:val="-4"/>
        </w:rPr>
        <w:t> </w:t>
      </w:r>
      <w:r>
        <w:rPr/>
        <w:t>the</w:t>
      </w:r>
      <w:r>
        <w:rPr>
          <w:spacing w:val="-4"/>
        </w:rPr>
        <w:t> </w:t>
      </w:r>
      <w:r>
        <w:rPr/>
        <w:t>actual</w:t>
      </w:r>
      <w:r>
        <w:rPr>
          <w:spacing w:val="-4"/>
        </w:rPr>
        <w:t> </w:t>
      </w:r>
      <w:r>
        <w:rPr/>
        <w:t>and predicted AQI values was about 47.4 AQI points on the test data. The RMSE was 64.395, which is higher than MAE because RMSE gives greater weight to larger prediction errors. The test R-squared of 0.239 indicates that the model explains approximately 23.9% of the variation in the unseen test data.</w:t>
      </w:r>
    </w:p>
    <w:p>
      <w:pPr>
        <w:pStyle w:val="BodyText"/>
        <w:spacing w:before="235"/>
      </w:pPr>
    </w:p>
    <w:p>
      <w:pPr>
        <w:pStyle w:val="Heading1"/>
        <w:numPr>
          <w:ilvl w:val="0"/>
          <w:numId w:val="1"/>
        </w:numPr>
        <w:tabs>
          <w:tab w:pos="678" w:val="left" w:leader="none"/>
        </w:tabs>
        <w:spacing w:line="240" w:lineRule="auto" w:before="1" w:after="0"/>
        <w:ind w:left="678" w:right="0" w:hanging="318"/>
        <w:jc w:val="left"/>
      </w:pPr>
      <w:bookmarkStart w:name="8. Five-Fold Cross-Validation" w:id="12"/>
      <w:bookmarkEnd w:id="12"/>
      <w:r>
        <w:rPr>
          <w:b w:val="0"/>
        </w:rPr>
      </w:r>
      <w:r>
        <w:rPr>
          <w:color w:val="365F91"/>
        </w:rPr>
        <w:t>Five-Fold</w:t>
      </w:r>
      <w:r>
        <w:rPr>
          <w:color w:val="365F91"/>
          <w:spacing w:val="-1"/>
        </w:rPr>
        <w:t> </w:t>
      </w:r>
      <w:r>
        <w:rPr>
          <w:color w:val="365F91"/>
        </w:rPr>
        <w:t>Cross-</w:t>
      </w:r>
      <w:r>
        <w:rPr>
          <w:color w:val="365F91"/>
          <w:spacing w:val="-2"/>
        </w:rPr>
        <w:t>Validation</w:t>
      </w:r>
    </w:p>
    <w:p>
      <w:pPr>
        <w:pStyle w:val="BodyText"/>
        <w:spacing w:line="276" w:lineRule="auto" w:before="62"/>
        <w:ind w:left="360" w:right="463"/>
        <w:jc w:val="both"/>
      </w:pPr>
      <w:r>
        <w:rPr/>
        <w:t>Five-fold</w:t>
      </w:r>
      <w:r>
        <w:rPr>
          <w:spacing w:val="-4"/>
        </w:rPr>
        <w:t> </w:t>
      </w:r>
      <w:r>
        <w:rPr/>
        <w:t>cross-validation</w:t>
      </w:r>
      <w:r>
        <w:rPr>
          <w:spacing w:val="-4"/>
        </w:rPr>
        <w:t> </w:t>
      </w:r>
      <w:r>
        <w:rPr/>
        <w:t>was</w:t>
      </w:r>
      <w:r>
        <w:rPr>
          <w:spacing w:val="-2"/>
        </w:rPr>
        <w:t> </w:t>
      </w:r>
      <w:r>
        <w:rPr/>
        <w:t>performed</w:t>
      </w:r>
      <w:r>
        <w:rPr>
          <w:spacing w:val="-4"/>
        </w:rPr>
        <w:t> </w:t>
      </w:r>
      <w:r>
        <w:rPr/>
        <w:t>on</w:t>
      </w:r>
      <w:r>
        <w:rPr>
          <w:spacing w:val="-4"/>
        </w:rPr>
        <w:t> </w:t>
      </w:r>
      <w:r>
        <w:rPr/>
        <w:t>the</w:t>
      </w:r>
      <w:r>
        <w:rPr>
          <w:spacing w:val="-4"/>
        </w:rPr>
        <w:t> </w:t>
      </w:r>
      <w:r>
        <w:rPr/>
        <w:t>training</w:t>
      </w:r>
      <w:r>
        <w:rPr>
          <w:spacing w:val="-4"/>
        </w:rPr>
        <w:t> </w:t>
      </w:r>
      <w:r>
        <w:rPr/>
        <w:t>data</w:t>
      </w:r>
      <w:r>
        <w:rPr>
          <w:spacing w:val="-4"/>
        </w:rPr>
        <w:t> </w:t>
      </w:r>
      <w:r>
        <w:rPr/>
        <w:t>to</w:t>
      </w:r>
      <w:r>
        <w:rPr>
          <w:spacing w:val="-4"/>
        </w:rPr>
        <w:t> </w:t>
      </w:r>
      <w:r>
        <w:rPr/>
        <w:t>examine</w:t>
      </w:r>
      <w:r>
        <w:rPr>
          <w:spacing w:val="-4"/>
        </w:rPr>
        <w:t> </w:t>
      </w:r>
      <w:r>
        <w:rPr/>
        <w:t>the</w:t>
      </w:r>
      <w:r>
        <w:rPr>
          <w:spacing w:val="-4"/>
        </w:rPr>
        <w:t> </w:t>
      </w:r>
      <w:r>
        <w:rPr/>
        <w:t>stability</w:t>
      </w:r>
      <w:r>
        <w:rPr>
          <w:spacing w:val="-2"/>
        </w:rPr>
        <w:t> </w:t>
      </w:r>
      <w:r>
        <w:rPr/>
        <w:t>of model</w:t>
      </w:r>
      <w:r>
        <w:rPr>
          <w:spacing w:val="-4"/>
        </w:rPr>
        <w:t> </w:t>
      </w:r>
      <w:r>
        <w:rPr/>
        <w:t>performance. The</w:t>
      </w:r>
      <w:r>
        <w:rPr>
          <w:spacing w:val="-4"/>
        </w:rPr>
        <w:t> </w:t>
      </w:r>
      <w:r>
        <w:rPr/>
        <w:t>training</w:t>
      </w:r>
      <w:r>
        <w:rPr>
          <w:spacing w:val="-4"/>
        </w:rPr>
        <w:t> </w:t>
      </w:r>
      <w:r>
        <w:rPr/>
        <w:t>data</w:t>
      </w:r>
      <w:r>
        <w:rPr>
          <w:spacing w:val="-4"/>
        </w:rPr>
        <w:t> </w:t>
      </w:r>
      <w:r>
        <w:rPr/>
        <w:t>was</w:t>
      </w:r>
      <w:r>
        <w:rPr>
          <w:spacing w:val="-2"/>
        </w:rPr>
        <w:t> </w:t>
      </w:r>
      <w:r>
        <w:rPr/>
        <w:t>divided</w:t>
      </w:r>
      <w:r>
        <w:rPr>
          <w:spacing w:val="-4"/>
        </w:rPr>
        <w:t> </w:t>
      </w:r>
      <w:r>
        <w:rPr/>
        <w:t>into</w:t>
      </w:r>
      <w:r>
        <w:rPr>
          <w:spacing w:val="-4"/>
        </w:rPr>
        <w:t> </w:t>
      </w:r>
      <w:r>
        <w:rPr/>
        <w:t>five</w:t>
      </w:r>
      <w:r>
        <w:rPr>
          <w:spacing w:val="-4"/>
        </w:rPr>
        <w:t> </w:t>
      </w:r>
      <w:r>
        <w:rPr/>
        <w:t>folds, with</w:t>
      </w:r>
      <w:r>
        <w:rPr>
          <w:spacing w:val="-4"/>
        </w:rPr>
        <w:t> </w:t>
      </w:r>
      <w:r>
        <w:rPr/>
        <w:t>each fold</w:t>
      </w:r>
      <w:r>
        <w:rPr>
          <w:spacing w:val="-4"/>
        </w:rPr>
        <w:t> </w:t>
      </w:r>
      <w:r>
        <w:rPr/>
        <w:t>used</w:t>
      </w:r>
      <w:r>
        <w:rPr>
          <w:spacing w:val="-4"/>
        </w:rPr>
        <w:t> </w:t>
      </w:r>
      <w:r>
        <w:rPr/>
        <w:t>once</w:t>
      </w:r>
      <w:r>
        <w:rPr>
          <w:spacing w:val="-4"/>
        </w:rPr>
        <w:t> </w:t>
      </w:r>
      <w:r>
        <w:rPr/>
        <w:t>as</w:t>
      </w:r>
      <w:r>
        <w:rPr>
          <w:spacing w:val="-2"/>
        </w:rPr>
        <w:t> </w:t>
      </w:r>
      <w:r>
        <w:rPr/>
        <w:t>validation</w:t>
      </w:r>
      <w:r>
        <w:rPr>
          <w:spacing w:val="-4"/>
        </w:rPr>
        <w:t> </w:t>
      </w:r>
      <w:r>
        <w:rPr/>
        <w:t>data</w:t>
      </w:r>
      <w:r>
        <w:rPr>
          <w:spacing w:val="-4"/>
        </w:rPr>
        <w:t> </w:t>
      </w:r>
      <w:r>
        <w:rPr/>
        <w:t>while</w:t>
      </w:r>
      <w:r>
        <w:rPr>
          <w:spacing w:val="-4"/>
        </w:rPr>
        <w:t> </w:t>
      </w:r>
      <w:r>
        <w:rPr/>
        <w:t>the</w:t>
      </w:r>
      <w:r>
        <w:rPr>
          <w:spacing w:val="-4"/>
        </w:rPr>
        <w:t> </w:t>
      </w:r>
      <w:r>
        <w:rPr/>
        <w:t>other</w:t>
      </w:r>
      <w:r>
        <w:rPr>
          <w:spacing w:val="-2"/>
        </w:rPr>
        <w:t> </w:t>
      </w:r>
      <w:r>
        <w:rPr/>
        <w:t>four folds were used for training.</w:t>
      </w:r>
    </w:p>
    <w:p>
      <w:pPr>
        <w:pStyle w:val="BodyText"/>
        <w:spacing w:before="3"/>
        <w:rPr>
          <w:sz w:val="17"/>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2521"/>
        <w:gridCol w:w="2521"/>
        <w:gridCol w:w="2521"/>
      </w:tblGrid>
      <w:tr>
        <w:trPr>
          <w:trHeight w:val="240" w:hRule="atLeast"/>
        </w:trPr>
        <w:tc>
          <w:tcPr>
            <w:tcW w:w="2521" w:type="dxa"/>
          </w:tcPr>
          <w:p>
            <w:pPr>
              <w:pStyle w:val="TableParagraph"/>
              <w:rPr>
                <w:sz w:val="21"/>
              </w:rPr>
            </w:pPr>
            <w:r>
              <w:rPr>
                <w:spacing w:val="-4"/>
                <w:sz w:val="21"/>
              </w:rPr>
              <w:t>Fold</w:t>
            </w:r>
          </w:p>
        </w:tc>
        <w:tc>
          <w:tcPr>
            <w:tcW w:w="2521" w:type="dxa"/>
          </w:tcPr>
          <w:p>
            <w:pPr>
              <w:pStyle w:val="TableParagraph"/>
              <w:rPr>
                <w:sz w:val="21"/>
              </w:rPr>
            </w:pPr>
            <w:r>
              <w:rPr>
                <w:spacing w:val="-5"/>
                <w:sz w:val="21"/>
              </w:rPr>
              <w:t>MAE</w:t>
            </w:r>
          </w:p>
        </w:tc>
        <w:tc>
          <w:tcPr>
            <w:tcW w:w="2521" w:type="dxa"/>
          </w:tcPr>
          <w:p>
            <w:pPr>
              <w:pStyle w:val="TableParagraph"/>
              <w:rPr>
                <w:sz w:val="21"/>
              </w:rPr>
            </w:pPr>
            <w:r>
              <w:rPr>
                <w:spacing w:val="-4"/>
                <w:sz w:val="21"/>
              </w:rPr>
              <w:t>RMSE</w:t>
            </w:r>
          </w:p>
        </w:tc>
        <w:tc>
          <w:tcPr>
            <w:tcW w:w="2521" w:type="dxa"/>
          </w:tcPr>
          <w:p>
            <w:pPr>
              <w:pStyle w:val="TableParagraph"/>
              <w:ind w:left="109"/>
              <w:rPr>
                <w:sz w:val="21"/>
              </w:rPr>
            </w:pPr>
            <w:r>
              <w:rPr>
                <w:spacing w:val="-5"/>
                <w:sz w:val="21"/>
              </w:rPr>
              <w:t>R²</w:t>
            </w:r>
          </w:p>
        </w:tc>
      </w:tr>
      <w:tr>
        <w:trPr>
          <w:trHeight w:val="245" w:hRule="atLeast"/>
        </w:trPr>
        <w:tc>
          <w:tcPr>
            <w:tcW w:w="2521" w:type="dxa"/>
          </w:tcPr>
          <w:p>
            <w:pPr>
              <w:pStyle w:val="TableParagraph"/>
              <w:spacing w:line="226" w:lineRule="exact"/>
              <w:rPr>
                <w:sz w:val="21"/>
              </w:rPr>
            </w:pPr>
            <w:r>
              <w:rPr>
                <w:spacing w:val="-10"/>
                <w:sz w:val="21"/>
              </w:rPr>
              <w:t>1</w:t>
            </w:r>
          </w:p>
        </w:tc>
        <w:tc>
          <w:tcPr>
            <w:tcW w:w="2521" w:type="dxa"/>
          </w:tcPr>
          <w:p>
            <w:pPr>
              <w:pStyle w:val="TableParagraph"/>
              <w:spacing w:line="226" w:lineRule="exact"/>
              <w:rPr>
                <w:sz w:val="21"/>
              </w:rPr>
            </w:pPr>
            <w:r>
              <w:rPr>
                <w:spacing w:val="-2"/>
                <w:sz w:val="21"/>
              </w:rPr>
              <w:t>47.573</w:t>
            </w:r>
          </w:p>
        </w:tc>
        <w:tc>
          <w:tcPr>
            <w:tcW w:w="2521" w:type="dxa"/>
          </w:tcPr>
          <w:p>
            <w:pPr>
              <w:pStyle w:val="TableParagraph"/>
              <w:spacing w:line="226" w:lineRule="exact"/>
              <w:rPr>
                <w:sz w:val="21"/>
              </w:rPr>
            </w:pPr>
            <w:r>
              <w:rPr>
                <w:spacing w:val="-2"/>
                <w:sz w:val="21"/>
              </w:rPr>
              <w:t>64.494</w:t>
            </w:r>
          </w:p>
        </w:tc>
        <w:tc>
          <w:tcPr>
            <w:tcW w:w="2521" w:type="dxa"/>
          </w:tcPr>
          <w:p>
            <w:pPr>
              <w:pStyle w:val="TableParagraph"/>
              <w:spacing w:line="226" w:lineRule="exact"/>
              <w:ind w:left="109"/>
              <w:rPr>
                <w:sz w:val="21"/>
              </w:rPr>
            </w:pPr>
            <w:r>
              <w:rPr>
                <w:spacing w:val="-2"/>
                <w:sz w:val="21"/>
              </w:rPr>
              <w:t>0.238</w:t>
            </w:r>
          </w:p>
        </w:tc>
      </w:tr>
      <w:tr>
        <w:trPr>
          <w:trHeight w:val="240" w:hRule="atLeast"/>
        </w:trPr>
        <w:tc>
          <w:tcPr>
            <w:tcW w:w="2521" w:type="dxa"/>
          </w:tcPr>
          <w:p>
            <w:pPr>
              <w:pStyle w:val="TableParagraph"/>
              <w:rPr>
                <w:sz w:val="21"/>
              </w:rPr>
            </w:pPr>
            <w:r>
              <w:rPr>
                <w:spacing w:val="-10"/>
                <w:sz w:val="21"/>
              </w:rPr>
              <w:t>2</w:t>
            </w:r>
          </w:p>
        </w:tc>
        <w:tc>
          <w:tcPr>
            <w:tcW w:w="2521" w:type="dxa"/>
          </w:tcPr>
          <w:p>
            <w:pPr>
              <w:pStyle w:val="TableParagraph"/>
              <w:rPr>
                <w:sz w:val="21"/>
              </w:rPr>
            </w:pPr>
            <w:r>
              <w:rPr>
                <w:spacing w:val="-2"/>
                <w:sz w:val="21"/>
              </w:rPr>
              <w:t>47.729</w:t>
            </w:r>
          </w:p>
        </w:tc>
        <w:tc>
          <w:tcPr>
            <w:tcW w:w="2521" w:type="dxa"/>
          </w:tcPr>
          <w:p>
            <w:pPr>
              <w:pStyle w:val="TableParagraph"/>
              <w:rPr>
                <w:sz w:val="21"/>
              </w:rPr>
            </w:pPr>
            <w:r>
              <w:rPr>
                <w:spacing w:val="-2"/>
                <w:sz w:val="21"/>
              </w:rPr>
              <w:t>64.620</w:t>
            </w:r>
          </w:p>
        </w:tc>
        <w:tc>
          <w:tcPr>
            <w:tcW w:w="2521" w:type="dxa"/>
          </w:tcPr>
          <w:p>
            <w:pPr>
              <w:pStyle w:val="TableParagraph"/>
              <w:ind w:left="109"/>
              <w:rPr>
                <w:sz w:val="21"/>
              </w:rPr>
            </w:pPr>
            <w:r>
              <w:rPr>
                <w:spacing w:val="-2"/>
                <w:sz w:val="21"/>
              </w:rPr>
              <w:t>0.234</w:t>
            </w:r>
          </w:p>
        </w:tc>
      </w:tr>
      <w:tr>
        <w:trPr>
          <w:trHeight w:val="240" w:hRule="atLeast"/>
        </w:trPr>
        <w:tc>
          <w:tcPr>
            <w:tcW w:w="2521" w:type="dxa"/>
          </w:tcPr>
          <w:p>
            <w:pPr>
              <w:pStyle w:val="TableParagraph"/>
              <w:rPr>
                <w:sz w:val="21"/>
              </w:rPr>
            </w:pPr>
            <w:r>
              <w:rPr>
                <w:spacing w:val="-10"/>
                <w:sz w:val="21"/>
              </w:rPr>
              <w:t>3</w:t>
            </w:r>
          </w:p>
        </w:tc>
        <w:tc>
          <w:tcPr>
            <w:tcW w:w="2521" w:type="dxa"/>
          </w:tcPr>
          <w:p>
            <w:pPr>
              <w:pStyle w:val="TableParagraph"/>
              <w:rPr>
                <w:sz w:val="21"/>
              </w:rPr>
            </w:pPr>
            <w:r>
              <w:rPr>
                <w:spacing w:val="-2"/>
                <w:sz w:val="21"/>
              </w:rPr>
              <w:t>47.566</w:t>
            </w:r>
          </w:p>
        </w:tc>
        <w:tc>
          <w:tcPr>
            <w:tcW w:w="2521" w:type="dxa"/>
          </w:tcPr>
          <w:p>
            <w:pPr>
              <w:pStyle w:val="TableParagraph"/>
              <w:rPr>
                <w:sz w:val="21"/>
              </w:rPr>
            </w:pPr>
            <w:r>
              <w:rPr>
                <w:spacing w:val="-2"/>
                <w:sz w:val="21"/>
              </w:rPr>
              <w:t>64.496</w:t>
            </w:r>
          </w:p>
        </w:tc>
        <w:tc>
          <w:tcPr>
            <w:tcW w:w="2521" w:type="dxa"/>
          </w:tcPr>
          <w:p>
            <w:pPr>
              <w:pStyle w:val="TableParagraph"/>
              <w:ind w:left="109"/>
              <w:rPr>
                <w:sz w:val="21"/>
              </w:rPr>
            </w:pPr>
            <w:r>
              <w:rPr>
                <w:spacing w:val="-2"/>
                <w:sz w:val="21"/>
              </w:rPr>
              <w:t>0.240</w:t>
            </w:r>
          </w:p>
        </w:tc>
      </w:tr>
      <w:tr>
        <w:trPr>
          <w:trHeight w:val="240" w:hRule="atLeast"/>
        </w:trPr>
        <w:tc>
          <w:tcPr>
            <w:tcW w:w="2521" w:type="dxa"/>
          </w:tcPr>
          <w:p>
            <w:pPr>
              <w:pStyle w:val="TableParagraph"/>
              <w:rPr>
                <w:sz w:val="21"/>
              </w:rPr>
            </w:pPr>
            <w:r>
              <w:rPr>
                <w:spacing w:val="-10"/>
                <w:sz w:val="21"/>
              </w:rPr>
              <w:t>4</w:t>
            </w:r>
          </w:p>
        </w:tc>
        <w:tc>
          <w:tcPr>
            <w:tcW w:w="2521" w:type="dxa"/>
          </w:tcPr>
          <w:p>
            <w:pPr>
              <w:pStyle w:val="TableParagraph"/>
              <w:rPr>
                <w:sz w:val="21"/>
              </w:rPr>
            </w:pPr>
            <w:r>
              <w:rPr>
                <w:spacing w:val="-2"/>
                <w:sz w:val="21"/>
              </w:rPr>
              <w:t>47.805</w:t>
            </w:r>
          </w:p>
        </w:tc>
        <w:tc>
          <w:tcPr>
            <w:tcW w:w="2521" w:type="dxa"/>
          </w:tcPr>
          <w:p>
            <w:pPr>
              <w:pStyle w:val="TableParagraph"/>
              <w:rPr>
                <w:sz w:val="21"/>
              </w:rPr>
            </w:pPr>
            <w:r>
              <w:rPr>
                <w:spacing w:val="-2"/>
                <w:sz w:val="21"/>
              </w:rPr>
              <w:t>64.789</w:t>
            </w:r>
          </w:p>
        </w:tc>
        <w:tc>
          <w:tcPr>
            <w:tcW w:w="2521" w:type="dxa"/>
          </w:tcPr>
          <w:p>
            <w:pPr>
              <w:pStyle w:val="TableParagraph"/>
              <w:ind w:left="109"/>
              <w:rPr>
                <w:sz w:val="21"/>
              </w:rPr>
            </w:pPr>
            <w:r>
              <w:rPr>
                <w:spacing w:val="-2"/>
                <w:sz w:val="21"/>
              </w:rPr>
              <w:t>0.234</w:t>
            </w:r>
          </w:p>
        </w:tc>
      </w:tr>
      <w:tr>
        <w:trPr>
          <w:trHeight w:val="245" w:hRule="atLeast"/>
        </w:trPr>
        <w:tc>
          <w:tcPr>
            <w:tcW w:w="2521" w:type="dxa"/>
          </w:tcPr>
          <w:p>
            <w:pPr>
              <w:pStyle w:val="TableParagraph"/>
              <w:spacing w:line="225" w:lineRule="exact"/>
              <w:rPr>
                <w:sz w:val="21"/>
              </w:rPr>
            </w:pPr>
            <w:r>
              <w:rPr>
                <w:spacing w:val="-10"/>
                <w:sz w:val="21"/>
              </w:rPr>
              <w:t>5</w:t>
            </w:r>
          </w:p>
        </w:tc>
        <w:tc>
          <w:tcPr>
            <w:tcW w:w="2521" w:type="dxa"/>
          </w:tcPr>
          <w:p>
            <w:pPr>
              <w:pStyle w:val="TableParagraph"/>
              <w:spacing w:line="225" w:lineRule="exact"/>
              <w:rPr>
                <w:sz w:val="21"/>
              </w:rPr>
            </w:pPr>
            <w:r>
              <w:rPr>
                <w:spacing w:val="-2"/>
                <w:sz w:val="21"/>
              </w:rPr>
              <w:t>47.803</w:t>
            </w:r>
          </w:p>
        </w:tc>
        <w:tc>
          <w:tcPr>
            <w:tcW w:w="2521" w:type="dxa"/>
          </w:tcPr>
          <w:p>
            <w:pPr>
              <w:pStyle w:val="TableParagraph"/>
              <w:spacing w:line="225" w:lineRule="exact"/>
              <w:rPr>
                <w:sz w:val="21"/>
              </w:rPr>
            </w:pPr>
            <w:r>
              <w:rPr>
                <w:spacing w:val="-2"/>
                <w:sz w:val="21"/>
              </w:rPr>
              <w:t>65.054</w:t>
            </w:r>
          </w:p>
        </w:tc>
        <w:tc>
          <w:tcPr>
            <w:tcW w:w="2521" w:type="dxa"/>
          </w:tcPr>
          <w:p>
            <w:pPr>
              <w:pStyle w:val="TableParagraph"/>
              <w:spacing w:line="225" w:lineRule="exact"/>
              <w:ind w:left="109"/>
              <w:rPr>
                <w:sz w:val="21"/>
              </w:rPr>
            </w:pPr>
            <w:r>
              <w:rPr>
                <w:spacing w:val="-2"/>
                <w:sz w:val="21"/>
              </w:rPr>
              <w:t>0.239</w:t>
            </w:r>
          </w:p>
        </w:tc>
      </w:tr>
      <w:tr>
        <w:trPr>
          <w:trHeight w:val="240" w:hRule="atLeast"/>
        </w:trPr>
        <w:tc>
          <w:tcPr>
            <w:tcW w:w="2521" w:type="dxa"/>
          </w:tcPr>
          <w:p>
            <w:pPr>
              <w:pStyle w:val="TableParagraph"/>
              <w:rPr>
                <w:sz w:val="21"/>
              </w:rPr>
            </w:pPr>
            <w:r>
              <w:rPr>
                <w:spacing w:val="-2"/>
                <w:sz w:val="21"/>
              </w:rPr>
              <w:t>Average</w:t>
            </w:r>
          </w:p>
        </w:tc>
        <w:tc>
          <w:tcPr>
            <w:tcW w:w="2521" w:type="dxa"/>
          </w:tcPr>
          <w:p>
            <w:pPr>
              <w:pStyle w:val="TableParagraph"/>
              <w:rPr>
                <w:sz w:val="21"/>
              </w:rPr>
            </w:pPr>
            <w:r>
              <w:rPr>
                <w:spacing w:val="-2"/>
                <w:sz w:val="21"/>
              </w:rPr>
              <w:t>47.695</w:t>
            </w:r>
          </w:p>
        </w:tc>
        <w:tc>
          <w:tcPr>
            <w:tcW w:w="2521" w:type="dxa"/>
          </w:tcPr>
          <w:p>
            <w:pPr>
              <w:pStyle w:val="TableParagraph"/>
              <w:rPr>
                <w:sz w:val="21"/>
              </w:rPr>
            </w:pPr>
            <w:r>
              <w:rPr>
                <w:spacing w:val="-2"/>
                <w:sz w:val="21"/>
              </w:rPr>
              <w:t>64.690</w:t>
            </w:r>
          </w:p>
        </w:tc>
        <w:tc>
          <w:tcPr>
            <w:tcW w:w="2521" w:type="dxa"/>
          </w:tcPr>
          <w:p>
            <w:pPr>
              <w:pStyle w:val="TableParagraph"/>
              <w:ind w:left="109"/>
              <w:rPr>
                <w:sz w:val="21"/>
              </w:rPr>
            </w:pPr>
            <w:r>
              <w:rPr>
                <w:spacing w:val="-2"/>
                <w:sz w:val="21"/>
              </w:rPr>
              <w:t>0.237</w:t>
            </w:r>
          </w:p>
        </w:tc>
      </w:tr>
    </w:tbl>
    <w:p>
      <w:pPr>
        <w:pStyle w:val="BodyText"/>
        <w:spacing w:line="276" w:lineRule="auto" w:before="4"/>
        <w:ind w:left="360" w:right="463"/>
      </w:pPr>
      <w:r>
        <w:rPr/>
        <w:t>The</w:t>
      </w:r>
      <w:r>
        <w:rPr>
          <w:spacing w:val="-5"/>
        </w:rPr>
        <w:t> </w:t>
      </w:r>
      <w:r>
        <w:rPr/>
        <w:t>cross-validation</w:t>
      </w:r>
      <w:r>
        <w:rPr>
          <w:spacing w:val="-5"/>
        </w:rPr>
        <w:t> </w:t>
      </w:r>
      <w:r>
        <w:rPr/>
        <w:t>results</w:t>
      </w:r>
      <w:r>
        <w:rPr>
          <w:spacing w:val="-3"/>
        </w:rPr>
        <w:t> </w:t>
      </w:r>
      <w:r>
        <w:rPr/>
        <w:t>are</w:t>
      </w:r>
      <w:r>
        <w:rPr>
          <w:spacing w:val="-5"/>
        </w:rPr>
        <w:t> </w:t>
      </w:r>
      <w:r>
        <w:rPr/>
        <w:t>close</w:t>
      </w:r>
      <w:r>
        <w:rPr>
          <w:spacing w:val="-5"/>
        </w:rPr>
        <w:t> </w:t>
      </w:r>
      <w:r>
        <w:rPr/>
        <w:t>across</w:t>
      </w:r>
      <w:r>
        <w:rPr>
          <w:spacing w:val="-3"/>
        </w:rPr>
        <w:t> </w:t>
      </w:r>
      <w:r>
        <w:rPr/>
        <w:t>all</w:t>
      </w:r>
      <w:r>
        <w:rPr>
          <w:spacing w:val="-5"/>
        </w:rPr>
        <w:t> </w:t>
      </w:r>
      <w:r>
        <w:rPr/>
        <w:t>five</w:t>
      </w:r>
      <w:r>
        <w:rPr>
          <w:spacing w:val="-5"/>
        </w:rPr>
        <w:t> </w:t>
      </w:r>
      <w:r>
        <w:rPr/>
        <w:t>folds.</w:t>
      </w:r>
      <w:r>
        <w:rPr>
          <w:spacing w:val="-1"/>
        </w:rPr>
        <w:t> </w:t>
      </w:r>
      <w:r>
        <w:rPr/>
        <w:t>The</w:t>
      </w:r>
      <w:r>
        <w:rPr>
          <w:spacing w:val="-5"/>
        </w:rPr>
        <w:t> </w:t>
      </w:r>
      <w:r>
        <w:rPr/>
        <w:t>average</w:t>
      </w:r>
      <w:r>
        <w:rPr>
          <w:spacing w:val="-5"/>
        </w:rPr>
        <w:t> </w:t>
      </w:r>
      <w:r>
        <w:rPr/>
        <w:t>CV</w:t>
      </w:r>
      <w:r>
        <w:rPr>
          <w:spacing w:val="-3"/>
        </w:rPr>
        <w:t> </w:t>
      </w:r>
      <w:r>
        <w:rPr/>
        <w:t>MAE</w:t>
      </w:r>
      <w:r>
        <w:rPr>
          <w:spacing w:val="-3"/>
        </w:rPr>
        <w:t> </w:t>
      </w:r>
      <w:r>
        <w:rPr/>
        <w:t>was</w:t>
      </w:r>
      <w:r>
        <w:rPr>
          <w:spacing w:val="-3"/>
        </w:rPr>
        <w:t> </w:t>
      </w:r>
      <w:r>
        <w:rPr/>
        <w:t>47.695,</w:t>
      </w:r>
      <w:r>
        <w:rPr>
          <w:spacing w:val="-1"/>
        </w:rPr>
        <w:t> </w:t>
      </w:r>
      <w:r>
        <w:rPr/>
        <w:t>average</w:t>
      </w:r>
      <w:r>
        <w:rPr>
          <w:spacing w:val="-5"/>
        </w:rPr>
        <w:t> </w:t>
      </w:r>
      <w:r>
        <w:rPr/>
        <w:t>CV RMSE was 64.690, and average CV R² was 0.237. The similarity between cross-validation and test-set performance</w:t>
      </w:r>
      <w:r>
        <w:rPr>
          <w:spacing w:val="-3"/>
        </w:rPr>
        <w:t> </w:t>
      </w:r>
      <w:r>
        <w:rPr/>
        <w:t>indicates</w:t>
      </w:r>
      <w:r>
        <w:rPr>
          <w:spacing w:val="-1"/>
        </w:rPr>
        <w:t> </w:t>
      </w:r>
      <w:r>
        <w:rPr/>
        <w:t>that the</w:t>
      </w:r>
      <w:r>
        <w:rPr>
          <w:spacing w:val="-3"/>
        </w:rPr>
        <w:t> </w:t>
      </w:r>
      <w:r>
        <w:rPr/>
        <w:t>baseline</w:t>
      </w:r>
      <w:r>
        <w:rPr>
          <w:spacing w:val="-3"/>
        </w:rPr>
        <w:t> </w:t>
      </w:r>
      <w:r>
        <w:rPr/>
        <w:t>model</w:t>
      </w:r>
      <w:r>
        <w:rPr>
          <w:spacing w:val="-3"/>
        </w:rPr>
        <w:t> </w:t>
      </w:r>
      <w:r>
        <w:rPr/>
        <w:t>has</w:t>
      </w:r>
      <w:r>
        <w:rPr>
          <w:spacing w:val="-1"/>
        </w:rPr>
        <w:t> </w:t>
      </w:r>
      <w:r>
        <w:rPr/>
        <w:t>reasonably</w:t>
      </w:r>
      <w:r>
        <w:rPr>
          <w:spacing w:val="-1"/>
        </w:rPr>
        <w:t> </w:t>
      </w:r>
      <w:r>
        <w:rPr/>
        <w:t>stable</w:t>
      </w:r>
      <w:r>
        <w:rPr>
          <w:spacing w:val="-3"/>
        </w:rPr>
        <w:t> </w:t>
      </w:r>
      <w:r>
        <w:rPr/>
        <w:t>performance, although</w:t>
      </w:r>
      <w:r>
        <w:rPr>
          <w:spacing w:val="-3"/>
        </w:rPr>
        <w:t> </w:t>
      </w:r>
      <w:r>
        <w:rPr/>
        <w:t>its</w:t>
      </w:r>
      <w:r>
        <w:rPr>
          <w:spacing w:val="-1"/>
        </w:rPr>
        <w:t> </w:t>
      </w:r>
      <w:r>
        <w:rPr/>
        <w:t>predictive power is limited.</w:t>
      </w:r>
    </w:p>
    <w:p>
      <w:pPr>
        <w:pStyle w:val="BodyText"/>
        <w:spacing w:after="0" w:line="276" w:lineRule="auto"/>
        <w:sectPr>
          <w:pgSz w:w="12240" w:h="15840"/>
          <w:pgMar w:top="860" w:bottom="280" w:left="720" w:right="720"/>
        </w:sectPr>
      </w:pPr>
    </w:p>
    <w:p>
      <w:pPr>
        <w:pStyle w:val="Heading1"/>
        <w:numPr>
          <w:ilvl w:val="0"/>
          <w:numId w:val="1"/>
        </w:numPr>
        <w:tabs>
          <w:tab w:pos="678" w:val="left" w:leader="none"/>
        </w:tabs>
        <w:spacing w:line="240" w:lineRule="auto" w:before="76" w:after="0"/>
        <w:ind w:left="678" w:right="0" w:hanging="318"/>
        <w:jc w:val="left"/>
      </w:pPr>
      <w:bookmarkStart w:name="9. Diagnostic Analysis" w:id="13"/>
      <w:bookmarkEnd w:id="13"/>
      <w:r>
        <w:rPr>
          <w:b w:val="0"/>
        </w:rPr>
      </w:r>
      <w:r>
        <w:rPr>
          <w:color w:val="365F91"/>
        </w:rPr>
        <w:t>Diagnostic</w:t>
      </w:r>
      <w:r>
        <w:rPr>
          <w:color w:val="365F91"/>
          <w:spacing w:val="-3"/>
        </w:rPr>
        <w:t> </w:t>
      </w:r>
      <w:r>
        <w:rPr>
          <w:color w:val="365F91"/>
          <w:spacing w:val="-2"/>
        </w:rPr>
        <w:t>Analysis</w:t>
      </w:r>
    </w:p>
    <w:p>
      <w:pPr>
        <w:pStyle w:val="BodyText"/>
        <w:spacing w:before="3"/>
        <w:rPr>
          <w:rFonts w:ascii="Calibri"/>
          <w:b/>
          <w:sz w:val="11"/>
        </w:rPr>
      </w:pPr>
      <w:r>
        <w:rPr>
          <w:rFonts w:ascii="Calibri"/>
          <w:b/>
          <w:sz w:val="11"/>
        </w:rPr>
        <w:drawing>
          <wp:anchor distT="0" distB="0" distL="0" distR="0" allowOverlap="1" layoutInCell="1" locked="0" behindDoc="1" simplePos="0" relativeHeight="487590912">
            <wp:simplePos x="0" y="0"/>
            <wp:positionH relativeFrom="page">
              <wp:posOffset>751603</wp:posOffset>
            </wp:positionH>
            <wp:positionV relativeFrom="paragraph">
              <wp:posOffset>102999</wp:posOffset>
            </wp:positionV>
            <wp:extent cx="6012725" cy="292236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6012725" cy="2922365"/>
                    </a:xfrm>
                    <a:prstGeom prst="rect">
                      <a:avLst/>
                    </a:prstGeom>
                  </pic:spPr>
                </pic:pic>
              </a:graphicData>
            </a:graphic>
          </wp:anchor>
        </w:drawing>
      </w:r>
    </w:p>
    <w:p>
      <w:pPr>
        <w:pStyle w:val="BodyText"/>
        <w:spacing w:before="127"/>
        <w:rPr>
          <w:rFonts w:ascii="Calibri"/>
          <w:b/>
          <w:sz w:val="18"/>
        </w:rPr>
      </w:pPr>
    </w:p>
    <w:p>
      <w:pPr>
        <w:spacing w:before="0"/>
        <w:ind w:left="10" w:right="7" w:firstLine="0"/>
        <w:jc w:val="center"/>
        <w:rPr>
          <w:i/>
          <w:sz w:val="18"/>
        </w:rPr>
      </w:pPr>
      <w:r>
        <w:rPr>
          <w:i/>
          <w:sz w:val="18"/>
        </w:rPr>
        <w:t>Figure</w:t>
      </w:r>
      <w:r>
        <w:rPr>
          <w:i/>
          <w:spacing w:val="-2"/>
          <w:sz w:val="18"/>
        </w:rPr>
        <w:t> </w:t>
      </w:r>
      <w:r>
        <w:rPr>
          <w:i/>
          <w:sz w:val="18"/>
        </w:rPr>
        <w:t>2:</w:t>
      </w:r>
      <w:r>
        <w:rPr>
          <w:i/>
          <w:spacing w:val="-1"/>
          <w:sz w:val="18"/>
        </w:rPr>
        <w:t> </w:t>
      </w:r>
      <w:r>
        <w:rPr>
          <w:i/>
          <w:sz w:val="18"/>
        </w:rPr>
        <w:t>Actual</w:t>
      </w:r>
      <w:r>
        <w:rPr>
          <w:i/>
          <w:spacing w:val="-1"/>
          <w:sz w:val="18"/>
        </w:rPr>
        <w:t> </w:t>
      </w:r>
      <w:r>
        <w:rPr>
          <w:i/>
          <w:sz w:val="18"/>
        </w:rPr>
        <w:t>vs</w:t>
      </w:r>
      <w:r>
        <w:rPr>
          <w:i/>
          <w:spacing w:val="-1"/>
          <w:sz w:val="18"/>
        </w:rPr>
        <w:t> </w:t>
      </w:r>
      <w:r>
        <w:rPr>
          <w:i/>
          <w:sz w:val="18"/>
        </w:rPr>
        <w:t>Predicted</w:t>
      </w:r>
      <w:r>
        <w:rPr>
          <w:i/>
          <w:spacing w:val="-1"/>
          <w:sz w:val="18"/>
        </w:rPr>
        <w:t> </w:t>
      </w:r>
      <w:r>
        <w:rPr>
          <w:i/>
          <w:spacing w:val="-5"/>
          <w:sz w:val="18"/>
        </w:rPr>
        <w:t>AQI</w:t>
      </w:r>
    </w:p>
    <w:p>
      <w:pPr>
        <w:pStyle w:val="BodyText"/>
        <w:spacing w:before="28"/>
        <w:rPr>
          <w:i/>
          <w:sz w:val="18"/>
        </w:rPr>
      </w:pPr>
    </w:p>
    <w:p>
      <w:pPr>
        <w:pStyle w:val="BodyText"/>
        <w:spacing w:line="276" w:lineRule="auto" w:before="0"/>
        <w:ind w:left="360" w:right="306"/>
      </w:pPr>
      <w:r>
        <w:rPr/>
        <w:t>The actual-versus-predicted plot shows considerable scatter around the reference line. The model captures some</w:t>
      </w:r>
      <w:r>
        <w:rPr>
          <w:spacing w:val="-6"/>
        </w:rPr>
        <w:t> </w:t>
      </w:r>
      <w:r>
        <w:rPr/>
        <w:t>broad</w:t>
      </w:r>
      <w:r>
        <w:rPr>
          <w:spacing w:val="-6"/>
        </w:rPr>
        <w:t> </w:t>
      </w:r>
      <w:r>
        <w:rPr/>
        <w:t>AQI</w:t>
      </w:r>
      <w:r>
        <w:rPr>
          <w:spacing w:val="-2"/>
        </w:rPr>
        <w:t> </w:t>
      </w:r>
      <w:r>
        <w:rPr/>
        <w:t>patterns</w:t>
      </w:r>
      <w:r>
        <w:rPr>
          <w:spacing w:val="-4"/>
        </w:rPr>
        <w:t> </w:t>
      </w:r>
      <w:r>
        <w:rPr/>
        <w:t>but</w:t>
      </w:r>
      <w:r>
        <w:rPr>
          <w:spacing w:val="-2"/>
        </w:rPr>
        <w:t> </w:t>
      </w:r>
      <w:r>
        <w:rPr/>
        <w:t>does</w:t>
      </w:r>
      <w:r>
        <w:rPr>
          <w:spacing w:val="-4"/>
        </w:rPr>
        <w:t> </w:t>
      </w:r>
      <w:r>
        <w:rPr/>
        <w:t>not</w:t>
      </w:r>
      <w:r>
        <w:rPr>
          <w:spacing w:val="-2"/>
        </w:rPr>
        <w:t> </w:t>
      </w:r>
      <w:r>
        <w:rPr/>
        <w:t>closely</w:t>
      </w:r>
      <w:r>
        <w:rPr>
          <w:spacing w:val="-4"/>
        </w:rPr>
        <w:t> </w:t>
      </w:r>
      <w:r>
        <w:rPr/>
        <w:t>predict many</w:t>
      </w:r>
      <w:r>
        <w:rPr>
          <w:spacing w:val="-4"/>
        </w:rPr>
        <w:t> </w:t>
      </w:r>
      <w:r>
        <w:rPr/>
        <w:t>observations,</w:t>
      </w:r>
      <w:r>
        <w:rPr>
          <w:spacing w:val="-2"/>
        </w:rPr>
        <w:t> </w:t>
      </w:r>
      <w:r>
        <w:rPr/>
        <w:t>especially</w:t>
      </w:r>
      <w:r>
        <w:rPr>
          <w:spacing w:val="-4"/>
        </w:rPr>
        <w:t> </w:t>
      </w:r>
      <w:r>
        <w:rPr/>
        <w:t>higher</w:t>
      </w:r>
      <w:r>
        <w:rPr>
          <w:spacing w:val="-4"/>
        </w:rPr>
        <w:t> </w:t>
      </w:r>
      <w:r>
        <w:rPr/>
        <w:t>AQI</w:t>
      </w:r>
      <w:r>
        <w:rPr>
          <w:spacing w:val="-2"/>
        </w:rPr>
        <w:t> </w:t>
      </w:r>
      <w:r>
        <w:rPr/>
        <w:t>values.</w:t>
      </w:r>
      <w:r>
        <w:rPr>
          <w:spacing w:val="-2"/>
        </w:rPr>
        <w:t> </w:t>
      </w:r>
      <w:r>
        <w:rPr/>
        <w:t>This is consistent with the relatively low R².</w:t>
      </w:r>
    </w:p>
    <w:p>
      <w:pPr>
        <w:pStyle w:val="BodyText"/>
        <w:spacing w:before="43"/>
        <w:rPr>
          <w:sz w:val="20"/>
        </w:rPr>
      </w:pPr>
      <w:r>
        <w:rPr>
          <w:sz w:val="20"/>
        </w:rPr>
        <w:drawing>
          <wp:anchor distT="0" distB="0" distL="0" distR="0" allowOverlap="1" layoutInCell="1" locked="0" behindDoc="1" simplePos="0" relativeHeight="487591424">
            <wp:simplePos x="0" y="0"/>
            <wp:positionH relativeFrom="page">
              <wp:posOffset>751603</wp:posOffset>
            </wp:positionH>
            <wp:positionV relativeFrom="paragraph">
              <wp:posOffset>188883</wp:posOffset>
            </wp:positionV>
            <wp:extent cx="6012725" cy="292236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6012725" cy="2922365"/>
                    </a:xfrm>
                    <a:prstGeom prst="rect">
                      <a:avLst/>
                    </a:prstGeom>
                  </pic:spPr>
                </pic:pic>
              </a:graphicData>
            </a:graphic>
          </wp:anchor>
        </w:drawing>
      </w:r>
    </w:p>
    <w:p>
      <w:pPr>
        <w:pStyle w:val="BodyText"/>
        <w:spacing w:before="106"/>
      </w:pPr>
    </w:p>
    <w:p>
      <w:pPr>
        <w:spacing w:before="0"/>
        <w:ind w:left="11" w:right="7" w:firstLine="0"/>
        <w:jc w:val="center"/>
        <w:rPr>
          <w:i/>
          <w:sz w:val="18"/>
        </w:rPr>
      </w:pPr>
      <w:r>
        <w:rPr>
          <w:i/>
          <w:sz w:val="18"/>
        </w:rPr>
        <w:t>Figure</w:t>
      </w:r>
      <w:r>
        <w:rPr>
          <w:i/>
          <w:spacing w:val="-1"/>
          <w:sz w:val="18"/>
        </w:rPr>
        <w:t> </w:t>
      </w:r>
      <w:r>
        <w:rPr>
          <w:i/>
          <w:sz w:val="18"/>
        </w:rPr>
        <w:t>3: Residuals</w:t>
      </w:r>
      <w:r>
        <w:rPr>
          <w:i/>
          <w:spacing w:val="-1"/>
          <w:sz w:val="18"/>
        </w:rPr>
        <w:t> </w:t>
      </w:r>
      <w:r>
        <w:rPr>
          <w:i/>
          <w:sz w:val="18"/>
        </w:rPr>
        <w:t>vs Fitted </w:t>
      </w:r>
      <w:r>
        <w:rPr>
          <w:i/>
          <w:spacing w:val="-2"/>
          <w:sz w:val="18"/>
        </w:rPr>
        <w:t>Values</w:t>
      </w:r>
    </w:p>
    <w:p>
      <w:pPr>
        <w:pStyle w:val="BodyText"/>
        <w:spacing w:before="28"/>
        <w:rPr>
          <w:i/>
          <w:sz w:val="18"/>
        </w:rPr>
      </w:pPr>
    </w:p>
    <w:p>
      <w:pPr>
        <w:pStyle w:val="BodyText"/>
        <w:spacing w:line="276" w:lineRule="auto" w:before="1"/>
        <w:ind w:left="360" w:right="463"/>
      </w:pPr>
      <w:r>
        <w:rPr/>
        <w:t>The</w:t>
      </w:r>
      <w:r>
        <w:rPr>
          <w:spacing w:val="-4"/>
        </w:rPr>
        <w:t> </w:t>
      </w:r>
      <w:r>
        <w:rPr/>
        <w:t>residual</w:t>
      </w:r>
      <w:r>
        <w:rPr>
          <w:spacing w:val="-4"/>
        </w:rPr>
        <w:t> </w:t>
      </w:r>
      <w:r>
        <w:rPr/>
        <w:t>plot shows</w:t>
      </w:r>
      <w:r>
        <w:rPr>
          <w:spacing w:val="-2"/>
        </w:rPr>
        <w:t> </w:t>
      </w:r>
      <w:r>
        <w:rPr/>
        <w:t>a</w:t>
      </w:r>
      <w:r>
        <w:rPr>
          <w:spacing w:val="-4"/>
        </w:rPr>
        <w:t> </w:t>
      </w:r>
      <w:r>
        <w:rPr/>
        <w:t>structured</w:t>
      </w:r>
      <w:r>
        <w:rPr>
          <w:spacing w:val="-4"/>
        </w:rPr>
        <w:t> </w:t>
      </w:r>
      <w:r>
        <w:rPr/>
        <w:t>pattern</w:t>
      </w:r>
      <w:r>
        <w:rPr>
          <w:spacing w:val="-4"/>
        </w:rPr>
        <w:t> </w:t>
      </w:r>
      <w:r>
        <w:rPr/>
        <w:t>and</w:t>
      </w:r>
      <w:r>
        <w:rPr>
          <w:spacing w:val="-4"/>
        </w:rPr>
        <w:t> </w:t>
      </w:r>
      <w:r>
        <w:rPr/>
        <w:t>changing</w:t>
      </w:r>
      <w:r>
        <w:rPr>
          <w:spacing w:val="-4"/>
        </w:rPr>
        <w:t> </w:t>
      </w:r>
      <w:r>
        <w:rPr/>
        <w:t>spread</w:t>
      </w:r>
      <w:r>
        <w:rPr>
          <w:spacing w:val="-4"/>
        </w:rPr>
        <w:t> </w:t>
      </w:r>
      <w:r>
        <w:rPr/>
        <w:t>rather</w:t>
      </w:r>
      <w:r>
        <w:rPr>
          <w:spacing w:val="-2"/>
        </w:rPr>
        <w:t> </w:t>
      </w:r>
      <w:r>
        <w:rPr/>
        <w:t>than</w:t>
      </w:r>
      <w:r>
        <w:rPr>
          <w:spacing w:val="-4"/>
        </w:rPr>
        <w:t> </w:t>
      </w:r>
      <w:r>
        <w:rPr/>
        <w:t>a</w:t>
      </w:r>
      <w:r>
        <w:rPr>
          <w:spacing w:val="-4"/>
        </w:rPr>
        <w:t> </w:t>
      </w:r>
      <w:r>
        <w:rPr/>
        <w:t>completely</w:t>
      </w:r>
      <w:r>
        <w:rPr>
          <w:spacing w:val="-2"/>
        </w:rPr>
        <w:t> </w:t>
      </w:r>
      <w:r>
        <w:rPr/>
        <w:t>random</w:t>
      </w:r>
      <w:r>
        <w:rPr>
          <w:spacing w:val="-2"/>
        </w:rPr>
        <w:t> </w:t>
      </w:r>
      <w:r>
        <w:rPr/>
        <w:t>cloud around zero. This indicates that the simple Year + Month model does not capture all important factors associated with AQI and that the linear-model assumptions are not fully satisfied.</w:t>
      </w:r>
    </w:p>
    <w:p>
      <w:pPr>
        <w:pStyle w:val="BodyText"/>
        <w:spacing w:after="0" w:line="276" w:lineRule="auto"/>
        <w:sectPr>
          <w:pgSz w:w="12240" w:h="15840"/>
          <w:pgMar w:top="860" w:bottom="280" w:left="720" w:right="720"/>
        </w:sectPr>
      </w:pPr>
    </w:p>
    <w:p>
      <w:pPr>
        <w:pStyle w:val="Heading1"/>
        <w:numPr>
          <w:ilvl w:val="0"/>
          <w:numId w:val="1"/>
        </w:numPr>
        <w:tabs>
          <w:tab w:pos="837" w:val="left" w:leader="none"/>
        </w:tabs>
        <w:spacing w:line="240" w:lineRule="auto" w:before="76" w:after="0"/>
        <w:ind w:left="837" w:right="0" w:hanging="477"/>
        <w:jc w:val="left"/>
      </w:pPr>
      <w:bookmarkStart w:name="10. Model Strengths and Potential Improv" w:id="14"/>
      <w:bookmarkEnd w:id="14"/>
      <w:r>
        <w:rPr>
          <w:b w:val="0"/>
        </w:rPr>
      </w:r>
      <w:r>
        <w:rPr>
          <w:color w:val="365F91"/>
        </w:rPr>
        <w:t>Model</w:t>
      </w:r>
      <w:r>
        <w:rPr>
          <w:color w:val="365F91"/>
          <w:spacing w:val="-5"/>
        </w:rPr>
        <w:t> </w:t>
      </w:r>
      <w:r>
        <w:rPr>
          <w:color w:val="365F91"/>
        </w:rPr>
        <w:t>Strengths</w:t>
      </w:r>
      <w:r>
        <w:rPr>
          <w:color w:val="365F91"/>
          <w:spacing w:val="-1"/>
        </w:rPr>
        <w:t> </w:t>
      </w:r>
      <w:r>
        <w:rPr>
          <w:color w:val="365F91"/>
        </w:rPr>
        <w:t>and</w:t>
      </w:r>
      <w:r>
        <w:rPr>
          <w:color w:val="365F91"/>
          <w:spacing w:val="-5"/>
        </w:rPr>
        <w:t> </w:t>
      </w:r>
      <w:r>
        <w:rPr>
          <w:color w:val="365F91"/>
        </w:rPr>
        <w:t>Potential</w:t>
      </w:r>
      <w:r>
        <w:rPr>
          <w:color w:val="365F91"/>
          <w:spacing w:val="-2"/>
        </w:rPr>
        <w:t> Improvements</w:t>
      </w:r>
    </w:p>
    <w:p>
      <w:pPr>
        <w:pStyle w:val="BodyText"/>
        <w:spacing w:before="62"/>
        <w:ind w:left="360"/>
      </w:pPr>
      <w:r>
        <w:rPr>
          <w:spacing w:val="-2"/>
        </w:rPr>
        <w:t>Strengths:</w:t>
      </w:r>
    </w:p>
    <w:p>
      <w:pPr>
        <w:pStyle w:val="ListParagraph"/>
        <w:numPr>
          <w:ilvl w:val="0"/>
          <w:numId w:val="2"/>
        </w:numPr>
        <w:tabs>
          <w:tab w:pos="720" w:val="left" w:leader="none"/>
        </w:tabs>
        <w:spacing w:line="240" w:lineRule="auto" w:before="234" w:after="0"/>
        <w:ind w:left="720" w:right="0" w:hanging="360"/>
        <w:jc w:val="left"/>
        <w:rPr>
          <w:sz w:val="21"/>
        </w:rPr>
      </w:pPr>
      <w:r>
        <w:rPr>
          <w:sz w:val="21"/>
        </w:rPr>
        <w:t>The</w:t>
      </w:r>
      <w:r>
        <w:rPr>
          <w:spacing w:val="-4"/>
          <w:sz w:val="21"/>
        </w:rPr>
        <w:t> </w:t>
      </w:r>
      <w:r>
        <w:rPr>
          <w:sz w:val="21"/>
        </w:rPr>
        <w:t>model</w:t>
      </w:r>
      <w:r>
        <w:rPr>
          <w:spacing w:val="-4"/>
          <w:sz w:val="21"/>
        </w:rPr>
        <w:t> </w:t>
      </w:r>
      <w:r>
        <w:rPr>
          <w:sz w:val="21"/>
        </w:rPr>
        <w:t>is</w:t>
      </w:r>
      <w:r>
        <w:rPr>
          <w:spacing w:val="-1"/>
          <w:sz w:val="21"/>
        </w:rPr>
        <w:t> </w:t>
      </w:r>
      <w:r>
        <w:rPr>
          <w:sz w:val="21"/>
        </w:rPr>
        <w:t>simple</w:t>
      </w:r>
      <w:r>
        <w:rPr>
          <w:spacing w:val="-4"/>
          <w:sz w:val="21"/>
        </w:rPr>
        <w:t> </w:t>
      </w:r>
      <w:r>
        <w:rPr>
          <w:sz w:val="21"/>
        </w:rPr>
        <w:t>and</w:t>
      </w:r>
      <w:r>
        <w:rPr>
          <w:spacing w:val="-3"/>
          <w:sz w:val="21"/>
        </w:rPr>
        <w:t> </w:t>
      </w:r>
      <w:r>
        <w:rPr>
          <w:spacing w:val="-2"/>
          <w:sz w:val="21"/>
        </w:rPr>
        <w:t>interpretable.</w:t>
      </w:r>
    </w:p>
    <w:p>
      <w:pPr>
        <w:pStyle w:val="ListParagraph"/>
        <w:numPr>
          <w:ilvl w:val="0"/>
          <w:numId w:val="2"/>
        </w:numPr>
        <w:tabs>
          <w:tab w:pos="720" w:val="left" w:leader="none"/>
        </w:tabs>
        <w:spacing w:line="240" w:lineRule="auto" w:before="33" w:after="0"/>
        <w:ind w:left="720" w:right="0" w:hanging="360"/>
        <w:jc w:val="left"/>
        <w:rPr>
          <w:sz w:val="21"/>
        </w:rPr>
      </w:pPr>
      <w:r>
        <w:rPr>
          <w:sz w:val="21"/>
        </w:rPr>
        <w:t>The</w:t>
      </w:r>
      <w:r>
        <w:rPr>
          <w:spacing w:val="-4"/>
          <w:sz w:val="21"/>
        </w:rPr>
        <w:t> </w:t>
      </w:r>
      <w:r>
        <w:rPr>
          <w:sz w:val="21"/>
        </w:rPr>
        <w:t>model</w:t>
      </w:r>
      <w:r>
        <w:rPr>
          <w:spacing w:val="-3"/>
          <w:sz w:val="21"/>
        </w:rPr>
        <w:t> </w:t>
      </w:r>
      <w:r>
        <w:rPr>
          <w:sz w:val="21"/>
        </w:rPr>
        <w:t>uses</w:t>
      </w:r>
      <w:r>
        <w:rPr>
          <w:spacing w:val="-1"/>
          <w:sz w:val="21"/>
        </w:rPr>
        <w:t> </w:t>
      </w:r>
      <w:r>
        <w:rPr>
          <w:sz w:val="21"/>
        </w:rPr>
        <w:t>a</w:t>
      </w:r>
      <w:r>
        <w:rPr>
          <w:spacing w:val="-3"/>
          <w:sz w:val="21"/>
        </w:rPr>
        <w:t> </w:t>
      </w:r>
      <w:r>
        <w:rPr>
          <w:sz w:val="21"/>
        </w:rPr>
        <w:t>clear</w:t>
      </w:r>
      <w:r>
        <w:rPr>
          <w:spacing w:val="-1"/>
          <w:sz w:val="21"/>
        </w:rPr>
        <w:t> </w:t>
      </w:r>
      <w:r>
        <w:rPr>
          <w:sz w:val="21"/>
        </w:rPr>
        <w:t>80/20</w:t>
      </w:r>
      <w:r>
        <w:rPr>
          <w:spacing w:val="-3"/>
          <w:sz w:val="21"/>
        </w:rPr>
        <w:t> </w:t>
      </w:r>
      <w:r>
        <w:rPr>
          <w:sz w:val="21"/>
        </w:rPr>
        <w:t>train-test</w:t>
      </w:r>
      <w:r>
        <w:rPr>
          <w:spacing w:val="1"/>
          <w:sz w:val="21"/>
        </w:rPr>
        <w:t> </w:t>
      </w:r>
      <w:r>
        <w:rPr>
          <w:spacing w:val="-2"/>
          <w:sz w:val="21"/>
        </w:rPr>
        <w:t>split.</w:t>
      </w:r>
    </w:p>
    <w:p>
      <w:pPr>
        <w:pStyle w:val="ListParagraph"/>
        <w:numPr>
          <w:ilvl w:val="0"/>
          <w:numId w:val="2"/>
        </w:numPr>
        <w:tabs>
          <w:tab w:pos="720" w:val="left" w:leader="none"/>
        </w:tabs>
        <w:spacing w:line="240" w:lineRule="auto" w:before="33" w:after="0"/>
        <w:ind w:left="720" w:right="0" w:hanging="360"/>
        <w:jc w:val="left"/>
        <w:rPr>
          <w:sz w:val="21"/>
        </w:rPr>
      </w:pPr>
      <w:r>
        <w:rPr>
          <w:sz w:val="21"/>
        </w:rPr>
        <w:t>Five-fold</w:t>
      </w:r>
      <w:r>
        <w:rPr>
          <w:spacing w:val="-7"/>
          <w:sz w:val="21"/>
        </w:rPr>
        <w:t> </w:t>
      </w:r>
      <w:r>
        <w:rPr>
          <w:sz w:val="21"/>
        </w:rPr>
        <w:t>cross-validation</w:t>
      </w:r>
      <w:r>
        <w:rPr>
          <w:spacing w:val="-5"/>
          <w:sz w:val="21"/>
        </w:rPr>
        <w:t> </w:t>
      </w:r>
      <w:r>
        <w:rPr>
          <w:sz w:val="21"/>
        </w:rPr>
        <w:t>was</w:t>
      </w:r>
      <w:r>
        <w:rPr>
          <w:spacing w:val="-4"/>
          <w:sz w:val="21"/>
        </w:rPr>
        <w:t> </w:t>
      </w:r>
      <w:r>
        <w:rPr>
          <w:sz w:val="21"/>
        </w:rPr>
        <w:t>used</w:t>
      </w:r>
      <w:r>
        <w:rPr>
          <w:spacing w:val="-4"/>
          <w:sz w:val="21"/>
        </w:rPr>
        <w:t> </w:t>
      </w:r>
      <w:r>
        <w:rPr>
          <w:sz w:val="21"/>
        </w:rPr>
        <w:t>to</w:t>
      </w:r>
      <w:r>
        <w:rPr>
          <w:spacing w:val="-5"/>
          <w:sz w:val="21"/>
        </w:rPr>
        <w:t> </w:t>
      </w:r>
      <w:r>
        <w:rPr>
          <w:sz w:val="21"/>
        </w:rPr>
        <w:t>check</w:t>
      </w:r>
      <w:r>
        <w:rPr>
          <w:spacing w:val="-4"/>
          <w:sz w:val="21"/>
        </w:rPr>
        <w:t> </w:t>
      </w:r>
      <w:r>
        <w:rPr>
          <w:sz w:val="21"/>
        </w:rPr>
        <w:t>performance</w:t>
      </w:r>
      <w:r>
        <w:rPr>
          <w:spacing w:val="-4"/>
          <w:sz w:val="21"/>
        </w:rPr>
        <w:t> </w:t>
      </w:r>
      <w:r>
        <w:rPr>
          <w:spacing w:val="-2"/>
          <w:sz w:val="21"/>
        </w:rPr>
        <w:t>stability.</w:t>
      </w:r>
    </w:p>
    <w:p>
      <w:pPr>
        <w:pStyle w:val="ListParagraph"/>
        <w:numPr>
          <w:ilvl w:val="0"/>
          <w:numId w:val="2"/>
        </w:numPr>
        <w:tabs>
          <w:tab w:pos="720" w:val="left" w:leader="none"/>
        </w:tabs>
        <w:spacing w:line="240" w:lineRule="auto" w:before="38" w:after="0"/>
        <w:ind w:left="720" w:right="0" w:hanging="360"/>
        <w:jc w:val="left"/>
        <w:rPr>
          <w:sz w:val="21"/>
        </w:rPr>
      </w:pPr>
      <w:r>
        <w:rPr>
          <w:sz w:val="21"/>
        </w:rPr>
        <w:t>Performance</w:t>
      </w:r>
      <w:r>
        <w:rPr>
          <w:spacing w:val="-7"/>
          <w:sz w:val="21"/>
        </w:rPr>
        <w:t> </w:t>
      </w:r>
      <w:r>
        <w:rPr>
          <w:sz w:val="21"/>
        </w:rPr>
        <w:t>was</w:t>
      </w:r>
      <w:r>
        <w:rPr>
          <w:spacing w:val="-3"/>
          <w:sz w:val="21"/>
        </w:rPr>
        <w:t> </w:t>
      </w:r>
      <w:r>
        <w:rPr>
          <w:sz w:val="21"/>
        </w:rPr>
        <w:t>evaluated</w:t>
      </w:r>
      <w:r>
        <w:rPr>
          <w:spacing w:val="-5"/>
          <w:sz w:val="21"/>
        </w:rPr>
        <w:t> </w:t>
      </w:r>
      <w:r>
        <w:rPr>
          <w:sz w:val="21"/>
        </w:rPr>
        <w:t>using</w:t>
      </w:r>
      <w:r>
        <w:rPr>
          <w:spacing w:val="-5"/>
          <w:sz w:val="21"/>
        </w:rPr>
        <w:t> </w:t>
      </w:r>
      <w:r>
        <w:rPr>
          <w:sz w:val="21"/>
        </w:rPr>
        <w:t>multiple</w:t>
      </w:r>
      <w:r>
        <w:rPr>
          <w:spacing w:val="-4"/>
          <w:sz w:val="21"/>
        </w:rPr>
        <w:t> </w:t>
      </w:r>
      <w:r>
        <w:rPr>
          <w:sz w:val="21"/>
        </w:rPr>
        <w:t>metrics</w:t>
      </w:r>
      <w:r>
        <w:rPr>
          <w:spacing w:val="-3"/>
          <w:sz w:val="21"/>
        </w:rPr>
        <w:t> </w:t>
      </w:r>
      <w:r>
        <w:rPr>
          <w:sz w:val="21"/>
        </w:rPr>
        <w:t>rather</w:t>
      </w:r>
      <w:r>
        <w:rPr>
          <w:spacing w:val="-3"/>
          <w:sz w:val="21"/>
        </w:rPr>
        <w:t> </w:t>
      </w:r>
      <w:r>
        <w:rPr>
          <w:sz w:val="21"/>
        </w:rPr>
        <w:t>than</w:t>
      </w:r>
      <w:r>
        <w:rPr>
          <w:spacing w:val="-5"/>
          <w:sz w:val="21"/>
        </w:rPr>
        <w:t> </w:t>
      </w:r>
      <w:r>
        <w:rPr>
          <w:sz w:val="21"/>
        </w:rPr>
        <w:t>a</w:t>
      </w:r>
      <w:r>
        <w:rPr>
          <w:spacing w:val="-5"/>
          <w:sz w:val="21"/>
        </w:rPr>
        <w:t> </w:t>
      </w:r>
      <w:r>
        <w:rPr>
          <w:sz w:val="21"/>
        </w:rPr>
        <w:t>single</w:t>
      </w:r>
      <w:r>
        <w:rPr>
          <w:spacing w:val="-4"/>
          <w:sz w:val="21"/>
        </w:rPr>
        <w:t> </w:t>
      </w:r>
      <w:r>
        <w:rPr>
          <w:spacing w:val="-2"/>
          <w:sz w:val="21"/>
        </w:rPr>
        <w:t>score.</w:t>
      </w:r>
    </w:p>
    <w:p>
      <w:pPr>
        <w:pStyle w:val="ListParagraph"/>
        <w:numPr>
          <w:ilvl w:val="0"/>
          <w:numId w:val="2"/>
        </w:numPr>
        <w:tabs>
          <w:tab w:pos="720" w:val="left" w:leader="none"/>
        </w:tabs>
        <w:spacing w:line="240" w:lineRule="auto" w:before="32" w:after="0"/>
        <w:ind w:left="720" w:right="0" w:hanging="360"/>
        <w:jc w:val="left"/>
        <w:rPr>
          <w:sz w:val="21"/>
        </w:rPr>
      </w:pPr>
      <w:r>
        <w:rPr>
          <w:sz w:val="21"/>
        </w:rPr>
        <w:t>Diagnostic</w:t>
      </w:r>
      <w:r>
        <w:rPr>
          <w:spacing w:val="-5"/>
          <w:sz w:val="21"/>
        </w:rPr>
        <w:t> </w:t>
      </w:r>
      <w:r>
        <w:rPr>
          <w:sz w:val="21"/>
        </w:rPr>
        <w:t>plots</w:t>
      </w:r>
      <w:r>
        <w:rPr>
          <w:spacing w:val="-3"/>
          <w:sz w:val="21"/>
        </w:rPr>
        <w:t> </w:t>
      </w:r>
      <w:r>
        <w:rPr>
          <w:sz w:val="21"/>
        </w:rPr>
        <w:t>were</w:t>
      </w:r>
      <w:r>
        <w:rPr>
          <w:spacing w:val="-4"/>
          <w:sz w:val="21"/>
        </w:rPr>
        <w:t> </w:t>
      </w:r>
      <w:r>
        <w:rPr>
          <w:sz w:val="21"/>
        </w:rPr>
        <w:t>used</w:t>
      </w:r>
      <w:r>
        <w:rPr>
          <w:spacing w:val="-4"/>
          <w:sz w:val="21"/>
        </w:rPr>
        <w:t> </w:t>
      </w:r>
      <w:r>
        <w:rPr>
          <w:sz w:val="21"/>
        </w:rPr>
        <w:t>to</w:t>
      </w:r>
      <w:r>
        <w:rPr>
          <w:spacing w:val="-5"/>
          <w:sz w:val="21"/>
        </w:rPr>
        <w:t> </w:t>
      </w:r>
      <w:r>
        <w:rPr>
          <w:sz w:val="21"/>
        </w:rPr>
        <w:t>identify</w:t>
      </w:r>
      <w:r>
        <w:rPr>
          <w:spacing w:val="-2"/>
          <w:sz w:val="21"/>
        </w:rPr>
        <w:t> </w:t>
      </w:r>
      <w:r>
        <w:rPr>
          <w:sz w:val="21"/>
        </w:rPr>
        <w:t>limitations</w:t>
      </w:r>
      <w:r>
        <w:rPr>
          <w:spacing w:val="-3"/>
          <w:sz w:val="21"/>
        </w:rPr>
        <w:t> </w:t>
      </w:r>
      <w:r>
        <w:rPr>
          <w:sz w:val="21"/>
        </w:rPr>
        <w:t>instead</w:t>
      </w:r>
      <w:r>
        <w:rPr>
          <w:spacing w:val="-4"/>
          <w:sz w:val="21"/>
        </w:rPr>
        <w:t> </w:t>
      </w:r>
      <w:r>
        <w:rPr>
          <w:sz w:val="21"/>
        </w:rPr>
        <w:t>of</w:t>
      </w:r>
      <w:r>
        <w:rPr>
          <w:spacing w:val="-1"/>
          <w:sz w:val="21"/>
        </w:rPr>
        <w:t> </w:t>
      </w:r>
      <w:r>
        <w:rPr>
          <w:sz w:val="21"/>
        </w:rPr>
        <w:t>relying</w:t>
      </w:r>
      <w:r>
        <w:rPr>
          <w:spacing w:val="-4"/>
          <w:sz w:val="21"/>
        </w:rPr>
        <w:t> </w:t>
      </w:r>
      <w:r>
        <w:rPr>
          <w:sz w:val="21"/>
        </w:rPr>
        <w:t>only</w:t>
      </w:r>
      <w:r>
        <w:rPr>
          <w:spacing w:val="-3"/>
          <w:sz w:val="21"/>
        </w:rPr>
        <w:t> </w:t>
      </w:r>
      <w:r>
        <w:rPr>
          <w:sz w:val="21"/>
        </w:rPr>
        <w:t>on</w:t>
      </w:r>
      <w:r>
        <w:rPr>
          <w:spacing w:val="-4"/>
          <w:sz w:val="21"/>
        </w:rPr>
        <w:t> </w:t>
      </w:r>
      <w:r>
        <w:rPr>
          <w:sz w:val="21"/>
        </w:rPr>
        <w:t>numerical</w:t>
      </w:r>
      <w:r>
        <w:rPr>
          <w:spacing w:val="-4"/>
          <w:sz w:val="21"/>
        </w:rPr>
        <w:t> </w:t>
      </w:r>
      <w:r>
        <w:rPr>
          <w:spacing w:val="-2"/>
          <w:sz w:val="21"/>
        </w:rPr>
        <w:t>metrics.</w:t>
      </w:r>
    </w:p>
    <w:p>
      <w:pPr>
        <w:pStyle w:val="BodyText"/>
        <w:spacing w:before="237"/>
        <w:ind w:left="360"/>
      </w:pPr>
      <w:r>
        <w:rPr/>
        <w:t>Potential</w:t>
      </w:r>
      <w:r>
        <w:rPr>
          <w:spacing w:val="-10"/>
        </w:rPr>
        <w:t> </w:t>
      </w:r>
      <w:r>
        <w:rPr>
          <w:spacing w:val="-2"/>
        </w:rPr>
        <w:t>improvements:</w:t>
      </w:r>
    </w:p>
    <w:p>
      <w:pPr>
        <w:pStyle w:val="ListParagraph"/>
        <w:numPr>
          <w:ilvl w:val="0"/>
          <w:numId w:val="2"/>
        </w:numPr>
        <w:tabs>
          <w:tab w:pos="720" w:val="left" w:leader="none"/>
        </w:tabs>
        <w:spacing w:line="273" w:lineRule="auto" w:before="235" w:after="0"/>
        <w:ind w:left="720" w:right="1514" w:hanging="360"/>
        <w:jc w:val="left"/>
        <w:rPr>
          <w:sz w:val="21"/>
        </w:rPr>
      </w:pPr>
      <w:r>
        <w:rPr>
          <w:sz w:val="21"/>
        </w:rPr>
        <w:t>Include</w:t>
      </w:r>
      <w:r>
        <w:rPr>
          <w:spacing w:val="-5"/>
          <w:sz w:val="21"/>
        </w:rPr>
        <w:t> </w:t>
      </w:r>
      <w:r>
        <w:rPr>
          <w:sz w:val="21"/>
        </w:rPr>
        <w:t>additional</w:t>
      </w:r>
      <w:r>
        <w:rPr>
          <w:spacing w:val="-5"/>
          <w:sz w:val="21"/>
        </w:rPr>
        <w:t> </w:t>
      </w:r>
      <w:r>
        <w:rPr>
          <w:sz w:val="21"/>
        </w:rPr>
        <w:t>explanatory</w:t>
      </w:r>
      <w:r>
        <w:rPr>
          <w:spacing w:val="-3"/>
          <w:sz w:val="21"/>
        </w:rPr>
        <w:t> </w:t>
      </w:r>
      <w:r>
        <w:rPr>
          <w:sz w:val="21"/>
        </w:rPr>
        <w:t>variables</w:t>
      </w:r>
      <w:r>
        <w:rPr>
          <w:spacing w:val="-3"/>
          <w:sz w:val="21"/>
        </w:rPr>
        <w:t> </w:t>
      </w:r>
      <w:r>
        <w:rPr>
          <w:sz w:val="21"/>
        </w:rPr>
        <w:t>such</w:t>
      </w:r>
      <w:r>
        <w:rPr>
          <w:spacing w:val="-5"/>
          <w:sz w:val="21"/>
        </w:rPr>
        <w:t> </w:t>
      </w:r>
      <w:r>
        <w:rPr>
          <w:sz w:val="21"/>
        </w:rPr>
        <w:t>as</w:t>
      </w:r>
      <w:r>
        <w:rPr>
          <w:spacing w:val="-3"/>
          <w:sz w:val="21"/>
        </w:rPr>
        <w:t> </w:t>
      </w:r>
      <w:r>
        <w:rPr>
          <w:sz w:val="21"/>
        </w:rPr>
        <w:t>city-level</w:t>
      </w:r>
      <w:r>
        <w:rPr>
          <w:spacing w:val="-5"/>
          <w:sz w:val="21"/>
        </w:rPr>
        <w:t> </w:t>
      </w:r>
      <w:r>
        <w:rPr>
          <w:sz w:val="21"/>
        </w:rPr>
        <w:t>information</w:t>
      </w:r>
      <w:r>
        <w:rPr>
          <w:spacing w:val="-5"/>
          <w:sz w:val="21"/>
        </w:rPr>
        <w:t> </w:t>
      </w:r>
      <w:r>
        <w:rPr>
          <w:sz w:val="21"/>
        </w:rPr>
        <w:t>and</w:t>
      </w:r>
      <w:r>
        <w:rPr>
          <w:spacing w:val="-5"/>
          <w:sz w:val="21"/>
        </w:rPr>
        <w:t> </w:t>
      </w:r>
      <w:r>
        <w:rPr>
          <w:sz w:val="21"/>
        </w:rPr>
        <w:t>separate</w:t>
      </w:r>
      <w:r>
        <w:rPr>
          <w:spacing w:val="-5"/>
          <w:sz w:val="21"/>
        </w:rPr>
        <w:t> </w:t>
      </w:r>
      <w:r>
        <w:rPr>
          <w:sz w:val="21"/>
        </w:rPr>
        <w:t>pollutant measurements when available.</w:t>
      </w:r>
    </w:p>
    <w:p>
      <w:pPr>
        <w:pStyle w:val="ListParagraph"/>
        <w:numPr>
          <w:ilvl w:val="0"/>
          <w:numId w:val="2"/>
        </w:numPr>
        <w:tabs>
          <w:tab w:pos="720" w:val="left" w:leader="none"/>
        </w:tabs>
        <w:spacing w:line="240" w:lineRule="auto" w:before="2" w:after="0"/>
        <w:ind w:left="720" w:right="0" w:hanging="360"/>
        <w:jc w:val="left"/>
        <w:rPr>
          <w:sz w:val="21"/>
        </w:rPr>
      </w:pPr>
      <w:r>
        <w:rPr>
          <w:sz w:val="21"/>
        </w:rPr>
        <w:t>Consider</w:t>
      </w:r>
      <w:r>
        <w:rPr>
          <w:spacing w:val="-6"/>
          <w:sz w:val="21"/>
        </w:rPr>
        <w:t> </w:t>
      </w:r>
      <w:r>
        <w:rPr>
          <w:sz w:val="21"/>
        </w:rPr>
        <w:t>nonlinear</w:t>
      </w:r>
      <w:r>
        <w:rPr>
          <w:spacing w:val="-3"/>
          <w:sz w:val="21"/>
        </w:rPr>
        <w:t> </w:t>
      </w:r>
      <w:r>
        <w:rPr>
          <w:sz w:val="21"/>
        </w:rPr>
        <w:t>models</w:t>
      </w:r>
      <w:r>
        <w:rPr>
          <w:spacing w:val="-4"/>
          <w:sz w:val="21"/>
        </w:rPr>
        <w:t> </w:t>
      </w:r>
      <w:r>
        <w:rPr>
          <w:sz w:val="21"/>
        </w:rPr>
        <w:t>because</w:t>
      </w:r>
      <w:r>
        <w:rPr>
          <w:spacing w:val="-5"/>
          <w:sz w:val="21"/>
        </w:rPr>
        <w:t> </w:t>
      </w:r>
      <w:r>
        <w:rPr>
          <w:sz w:val="21"/>
        </w:rPr>
        <w:t>AQI</w:t>
      </w:r>
      <w:r>
        <w:rPr>
          <w:spacing w:val="-1"/>
          <w:sz w:val="21"/>
        </w:rPr>
        <w:t> </w:t>
      </w:r>
      <w:r>
        <w:rPr>
          <w:sz w:val="21"/>
        </w:rPr>
        <w:t>relationships</w:t>
      </w:r>
      <w:r>
        <w:rPr>
          <w:spacing w:val="-4"/>
          <w:sz w:val="21"/>
        </w:rPr>
        <w:t> </w:t>
      </w:r>
      <w:r>
        <w:rPr>
          <w:sz w:val="21"/>
        </w:rPr>
        <w:t>may</w:t>
      </w:r>
      <w:r>
        <w:rPr>
          <w:spacing w:val="-3"/>
          <w:sz w:val="21"/>
        </w:rPr>
        <w:t> </w:t>
      </w:r>
      <w:r>
        <w:rPr>
          <w:sz w:val="21"/>
        </w:rPr>
        <w:t>not</w:t>
      </w:r>
      <w:r>
        <w:rPr>
          <w:spacing w:val="-2"/>
          <w:sz w:val="21"/>
        </w:rPr>
        <w:t> </w:t>
      </w:r>
      <w:r>
        <w:rPr>
          <w:sz w:val="21"/>
        </w:rPr>
        <w:t>be</w:t>
      </w:r>
      <w:r>
        <w:rPr>
          <w:spacing w:val="-5"/>
          <w:sz w:val="21"/>
        </w:rPr>
        <w:t> </w:t>
      </w:r>
      <w:r>
        <w:rPr>
          <w:sz w:val="21"/>
        </w:rPr>
        <w:t>purely</w:t>
      </w:r>
      <w:r>
        <w:rPr>
          <w:spacing w:val="-3"/>
          <w:sz w:val="21"/>
        </w:rPr>
        <w:t> </w:t>
      </w:r>
      <w:r>
        <w:rPr>
          <w:spacing w:val="-2"/>
          <w:sz w:val="21"/>
        </w:rPr>
        <w:t>linear.</w:t>
      </w:r>
    </w:p>
    <w:p>
      <w:pPr>
        <w:pStyle w:val="ListParagraph"/>
        <w:numPr>
          <w:ilvl w:val="0"/>
          <w:numId w:val="2"/>
        </w:numPr>
        <w:tabs>
          <w:tab w:pos="720" w:val="left" w:leader="none"/>
        </w:tabs>
        <w:spacing w:line="240" w:lineRule="auto" w:before="32" w:after="0"/>
        <w:ind w:left="720" w:right="0" w:hanging="360"/>
        <w:jc w:val="left"/>
        <w:rPr>
          <w:sz w:val="21"/>
        </w:rPr>
      </w:pPr>
      <w:r>
        <w:rPr>
          <w:sz w:val="21"/>
        </w:rPr>
        <w:t>Evaluate</w:t>
      </w:r>
      <w:r>
        <w:rPr>
          <w:spacing w:val="-7"/>
          <w:sz w:val="21"/>
        </w:rPr>
        <w:t> </w:t>
      </w:r>
      <w:r>
        <w:rPr>
          <w:sz w:val="21"/>
        </w:rPr>
        <w:t>tree-based</w:t>
      </w:r>
      <w:r>
        <w:rPr>
          <w:spacing w:val="-4"/>
          <w:sz w:val="21"/>
        </w:rPr>
        <w:t> </w:t>
      </w:r>
      <w:r>
        <w:rPr>
          <w:sz w:val="21"/>
        </w:rPr>
        <w:t>models</w:t>
      </w:r>
      <w:r>
        <w:rPr>
          <w:spacing w:val="-2"/>
          <w:sz w:val="21"/>
        </w:rPr>
        <w:t> </w:t>
      </w:r>
      <w:r>
        <w:rPr>
          <w:sz w:val="21"/>
        </w:rPr>
        <w:t>such</w:t>
      </w:r>
      <w:r>
        <w:rPr>
          <w:spacing w:val="-5"/>
          <w:sz w:val="21"/>
        </w:rPr>
        <w:t> </w:t>
      </w:r>
      <w:r>
        <w:rPr>
          <w:sz w:val="21"/>
        </w:rPr>
        <w:t>as</w:t>
      </w:r>
      <w:r>
        <w:rPr>
          <w:spacing w:val="-2"/>
          <w:sz w:val="21"/>
        </w:rPr>
        <w:t> </w:t>
      </w:r>
      <w:r>
        <w:rPr>
          <w:sz w:val="21"/>
        </w:rPr>
        <w:t>Random</w:t>
      </w:r>
      <w:r>
        <w:rPr>
          <w:spacing w:val="-2"/>
          <w:sz w:val="21"/>
        </w:rPr>
        <w:t> </w:t>
      </w:r>
      <w:r>
        <w:rPr>
          <w:sz w:val="21"/>
        </w:rPr>
        <w:t>Forest</w:t>
      </w:r>
      <w:r>
        <w:rPr>
          <w:spacing w:val="-1"/>
          <w:sz w:val="21"/>
        </w:rPr>
        <w:t> </w:t>
      </w:r>
      <w:r>
        <w:rPr>
          <w:sz w:val="21"/>
        </w:rPr>
        <w:t>or</w:t>
      </w:r>
      <w:r>
        <w:rPr>
          <w:spacing w:val="-2"/>
          <w:sz w:val="21"/>
        </w:rPr>
        <w:t> </w:t>
      </w:r>
      <w:r>
        <w:rPr>
          <w:sz w:val="21"/>
        </w:rPr>
        <w:t>Gradient</w:t>
      </w:r>
      <w:r>
        <w:rPr>
          <w:spacing w:val="-1"/>
          <w:sz w:val="21"/>
        </w:rPr>
        <w:t> </w:t>
      </w:r>
      <w:r>
        <w:rPr>
          <w:sz w:val="21"/>
        </w:rPr>
        <w:t>Boosting</w:t>
      </w:r>
      <w:r>
        <w:rPr>
          <w:spacing w:val="-4"/>
          <w:sz w:val="21"/>
        </w:rPr>
        <w:t> </w:t>
      </w:r>
      <w:r>
        <w:rPr>
          <w:sz w:val="21"/>
        </w:rPr>
        <w:t>for</w:t>
      </w:r>
      <w:r>
        <w:rPr>
          <w:spacing w:val="-2"/>
          <w:sz w:val="21"/>
        </w:rPr>
        <w:t> comparison.</w:t>
      </w:r>
    </w:p>
    <w:p>
      <w:pPr>
        <w:pStyle w:val="ListParagraph"/>
        <w:numPr>
          <w:ilvl w:val="0"/>
          <w:numId w:val="2"/>
        </w:numPr>
        <w:tabs>
          <w:tab w:pos="720" w:val="left" w:leader="none"/>
        </w:tabs>
        <w:spacing w:line="240" w:lineRule="auto" w:before="38" w:after="0"/>
        <w:ind w:left="720" w:right="0" w:hanging="360"/>
        <w:jc w:val="left"/>
        <w:rPr>
          <w:sz w:val="21"/>
        </w:rPr>
      </w:pPr>
      <w:r>
        <w:rPr>
          <w:sz w:val="21"/>
        </w:rPr>
        <w:t>Use</w:t>
      </w:r>
      <w:r>
        <w:rPr>
          <w:spacing w:val="-7"/>
          <w:sz w:val="21"/>
        </w:rPr>
        <w:t> </w:t>
      </w:r>
      <w:r>
        <w:rPr>
          <w:sz w:val="21"/>
        </w:rPr>
        <w:t>time-aware</w:t>
      </w:r>
      <w:r>
        <w:rPr>
          <w:spacing w:val="-5"/>
          <w:sz w:val="21"/>
        </w:rPr>
        <w:t> </w:t>
      </w:r>
      <w:r>
        <w:rPr>
          <w:sz w:val="21"/>
        </w:rPr>
        <w:t>validation</w:t>
      </w:r>
      <w:r>
        <w:rPr>
          <w:spacing w:val="-5"/>
          <w:sz w:val="21"/>
        </w:rPr>
        <w:t> </w:t>
      </w:r>
      <w:r>
        <w:rPr>
          <w:sz w:val="21"/>
        </w:rPr>
        <w:t>for</w:t>
      </w:r>
      <w:r>
        <w:rPr>
          <w:spacing w:val="-3"/>
          <w:sz w:val="21"/>
        </w:rPr>
        <w:t> </w:t>
      </w:r>
      <w:r>
        <w:rPr>
          <w:sz w:val="21"/>
        </w:rPr>
        <w:t>forecasting-oriented</w:t>
      </w:r>
      <w:r>
        <w:rPr>
          <w:spacing w:val="-4"/>
          <w:sz w:val="21"/>
        </w:rPr>
        <w:t> </w:t>
      </w:r>
      <w:r>
        <w:rPr>
          <w:sz w:val="21"/>
        </w:rPr>
        <w:t>applications</w:t>
      </w:r>
      <w:r>
        <w:rPr>
          <w:spacing w:val="-3"/>
          <w:sz w:val="21"/>
        </w:rPr>
        <w:t> </w:t>
      </w:r>
      <w:r>
        <w:rPr>
          <w:sz w:val="21"/>
        </w:rPr>
        <w:t>rather</w:t>
      </w:r>
      <w:r>
        <w:rPr>
          <w:spacing w:val="-3"/>
          <w:sz w:val="21"/>
        </w:rPr>
        <w:t> </w:t>
      </w:r>
      <w:r>
        <w:rPr>
          <w:sz w:val="21"/>
        </w:rPr>
        <w:t>than</w:t>
      </w:r>
      <w:r>
        <w:rPr>
          <w:spacing w:val="-5"/>
          <w:sz w:val="21"/>
        </w:rPr>
        <w:t> </w:t>
      </w:r>
      <w:r>
        <w:rPr>
          <w:sz w:val="21"/>
        </w:rPr>
        <w:t>a</w:t>
      </w:r>
      <w:r>
        <w:rPr>
          <w:spacing w:val="-5"/>
          <w:sz w:val="21"/>
        </w:rPr>
        <w:t> </w:t>
      </w:r>
      <w:r>
        <w:rPr>
          <w:sz w:val="21"/>
        </w:rPr>
        <w:t>purely</w:t>
      </w:r>
      <w:r>
        <w:rPr>
          <w:spacing w:val="-3"/>
          <w:sz w:val="21"/>
        </w:rPr>
        <w:t> </w:t>
      </w:r>
      <w:r>
        <w:rPr>
          <w:sz w:val="21"/>
        </w:rPr>
        <w:t>random</w:t>
      </w:r>
      <w:r>
        <w:rPr>
          <w:spacing w:val="-2"/>
          <w:sz w:val="21"/>
        </w:rPr>
        <w:t> split.</w:t>
      </w:r>
    </w:p>
    <w:p>
      <w:pPr>
        <w:pStyle w:val="ListParagraph"/>
        <w:numPr>
          <w:ilvl w:val="0"/>
          <w:numId w:val="2"/>
        </w:numPr>
        <w:tabs>
          <w:tab w:pos="720" w:val="left" w:leader="none"/>
        </w:tabs>
        <w:spacing w:line="273" w:lineRule="auto" w:before="33" w:after="0"/>
        <w:ind w:left="720" w:right="388" w:hanging="360"/>
        <w:jc w:val="left"/>
        <w:rPr>
          <w:sz w:val="21"/>
        </w:rPr>
      </w:pPr>
      <w:r>
        <w:rPr>
          <w:sz w:val="21"/>
        </w:rPr>
        <w:t>Investigate</w:t>
      </w:r>
      <w:r>
        <w:rPr>
          <w:spacing w:val="-5"/>
          <w:sz w:val="21"/>
        </w:rPr>
        <w:t> </w:t>
      </w:r>
      <w:r>
        <w:rPr>
          <w:sz w:val="21"/>
        </w:rPr>
        <w:t>transformations</w:t>
      </w:r>
      <w:r>
        <w:rPr>
          <w:spacing w:val="-3"/>
          <w:sz w:val="21"/>
        </w:rPr>
        <w:t> </w:t>
      </w:r>
      <w:r>
        <w:rPr>
          <w:sz w:val="21"/>
        </w:rPr>
        <w:t>or</w:t>
      </w:r>
      <w:r>
        <w:rPr>
          <w:spacing w:val="-3"/>
          <w:sz w:val="21"/>
        </w:rPr>
        <w:t> </w:t>
      </w:r>
      <w:r>
        <w:rPr>
          <w:sz w:val="21"/>
        </w:rPr>
        <w:t>alternative</w:t>
      </w:r>
      <w:r>
        <w:rPr>
          <w:spacing w:val="-5"/>
          <w:sz w:val="21"/>
        </w:rPr>
        <w:t> </w:t>
      </w:r>
      <w:r>
        <w:rPr>
          <w:sz w:val="21"/>
        </w:rPr>
        <w:t>regression</w:t>
      </w:r>
      <w:r>
        <w:rPr>
          <w:spacing w:val="-5"/>
          <w:sz w:val="21"/>
        </w:rPr>
        <w:t> </w:t>
      </w:r>
      <w:r>
        <w:rPr>
          <w:sz w:val="21"/>
        </w:rPr>
        <w:t>methods</w:t>
      </w:r>
      <w:r>
        <w:rPr>
          <w:spacing w:val="-3"/>
          <w:sz w:val="21"/>
        </w:rPr>
        <w:t> </w:t>
      </w:r>
      <w:r>
        <w:rPr>
          <w:sz w:val="21"/>
        </w:rPr>
        <w:t>to</w:t>
      </w:r>
      <w:r>
        <w:rPr>
          <w:spacing w:val="-5"/>
          <w:sz w:val="21"/>
        </w:rPr>
        <w:t> </w:t>
      </w:r>
      <w:r>
        <w:rPr>
          <w:sz w:val="21"/>
        </w:rPr>
        <w:t>address</w:t>
      </w:r>
      <w:r>
        <w:rPr>
          <w:spacing w:val="-3"/>
          <w:sz w:val="21"/>
        </w:rPr>
        <w:t> </w:t>
      </w:r>
      <w:r>
        <w:rPr>
          <w:sz w:val="21"/>
        </w:rPr>
        <w:t>the</w:t>
      </w:r>
      <w:r>
        <w:rPr>
          <w:spacing w:val="-5"/>
          <w:sz w:val="21"/>
        </w:rPr>
        <w:t> </w:t>
      </w:r>
      <w:r>
        <w:rPr>
          <w:sz w:val="21"/>
        </w:rPr>
        <w:t>non-normal</w:t>
      </w:r>
      <w:r>
        <w:rPr>
          <w:spacing w:val="-5"/>
          <w:sz w:val="21"/>
        </w:rPr>
        <w:t> </w:t>
      </w:r>
      <w:r>
        <w:rPr>
          <w:sz w:val="21"/>
        </w:rPr>
        <w:t>distribution</w:t>
      </w:r>
      <w:r>
        <w:rPr>
          <w:spacing w:val="-5"/>
          <w:sz w:val="21"/>
        </w:rPr>
        <w:t> </w:t>
      </w:r>
      <w:r>
        <w:rPr>
          <w:sz w:val="21"/>
        </w:rPr>
        <w:t>and residual pattern.</w:t>
      </w:r>
    </w:p>
    <w:p>
      <w:pPr>
        <w:pStyle w:val="BodyText"/>
        <w:spacing w:before="0"/>
      </w:pPr>
    </w:p>
    <w:p>
      <w:pPr>
        <w:pStyle w:val="BodyText"/>
        <w:spacing w:before="0"/>
      </w:pPr>
    </w:p>
    <w:p>
      <w:pPr>
        <w:pStyle w:val="Heading1"/>
        <w:numPr>
          <w:ilvl w:val="0"/>
          <w:numId w:val="1"/>
        </w:numPr>
        <w:tabs>
          <w:tab w:pos="837" w:val="left" w:leader="none"/>
        </w:tabs>
        <w:spacing w:line="240" w:lineRule="auto" w:before="0" w:after="0"/>
        <w:ind w:left="837" w:right="0" w:hanging="477"/>
        <w:jc w:val="left"/>
      </w:pPr>
      <w:bookmarkStart w:name="11. Conclusion" w:id="15"/>
      <w:bookmarkEnd w:id="15"/>
      <w:r>
        <w:rPr>
          <w:b w:val="0"/>
        </w:rPr>
      </w:r>
      <w:r>
        <w:rPr>
          <w:color w:val="365F91"/>
          <w:spacing w:val="-2"/>
        </w:rPr>
        <w:t>Conclusion</w:t>
      </w:r>
    </w:p>
    <w:p>
      <w:pPr>
        <w:pStyle w:val="BodyText"/>
        <w:spacing w:line="276" w:lineRule="auto" w:before="63"/>
        <w:ind w:left="360" w:right="365"/>
      </w:pPr>
      <w:r>
        <w:rPr/>
        <w:t>This Week 3 assessment successfully combined statistical analysis and predictive modeling using R. The AQI data showed a mean of 109.55 and a median of 88, with substantial variability and a non-normal distribution. Pearson</w:t>
      </w:r>
      <w:r>
        <w:rPr>
          <w:spacing w:val="-4"/>
        </w:rPr>
        <w:t> </w:t>
      </w:r>
      <w:r>
        <w:rPr/>
        <w:t>correlation</w:t>
      </w:r>
      <w:r>
        <w:rPr>
          <w:spacing w:val="-4"/>
        </w:rPr>
        <w:t> </w:t>
      </w:r>
      <w:r>
        <w:rPr/>
        <w:t>indicated</w:t>
      </w:r>
      <w:r>
        <w:rPr>
          <w:spacing w:val="-4"/>
        </w:rPr>
        <w:t> </w:t>
      </w:r>
      <w:r>
        <w:rPr/>
        <w:t>a</w:t>
      </w:r>
      <w:r>
        <w:rPr>
          <w:spacing w:val="-4"/>
        </w:rPr>
        <w:t> </w:t>
      </w:r>
      <w:r>
        <w:rPr/>
        <w:t>weak</w:t>
      </w:r>
      <w:r>
        <w:rPr>
          <w:spacing w:val="-2"/>
        </w:rPr>
        <w:t> </w:t>
      </w:r>
      <w:r>
        <w:rPr/>
        <w:t>negative</w:t>
      </w:r>
      <w:r>
        <w:rPr>
          <w:spacing w:val="-4"/>
        </w:rPr>
        <w:t> </w:t>
      </w:r>
      <w:r>
        <w:rPr/>
        <w:t>relationship</w:t>
      </w:r>
      <w:r>
        <w:rPr>
          <w:spacing w:val="-4"/>
        </w:rPr>
        <w:t> </w:t>
      </w:r>
      <w:r>
        <w:rPr/>
        <w:t>between</w:t>
      </w:r>
      <w:r>
        <w:rPr>
          <w:spacing w:val="-4"/>
        </w:rPr>
        <w:t> </w:t>
      </w:r>
      <w:r>
        <w:rPr/>
        <w:t>Year</w:t>
      </w:r>
      <w:r>
        <w:rPr>
          <w:spacing w:val="-2"/>
        </w:rPr>
        <w:t> </w:t>
      </w:r>
      <w:r>
        <w:rPr/>
        <w:t>and</w:t>
      </w:r>
      <w:r>
        <w:rPr>
          <w:spacing w:val="-4"/>
        </w:rPr>
        <w:t> </w:t>
      </w:r>
      <w:r>
        <w:rPr/>
        <w:t>AQI. The</w:t>
      </w:r>
      <w:r>
        <w:rPr>
          <w:spacing w:val="-4"/>
        </w:rPr>
        <w:t> </w:t>
      </w:r>
      <w:r>
        <w:rPr/>
        <w:t>one-way ANOVA found a statistically significant difference in average AQI across months. A baseline linear</w:t>
      </w:r>
      <w:r>
        <w:rPr/>
        <w:t> regression model using Year and Month was then developed and evaluated using an 80/20 split and</w:t>
      </w:r>
      <w:r>
        <w:rPr>
          <w:spacing w:val="70"/>
        </w:rPr>
        <w:t> </w:t>
      </w:r>
      <w:r>
        <w:rPr/>
        <w:t>five-fold cross-validation. The model achieved a test MAE of 47.426, RMSE of 64.395 and R² of 0.239. The results</w:t>
      </w:r>
      <w:r>
        <w:rPr>
          <w:spacing w:val="-1"/>
        </w:rPr>
        <w:t> </w:t>
      </w:r>
      <w:r>
        <w:rPr/>
        <w:t>indicate</w:t>
      </w:r>
      <w:r>
        <w:rPr>
          <w:spacing w:val="-3"/>
        </w:rPr>
        <w:t> </w:t>
      </w:r>
      <w:r>
        <w:rPr/>
        <w:t>that the</w:t>
      </w:r>
      <w:r>
        <w:rPr>
          <w:spacing w:val="-3"/>
        </w:rPr>
        <w:t> </w:t>
      </w:r>
      <w:r>
        <w:rPr/>
        <w:t>model</w:t>
      </w:r>
      <w:r>
        <w:rPr>
          <w:spacing w:val="-3"/>
        </w:rPr>
        <w:t> </w:t>
      </w:r>
      <w:r>
        <w:rPr/>
        <w:t>provides</w:t>
      </w:r>
      <w:r>
        <w:rPr>
          <w:spacing w:val="-1"/>
        </w:rPr>
        <w:t> </w:t>
      </w:r>
      <w:r>
        <w:rPr/>
        <w:t>a</w:t>
      </w:r>
      <w:r>
        <w:rPr>
          <w:spacing w:val="-3"/>
        </w:rPr>
        <w:t> </w:t>
      </w:r>
      <w:r>
        <w:rPr/>
        <w:t>useful</w:t>
      </w:r>
      <w:r>
        <w:rPr>
          <w:spacing w:val="-3"/>
        </w:rPr>
        <w:t> </w:t>
      </w:r>
      <w:r>
        <w:rPr/>
        <w:t>baseline</w:t>
      </w:r>
      <w:r>
        <w:rPr>
          <w:spacing w:val="-3"/>
        </w:rPr>
        <w:t> </w:t>
      </w:r>
      <w:r>
        <w:rPr/>
        <w:t>but has</w:t>
      </w:r>
      <w:r>
        <w:rPr>
          <w:spacing w:val="-1"/>
        </w:rPr>
        <w:t> </w:t>
      </w:r>
      <w:r>
        <w:rPr/>
        <w:t>limited</w:t>
      </w:r>
      <w:r>
        <w:rPr>
          <w:spacing w:val="-3"/>
        </w:rPr>
        <w:t> </w:t>
      </w:r>
      <w:r>
        <w:rPr/>
        <w:t>predictive</w:t>
      </w:r>
      <w:r>
        <w:rPr>
          <w:spacing w:val="-3"/>
        </w:rPr>
        <w:t> </w:t>
      </w:r>
      <w:r>
        <w:rPr/>
        <w:t>power</w:t>
      </w:r>
      <w:r>
        <w:rPr>
          <w:spacing w:val="-1"/>
        </w:rPr>
        <w:t> </w:t>
      </w:r>
      <w:r>
        <w:rPr/>
        <w:t>because</w:t>
      </w:r>
      <w:r>
        <w:rPr>
          <w:spacing w:val="-3"/>
        </w:rPr>
        <w:t> </w:t>
      </w:r>
      <w:r>
        <w:rPr/>
        <w:t>important factors influencing AQI are not included. The diagnostic plots support this conclusion and provide clear directions for future improvement.</w:t>
      </w:r>
    </w:p>
    <w:p>
      <w:pPr>
        <w:pStyle w:val="BodyText"/>
        <w:spacing w:before="237"/>
      </w:pPr>
    </w:p>
    <w:p>
      <w:pPr>
        <w:pStyle w:val="Heading1"/>
        <w:numPr>
          <w:ilvl w:val="0"/>
          <w:numId w:val="1"/>
        </w:numPr>
        <w:tabs>
          <w:tab w:pos="837" w:val="left" w:leader="none"/>
        </w:tabs>
        <w:spacing w:line="240" w:lineRule="auto" w:before="0" w:after="0"/>
        <w:ind w:left="837" w:right="0" w:hanging="477"/>
        <w:jc w:val="left"/>
      </w:pPr>
      <w:r>
        <w:rPr/>
        <mc:AlternateContent>
          <mc:Choice Requires="wps">
            <w:drawing>
              <wp:anchor distT="0" distB="0" distL="0" distR="0" allowOverlap="1" layoutInCell="1" locked="0" behindDoc="1" simplePos="0" relativeHeight="487591936">
                <wp:simplePos x="0" y="0"/>
                <wp:positionH relativeFrom="page">
                  <wp:posOffset>667067</wp:posOffset>
                </wp:positionH>
                <wp:positionV relativeFrom="paragraph">
                  <wp:posOffset>273129</wp:posOffset>
                </wp:positionV>
                <wp:extent cx="6441440" cy="282702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441440" cy="2827020"/>
                        </a:xfrm>
                        <a:prstGeom prst="rect">
                          <a:avLst/>
                        </a:prstGeom>
                        <a:solidFill>
                          <a:srgbClr val="F1F1F1"/>
                        </a:solidFill>
                      </wps:spPr>
                      <wps:txbx>
                        <w:txbxContent>
                          <w:p>
                            <w:pPr>
                              <w:spacing w:line="278" w:lineRule="auto" w:before="1"/>
                              <w:ind w:left="30" w:right="7410" w:firstLine="0"/>
                              <w:jc w:val="left"/>
                              <w:rPr>
                                <w:rFonts w:ascii="Courier New"/>
                                <w:color w:val="000000"/>
                                <w:sz w:val="16"/>
                              </w:rPr>
                            </w:pPr>
                            <w:r>
                              <w:rPr>
                                <w:rFonts w:ascii="Courier New"/>
                                <w:color w:val="000000"/>
                                <w:sz w:val="16"/>
                              </w:rPr>
                              <w:t>#</w:t>
                            </w:r>
                            <w:r>
                              <w:rPr>
                                <w:rFonts w:ascii="Courier New"/>
                                <w:color w:val="000000"/>
                                <w:spacing w:val="-12"/>
                                <w:sz w:val="16"/>
                              </w:rPr>
                              <w:t> </w:t>
                            </w:r>
                            <w:r>
                              <w:rPr>
                                <w:rFonts w:ascii="Courier New"/>
                                <w:color w:val="000000"/>
                                <w:sz w:val="16"/>
                              </w:rPr>
                              <w:t>Load</w:t>
                            </w:r>
                            <w:r>
                              <w:rPr>
                                <w:rFonts w:ascii="Courier New"/>
                                <w:color w:val="000000"/>
                                <w:spacing w:val="-9"/>
                                <w:sz w:val="16"/>
                              </w:rPr>
                              <w:t> </w:t>
                            </w:r>
                            <w:r>
                              <w:rPr>
                                <w:rFonts w:ascii="Courier New"/>
                                <w:color w:val="000000"/>
                                <w:sz w:val="16"/>
                              </w:rPr>
                              <w:t>data</w:t>
                            </w:r>
                            <w:r>
                              <w:rPr>
                                <w:rFonts w:ascii="Courier New"/>
                                <w:color w:val="000000"/>
                                <w:spacing w:val="-9"/>
                                <w:sz w:val="16"/>
                              </w:rPr>
                              <w:t> </w:t>
                            </w:r>
                            <w:r>
                              <w:rPr>
                                <w:rFonts w:ascii="Courier New"/>
                                <w:color w:val="000000"/>
                                <w:sz w:val="16"/>
                              </w:rPr>
                              <w:t>and</w:t>
                            </w:r>
                            <w:r>
                              <w:rPr>
                                <w:rFonts w:ascii="Courier New"/>
                                <w:color w:val="000000"/>
                                <w:spacing w:val="-12"/>
                                <w:sz w:val="16"/>
                              </w:rPr>
                              <w:t> </w:t>
                            </w:r>
                            <w:r>
                              <w:rPr>
                                <w:rFonts w:ascii="Courier New"/>
                                <w:color w:val="000000"/>
                                <w:sz w:val="16"/>
                              </w:rPr>
                              <w:t>packages </w:t>
                            </w:r>
                            <w:r>
                              <w:rPr>
                                <w:rFonts w:ascii="Courier New"/>
                                <w:color w:val="000000"/>
                                <w:spacing w:val="-2"/>
                                <w:sz w:val="16"/>
                              </w:rPr>
                              <w:t>library(ggplot2)</w:t>
                            </w:r>
                          </w:p>
                          <w:p>
                            <w:pPr>
                              <w:pStyle w:val="BodyText"/>
                              <w:spacing w:before="94"/>
                              <w:rPr>
                                <w:rFonts w:ascii="Courier New"/>
                                <w:color w:val="000000"/>
                                <w:sz w:val="16"/>
                              </w:rPr>
                            </w:pPr>
                          </w:p>
                          <w:p>
                            <w:pPr>
                              <w:spacing w:line="278" w:lineRule="auto" w:before="0"/>
                              <w:ind w:left="30" w:right="381" w:firstLine="0"/>
                              <w:jc w:val="left"/>
                              <w:rPr>
                                <w:rFonts w:ascii="Courier New"/>
                                <w:color w:val="000000"/>
                                <w:sz w:val="16"/>
                              </w:rPr>
                            </w:pPr>
                            <w:r>
                              <w:rPr>
                                <w:rFonts w:ascii="Courier New"/>
                                <w:color w:val="000000"/>
                                <w:sz w:val="16"/>
                              </w:rPr>
                              <w:t>file_path</w:t>
                            </w:r>
                            <w:r>
                              <w:rPr>
                                <w:rFonts w:ascii="Courier New"/>
                                <w:color w:val="000000"/>
                                <w:spacing w:val="-22"/>
                                <w:sz w:val="16"/>
                              </w:rPr>
                              <w:t> </w:t>
                            </w:r>
                            <w:r>
                              <w:rPr>
                                <w:rFonts w:ascii="Courier New"/>
                                <w:color w:val="000000"/>
                                <w:sz w:val="16"/>
                              </w:rPr>
                              <w:t>&lt;-</w:t>
                            </w:r>
                            <w:r>
                              <w:rPr>
                                <w:rFonts w:ascii="Courier New"/>
                                <w:color w:val="000000"/>
                                <w:spacing w:val="-19"/>
                                <w:sz w:val="16"/>
                              </w:rPr>
                              <w:t> </w:t>
                            </w:r>
                            <w:r>
                              <w:rPr>
                                <w:rFonts w:ascii="Courier New"/>
                                <w:color w:val="000000"/>
                                <w:sz w:val="16"/>
                              </w:rPr>
                              <w:t>"C:/Users/PRIYA/OneDrive/Desktop/YuvaIntern_AQI_Analysis/AQI_2020_to_2025_October.csv" aqi &lt;- read.csv(file_path, stringsAsFactors = FALSE)</w:t>
                            </w:r>
                          </w:p>
                          <w:p>
                            <w:pPr>
                              <w:pStyle w:val="BodyText"/>
                              <w:spacing w:before="93"/>
                              <w:rPr>
                                <w:rFonts w:ascii="Courier New"/>
                                <w:color w:val="000000"/>
                                <w:sz w:val="16"/>
                              </w:rPr>
                            </w:pPr>
                          </w:p>
                          <w:p>
                            <w:pPr>
                              <w:spacing w:before="1"/>
                              <w:ind w:left="3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z w:val="16"/>
                              </w:rPr>
                              <w:t>Prepare</w:t>
                            </w:r>
                            <w:r>
                              <w:rPr>
                                <w:rFonts w:ascii="Courier New"/>
                                <w:color w:val="000000"/>
                                <w:spacing w:val="-3"/>
                                <w:sz w:val="16"/>
                              </w:rPr>
                              <w:t> </w:t>
                            </w:r>
                            <w:r>
                              <w:rPr>
                                <w:rFonts w:ascii="Courier New"/>
                                <w:color w:val="000000"/>
                                <w:spacing w:val="-2"/>
                                <w:sz w:val="16"/>
                              </w:rPr>
                              <w:t>variables</w:t>
                            </w:r>
                          </w:p>
                          <w:p>
                            <w:pPr>
                              <w:spacing w:line="278" w:lineRule="auto" w:before="28"/>
                              <w:ind w:left="30" w:right="4607" w:firstLine="0"/>
                              <w:jc w:val="left"/>
                              <w:rPr>
                                <w:rFonts w:ascii="Courier New"/>
                                <w:color w:val="000000"/>
                                <w:sz w:val="16"/>
                              </w:rPr>
                            </w:pPr>
                            <w:r>
                              <w:rPr>
                                <w:rFonts w:ascii="Courier New"/>
                                <w:color w:val="000000"/>
                                <w:sz w:val="16"/>
                              </w:rPr>
                              <w:t>aqi$Date</w:t>
                            </w:r>
                            <w:r>
                              <w:rPr>
                                <w:rFonts w:ascii="Courier New"/>
                                <w:color w:val="000000"/>
                                <w:spacing w:val="-10"/>
                                <w:sz w:val="16"/>
                              </w:rPr>
                              <w:t> </w:t>
                            </w:r>
                            <w:r>
                              <w:rPr>
                                <w:rFonts w:ascii="Courier New"/>
                                <w:color w:val="000000"/>
                                <w:sz w:val="16"/>
                              </w:rPr>
                              <w:t>&lt;-</w:t>
                            </w:r>
                            <w:r>
                              <w:rPr>
                                <w:rFonts w:ascii="Courier New"/>
                                <w:color w:val="000000"/>
                                <w:spacing w:val="-6"/>
                                <w:sz w:val="16"/>
                              </w:rPr>
                              <w:t> </w:t>
                            </w:r>
                            <w:r>
                              <w:rPr>
                                <w:rFonts w:ascii="Courier New"/>
                                <w:color w:val="000000"/>
                                <w:sz w:val="16"/>
                              </w:rPr>
                              <w:t>as.Date(aqi$Date,</w:t>
                            </w:r>
                            <w:r>
                              <w:rPr>
                                <w:rFonts w:ascii="Courier New"/>
                                <w:color w:val="000000"/>
                                <w:spacing w:val="-10"/>
                                <w:sz w:val="16"/>
                              </w:rPr>
                              <w:t> </w:t>
                            </w:r>
                            <w:r>
                              <w:rPr>
                                <w:rFonts w:ascii="Courier New"/>
                                <w:color w:val="000000"/>
                                <w:sz w:val="16"/>
                              </w:rPr>
                              <w:t>format</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"%d-%m-%Y") aqi$Year &lt;- as.numeric(format(aqi$Date, "%Y"))</w:t>
                            </w:r>
                          </w:p>
                          <w:p>
                            <w:pPr>
                              <w:spacing w:line="278" w:lineRule="auto" w:before="0"/>
                              <w:ind w:left="30" w:right="3264" w:firstLine="0"/>
                              <w:jc w:val="left"/>
                              <w:rPr>
                                <w:rFonts w:ascii="Courier New"/>
                                <w:color w:val="000000"/>
                                <w:sz w:val="16"/>
                              </w:rPr>
                            </w:pPr>
                            <w:r>
                              <w:rPr>
                                <w:rFonts w:ascii="Courier New"/>
                                <w:color w:val="000000"/>
                                <w:sz w:val="16"/>
                              </w:rPr>
                              <w:t>aqi$Month</w:t>
                            </w:r>
                            <w:r>
                              <w:rPr>
                                <w:rFonts w:ascii="Courier New"/>
                                <w:color w:val="000000"/>
                                <w:spacing w:val="-10"/>
                                <w:sz w:val="16"/>
                              </w:rPr>
                              <w:t> </w:t>
                            </w:r>
                            <w:r>
                              <w:rPr>
                                <w:rFonts w:ascii="Courier New"/>
                                <w:color w:val="000000"/>
                                <w:sz w:val="16"/>
                              </w:rPr>
                              <w:t>&lt;-</w:t>
                            </w:r>
                            <w:r>
                              <w:rPr>
                                <w:rFonts w:ascii="Courier New"/>
                                <w:color w:val="000000"/>
                                <w:spacing w:val="-6"/>
                                <w:sz w:val="16"/>
                              </w:rPr>
                              <w:t> </w:t>
                            </w:r>
                            <w:r>
                              <w:rPr>
                                <w:rFonts w:ascii="Courier New"/>
                                <w:color w:val="000000"/>
                                <w:sz w:val="16"/>
                              </w:rPr>
                              <w:t>factor(format(aqi$Date,</w:t>
                            </w:r>
                            <w:r>
                              <w:rPr>
                                <w:rFonts w:ascii="Courier New"/>
                                <w:color w:val="000000"/>
                                <w:spacing w:val="-6"/>
                                <w:sz w:val="16"/>
                              </w:rPr>
                              <w:t> </w:t>
                            </w:r>
                            <w:r>
                              <w:rPr>
                                <w:rFonts w:ascii="Courier New"/>
                                <w:color w:val="000000"/>
                                <w:sz w:val="16"/>
                              </w:rPr>
                              <w:t>"%B"),</w:t>
                            </w:r>
                            <w:r>
                              <w:rPr>
                                <w:rFonts w:ascii="Courier New"/>
                                <w:color w:val="000000"/>
                                <w:spacing w:val="-10"/>
                                <w:sz w:val="16"/>
                              </w:rPr>
                              <w:t> </w:t>
                            </w:r>
                            <w:r>
                              <w:rPr>
                                <w:rFonts w:ascii="Courier New"/>
                                <w:color w:val="000000"/>
                                <w:sz w:val="16"/>
                              </w:rPr>
                              <w:t>levels</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month.name) aqi$City &lt;- factor(aqi$City)</w:t>
                            </w:r>
                          </w:p>
                          <w:p>
                            <w:pPr>
                              <w:spacing w:line="181" w:lineRule="exact" w:before="0"/>
                              <w:ind w:left="30" w:right="0" w:firstLine="0"/>
                              <w:jc w:val="left"/>
                              <w:rPr>
                                <w:rFonts w:ascii="Courier New"/>
                                <w:color w:val="000000"/>
                                <w:sz w:val="16"/>
                              </w:rPr>
                            </w:pPr>
                            <w:r>
                              <w:rPr>
                                <w:rFonts w:ascii="Courier New"/>
                                <w:color w:val="000000"/>
                                <w:sz w:val="16"/>
                              </w:rPr>
                              <w:t>aqi$Air.Quality</w:t>
                            </w:r>
                            <w:r>
                              <w:rPr>
                                <w:rFonts w:ascii="Courier New"/>
                                <w:color w:val="000000"/>
                                <w:spacing w:val="-3"/>
                                <w:sz w:val="16"/>
                              </w:rPr>
                              <w:t> </w:t>
                            </w:r>
                            <w:r>
                              <w:rPr>
                                <w:rFonts w:ascii="Courier New"/>
                                <w:color w:val="000000"/>
                                <w:sz w:val="16"/>
                              </w:rPr>
                              <w:t>&lt;-</w:t>
                            </w:r>
                            <w:r>
                              <w:rPr>
                                <w:rFonts w:ascii="Courier New"/>
                                <w:color w:val="000000"/>
                                <w:spacing w:val="-4"/>
                                <w:sz w:val="16"/>
                              </w:rPr>
                              <w:t> </w:t>
                            </w:r>
                            <w:r>
                              <w:rPr>
                                <w:rFonts w:ascii="Courier New"/>
                                <w:color w:val="000000"/>
                                <w:spacing w:val="-2"/>
                                <w:sz w:val="16"/>
                              </w:rPr>
                              <w:t>factor(aqi$Air.Quality)</w:t>
                            </w:r>
                          </w:p>
                          <w:p>
                            <w:pPr>
                              <w:pStyle w:val="BodyText"/>
                              <w:spacing w:before="118"/>
                              <w:rPr>
                                <w:rFonts w:ascii="Courier New"/>
                                <w:color w:val="000000"/>
                                <w:sz w:val="16"/>
                              </w:rPr>
                            </w:pPr>
                          </w:p>
                          <w:p>
                            <w:pPr>
                              <w:spacing w:line="278" w:lineRule="auto" w:before="0"/>
                              <w:ind w:left="30" w:right="7410" w:firstLine="0"/>
                              <w:jc w:val="left"/>
                              <w:rPr>
                                <w:rFonts w:ascii="Courier New"/>
                                <w:color w:val="000000"/>
                                <w:sz w:val="16"/>
                              </w:rPr>
                            </w:pPr>
                            <w:r>
                              <w:rPr>
                                <w:rFonts w:ascii="Courier New"/>
                                <w:color w:val="000000"/>
                                <w:sz w:val="16"/>
                              </w:rPr>
                              <w:t>#</w:t>
                            </w:r>
                            <w:r>
                              <w:rPr>
                                <w:rFonts w:ascii="Courier New"/>
                                <w:color w:val="000000"/>
                                <w:spacing w:val="-21"/>
                                <w:sz w:val="16"/>
                              </w:rPr>
                              <w:t> </w:t>
                            </w:r>
                            <w:r>
                              <w:rPr>
                                <w:rFonts w:ascii="Courier New"/>
                                <w:color w:val="000000"/>
                                <w:sz w:val="16"/>
                              </w:rPr>
                              <w:t>Descriptive</w:t>
                            </w:r>
                            <w:r>
                              <w:rPr>
                                <w:rFonts w:ascii="Courier New"/>
                                <w:color w:val="000000"/>
                                <w:spacing w:val="-21"/>
                                <w:sz w:val="16"/>
                              </w:rPr>
                              <w:t> </w:t>
                            </w:r>
                            <w:r>
                              <w:rPr>
                                <w:rFonts w:ascii="Courier New"/>
                                <w:color w:val="000000"/>
                                <w:sz w:val="16"/>
                              </w:rPr>
                              <w:t>statistics </w:t>
                            </w:r>
                            <w:r>
                              <w:rPr>
                                <w:rFonts w:ascii="Courier New"/>
                                <w:color w:val="000000"/>
                                <w:spacing w:val="-2"/>
                                <w:sz w:val="16"/>
                              </w:rPr>
                              <w:t>colSums(is.na(aqi))</w:t>
                            </w:r>
                          </w:p>
                          <w:p>
                            <w:pPr>
                              <w:pStyle w:val="BodyText"/>
                              <w:spacing w:before="93"/>
                              <w:rPr>
                                <w:rFonts w:ascii="Courier New"/>
                                <w:color w:val="000000"/>
                                <w:sz w:val="16"/>
                              </w:rPr>
                            </w:pPr>
                          </w:p>
                          <w:p>
                            <w:pPr>
                              <w:spacing w:before="0"/>
                              <w:ind w:left="30" w:right="0" w:firstLine="0"/>
                              <w:jc w:val="left"/>
                              <w:rPr>
                                <w:rFonts w:ascii="Courier New"/>
                                <w:color w:val="000000"/>
                                <w:sz w:val="16"/>
                              </w:rPr>
                            </w:pPr>
                            <w:r>
                              <w:rPr>
                                <w:rFonts w:ascii="Courier New"/>
                                <w:color w:val="000000"/>
                                <w:sz w:val="16"/>
                              </w:rPr>
                              <w:t>aqi_statistics</w:t>
                            </w:r>
                            <w:r>
                              <w:rPr>
                                <w:rFonts w:ascii="Courier New"/>
                                <w:color w:val="000000"/>
                                <w:spacing w:val="-5"/>
                                <w:sz w:val="16"/>
                              </w:rPr>
                              <w:t> </w:t>
                            </w:r>
                            <w:r>
                              <w:rPr>
                                <w:rFonts w:ascii="Courier New"/>
                                <w:color w:val="000000"/>
                                <w:sz w:val="16"/>
                              </w:rPr>
                              <w:t>&lt;-</w:t>
                            </w:r>
                            <w:r>
                              <w:rPr>
                                <w:rFonts w:ascii="Courier New"/>
                                <w:color w:val="000000"/>
                                <w:spacing w:val="-1"/>
                                <w:sz w:val="16"/>
                              </w:rPr>
                              <w:t> </w:t>
                            </w:r>
                            <w:r>
                              <w:rPr>
                                <w:rFonts w:ascii="Courier New"/>
                                <w:color w:val="000000"/>
                                <w:spacing w:val="-5"/>
                                <w:sz w:val="16"/>
                              </w:rPr>
                              <w:t>c(</w:t>
                            </w:r>
                          </w:p>
                          <w:p>
                            <w:pPr>
                              <w:spacing w:line="273" w:lineRule="auto" w:before="29"/>
                              <w:ind w:left="220" w:right="6827" w:firstLine="0"/>
                              <w:jc w:val="left"/>
                              <w:rPr>
                                <w:rFonts w:ascii="Courier New"/>
                                <w:color w:val="000000"/>
                                <w:sz w:val="16"/>
                              </w:rPr>
                            </w:pPr>
                            <w:r>
                              <w:rPr>
                                <w:rFonts w:ascii="Courier New"/>
                                <w:color w:val="000000"/>
                                <w:sz w:val="16"/>
                              </w:rPr>
                              <w:t>Mean = mean(aqi$AQI.Value), Median</w:t>
                            </w:r>
                            <w:r>
                              <w:rPr>
                                <w:rFonts w:ascii="Courier New"/>
                                <w:color w:val="000000"/>
                                <w:spacing w:val="-19"/>
                                <w:sz w:val="16"/>
                              </w:rPr>
                              <w:t> </w:t>
                            </w:r>
                            <w:r>
                              <w:rPr>
                                <w:rFonts w:ascii="Courier New"/>
                                <w:color w:val="000000"/>
                                <w:sz w:val="16"/>
                              </w:rPr>
                              <w:t>=</w:t>
                            </w:r>
                            <w:r>
                              <w:rPr>
                                <w:rFonts w:ascii="Courier New"/>
                                <w:color w:val="000000"/>
                                <w:spacing w:val="-19"/>
                                <w:sz w:val="16"/>
                              </w:rPr>
                              <w:t> </w:t>
                            </w:r>
                            <w:r>
                              <w:rPr>
                                <w:rFonts w:ascii="Courier New"/>
                                <w:color w:val="000000"/>
                                <w:sz w:val="16"/>
                              </w:rPr>
                              <w:t>median(aqi$AQI.Value), SD = sd(aqi$AQI.Value),</w:t>
                            </w:r>
                          </w:p>
                        </w:txbxContent>
                      </wps:txbx>
                      <wps:bodyPr wrap="square" lIns="0" tIns="0" rIns="0" bIns="0" rtlCol="0">
                        <a:noAutofit/>
                      </wps:bodyPr>
                    </wps:wsp>
                  </a:graphicData>
                </a:graphic>
              </wp:anchor>
            </w:drawing>
          </mc:Choice>
          <mc:Fallback>
            <w:pict>
              <v:shape style="position:absolute;margin-left:52.525002pt;margin-top:21.506287pt;width:507.2pt;height:222.6pt;mso-position-horizontal-relative:page;mso-position-vertical-relative:paragraph;z-index:-15724544;mso-wrap-distance-left:0;mso-wrap-distance-right:0" type="#_x0000_t202" id="docshape6" filled="true" fillcolor="#f1f1f1" stroked="false">
                <v:textbox inset="0,0,0,0">
                  <w:txbxContent>
                    <w:p>
                      <w:pPr>
                        <w:spacing w:line="278" w:lineRule="auto" w:before="1"/>
                        <w:ind w:left="30" w:right="7410" w:firstLine="0"/>
                        <w:jc w:val="left"/>
                        <w:rPr>
                          <w:rFonts w:ascii="Courier New"/>
                          <w:color w:val="000000"/>
                          <w:sz w:val="16"/>
                        </w:rPr>
                      </w:pPr>
                      <w:r>
                        <w:rPr>
                          <w:rFonts w:ascii="Courier New"/>
                          <w:color w:val="000000"/>
                          <w:sz w:val="16"/>
                        </w:rPr>
                        <w:t>#</w:t>
                      </w:r>
                      <w:r>
                        <w:rPr>
                          <w:rFonts w:ascii="Courier New"/>
                          <w:color w:val="000000"/>
                          <w:spacing w:val="-12"/>
                          <w:sz w:val="16"/>
                        </w:rPr>
                        <w:t> </w:t>
                      </w:r>
                      <w:r>
                        <w:rPr>
                          <w:rFonts w:ascii="Courier New"/>
                          <w:color w:val="000000"/>
                          <w:sz w:val="16"/>
                        </w:rPr>
                        <w:t>Load</w:t>
                      </w:r>
                      <w:r>
                        <w:rPr>
                          <w:rFonts w:ascii="Courier New"/>
                          <w:color w:val="000000"/>
                          <w:spacing w:val="-9"/>
                          <w:sz w:val="16"/>
                        </w:rPr>
                        <w:t> </w:t>
                      </w:r>
                      <w:r>
                        <w:rPr>
                          <w:rFonts w:ascii="Courier New"/>
                          <w:color w:val="000000"/>
                          <w:sz w:val="16"/>
                        </w:rPr>
                        <w:t>data</w:t>
                      </w:r>
                      <w:r>
                        <w:rPr>
                          <w:rFonts w:ascii="Courier New"/>
                          <w:color w:val="000000"/>
                          <w:spacing w:val="-9"/>
                          <w:sz w:val="16"/>
                        </w:rPr>
                        <w:t> </w:t>
                      </w:r>
                      <w:r>
                        <w:rPr>
                          <w:rFonts w:ascii="Courier New"/>
                          <w:color w:val="000000"/>
                          <w:sz w:val="16"/>
                        </w:rPr>
                        <w:t>and</w:t>
                      </w:r>
                      <w:r>
                        <w:rPr>
                          <w:rFonts w:ascii="Courier New"/>
                          <w:color w:val="000000"/>
                          <w:spacing w:val="-12"/>
                          <w:sz w:val="16"/>
                        </w:rPr>
                        <w:t> </w:t>
                      </w:r>
                      <w:r>
                        <w:rPr>
                          <w:rFonts w:ascii="Courier New"/>
                          <w:color w:val="000000"/>
                          <w:sz w:val="16"/>
                        </w:rPr>
                        <w:t>packages </w:t>
                      </w:r>
                      <w:r>
                        <w:rPr>
                          <w:rFonts w:ascii="Courier New"/>
                          <w:color w:val="000000"/>
                          <w:spacing w:val="-2"/>
                          <w:sz w:val="16"/>
                        </w:rPr>
                        <w:t>library(ggplot2)</w:t>
                      </w:r>
                    </w:p>
                    <w:p>
                      <w:pPr>
                        <w:pStyle w:val="BodyText"/>
                        <w:spacing w:before="94"/>
                        <w:rPr>
                          <w:rFonts w:ascii="Courier New"/>
                          <w:color w:val="000000"/>
                          <w:sz w:val="16"/>
                        </w:rPr>
                      </w:pPr>
                    </w:p>
                    <w:p>
                      <w:pPr>
                        <w:spacing w:line="278" w:lineRule="auto" w:before="0"/>
                        <w:ind w:left="30" w:right="381" w:firstLine="0"/>
                        <w:jc w:val="left"/>
                        <w:rPr>
                          <w:rFonts w:ascii="Courier New"/>
                          <w:color w:val="000000"/>
                          <w:sz w:val="16"/>
                        </w:rPr>
                      </w:pPr>
                      <w:r>
                        <w:rPr>
                          <w:rFonts w:ascii="Courier New"/>
                          <w:color w:val="000000"/>
                          <w:sz w:val="16"/>
                        </w:rPr>
                        <w:t>file_path</w:t>
                      </w:r>
                      <w:r>
                        <w:rPr>
                          <w:rFonts w:ascii="Courier New"/>
                          <w:color w:val="000000"/>
                          <w:spacing w:val="-22"/>
                          <w:sz w:val="16"/>
                        </w:rPr>
                        <w:t> </w:t>
                      </w:r>
                      <w:r>
                        <w:rPr>
                          <w:rFonts w:ascii="Courier New"/>
                          <w:color w:val="000000"/>
                          <w:sz w:val="16"/>
                        </w:rPr>
                        <w:t>&lt;-</w:t>
                      </w:r>
                      <w:r>
                        <w:rPr>
                          <w:rFonts w:ascii="Courier New"/>
                          <w:color w:val="000000"/>
                          <w:spacing w:val="-19"/>
                          <w:sz w:val="16"/>
                        </w:rPr>
                        <w:t> </w:t>
                      </w:r>
                      <w:r>
                        <w:rPr>
                          <w:rFonts w:ascii="Courier New"/>
                          <w:color w:val="000000"/>
                          <w:sz w:val="16"/>
                        </w:rPr>
                        <w:t>"C:/Users/PRIYA/OneDrive/Desktop/YuvaIntern_AQI_Analysis/AQI_2020_to_2025_October.csv" aqi &lt;- read.csv(file_path, stringsAsFactors = FALSE)</w:t>
                      </w:r>
                    </w:p>
                    <w:p>
                      <w:pPr>
                        <w:pStyle w:val="BodyText"/>
                        <w:spacing w:before="93"/>
                        <w:rPr>
                          <w:rFonts w:ascii="Courier New"/>
                          <w:color w:val="000000"/>
                          <w:sz w:val="16"/>
                        </w:rPr>
                      </w:pPr>
                    </w:p>
                    <w:p>
                      <w:pPr>
                        <w:spacing w:before="1"/>
                        <w:ind w:left="3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z w:val="16"/>
                        </w:rPr>
                        <w:t>Prepare</w:t>
                      </w:r>
                      <w:r>
                        <w:rPr>
                          <w:rFonts w:ascii="Courier New"/>
                          <w:color w:val="000000"/>
                          <w:spacing w:val="-3"/>
                          <w:sz w:val="16"/>
                        </w:rPr>
                        <w:t> </w:t>
                      </w:r>
                      <w:r>
                        <w:rPr>
                          <w:rFonts w:ascii="Courier New"/>
                          <w:color w:val="000000"/>
                          <w:spacing w:val="-2"/>
                          <w:sz w:val="16"/>
                        </w:rPr>
                        <w:t>variables</w:t>
                      </w:r>
                    </w:p>
                    <w:p>
                      <w:pPr>
                        <w:spacing w:line="278" w:lineRule="auto" w:before="28"/>
                        <w:ind w:left="30" w:right="4607" w:firstLine="0"/>
                        <w:jc w:val="left"/>
                        <w:rPr>
                          <w:rFonts w:ascii="Courier New"/>
                          <w:color w:val="000000"/>
                          <w:sz w:val="16"/>
                        </w:rPr>
                      </w:pPr>
                      <w:r>
                        <w:rPr>
                          <w:rFonts w:ascii="Courier New"/>
                          <w:color w:val="000000"/>
                          <w:sz w:val="16"/>
                        </w:rPr>
                        <w:t>aqi$Date</w:t>
                      </w:r>
                      <w:r>
                        <w:rPr>
                          <w:rFonts w:ascii="Courier New"/>
                          <w:color w:val="000000"/>
                          <w:spacing w:val="-10"/>
                          <w:sz w:val="16"/>
                        </w:rPr>
                        <w:t> </w:t>
                      </w:r>
                      <w:r>
                        <w:rPr>
                          <w:rFonts w:ascii="Courier New"/>
                          <w:color w:val="000000"/>
                          <w:sz w:val="16"/>
                        </w:rPr>
                        <w:t>&lt;-</w:t>
                      </w:r>
                      <w:r>
                        <w:rPr>
                          <w:rFonts w:ascii="Courier New"/>
                          <w:color w:val="000000"/>
                          <w:spacing w:val="-6"/>
                          <w:sz w:val="16"/>
                        </w:rPr>
                        <w:t> </w:t>
                      </w:r>
                      <w:r>
                        <w:rPr>
                          <w:rFonts w:ascii="Courier New"/>
                          <w:color w:val="000000"/>
                          <w:sz w:val="16"/>
                        </w:rPr>
                        <w:t>as.Date(aqi$Date,</w:t>
                      </w:r>
                      <w:r>
                        <w:rPr>
                          <w:rFonts w:ascii="Courier New"/>
                          <w:color w:val="000000"/>
                          <w:spacing w:val="-10"/>
                          <w:sz w:val="16"/>
                        </w:rPr>
                        <w:t> </w:t>
                      </w:r>
                      <w:r>
                        <w:rPr>
                          <w:rFonts w:ascii="Courier New"/>
                          <w:color w:val="000000"/>
                          <w:sz w:val="16"/>
                        </w:rPr>
                        <w:t>format</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"%d-%m-%Y") aqi$Year &lt;- as.numeric(format(aqi$Date, "%Y"))</w:t>
                      </w:r>
                    </w:p>
                    <w:p>
                      <w:pPr>
                        <w:spacing w:line="278" w:lineRule="auto" w:before="0"/>
                        <w:ind w:left="30" w:right="3264" w:firstLine="0"/>
                        <w:jc w:val="left"/>
                        <w:rPr>
                          <w:rFonts w:ascii="Courier New"/>
                          <w:color w:val="000000"/>
                          <w:sz w:val="16"/>
                        </w:rPr>
                      </w:pPr>
                      <w:r>
                        <w:rPr>
                          <w:rFonts w:ascii="Courier New"/>
                          <w:color w:val="000000"/>
                          <w:sz w:val="16"/>
                        </w:rPr>
                        <w:t>aqi$Month</w:t>
                      </w:r>
                      <w:r>
                        <w:rPr>
                          <w:rFonts w:ascii="Courier New"/>
                          <w:color w:val="000000"/>
                          <w:spacing w:val="-10"/>
                          <w:sz w:val="16"/>
                        </w:rPr>
                        <w:t> </w:t>
                      </w:r>
                      <w:r>
                        <w:rPr>
                          <w:rFonts w:ascii="Courier New"/>
                          <w:color w:val="000000"/>
                          <w:sz w:val="16"/>
                        </w:rPr>
                        <w:t>&lt;-</w:t>
                      </w:r>
                      <w:r>
                        <w:rPr>
                          <w:rFonts w:ascii="Courier New"/>
                          <w:color w:val="000000"/>
                          <w:spacing w:val="-6"/>
                          <w:sz w:val="16"/>
                        </w:rPr>
                        <w:t> </w:t>
                      </w:r>
                      <w:r>
                        <w:rPr>
                          <w:rFonts w:ascii="Courier New"/>
                          <w:color w:val="000000"/>
                          <w:sz w:val="16"/>
                        </w:rPr>
                        <w:t>factor(format(aqi$Date,</w:t>
                      </w:r>
                      <w:r>
                        <w:rPr>
                          <w:rFonts w:ascii="Courier New"/>
                          <w:color w:val="000000"/>
                          <w:spacing w:val="-6"/>
                          <w:sz w:val="16"/>
                        </w:rPr>
                        <w:t> </w:t>
                      </w:r>
                      <w:r>
                        <w:rPr>
                          <w:rFonts w:ascii="Courier New"/>
                          <w:color w:val="000000"/>
                          <w:sz w:val="16"/>
                        </w:rPr>
                        <w:t>"%B"),</w:t>
                      </w:r>
                      <w:r>
                        <w:rPr>
                          <w:rFonts w:ascii="Courier New"/>
                          <w:color w:val="000000"/>
                          <w:spacing w:val="-10"/>
                          <w:sz w:val="16"/>
                        </w:rPr>
                        <w:t> </w:t>
                      </w:r>
                      <w:r>
                        <w:rPr>
                          <w:rFonts w:ascii="Courier New"/>
                          <w:color w:val="000000"/>
                          <w:sz w:val="16"/>
                        </w:rPr>
                        <w:t>levels</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month.name) aqi$City &lt;- factor(aqi$City)</w:t>
                      </w:r>
                    </w:p>
                    <w:p>
                      <w:pPr>
                        <w:spacing w:line="181" w:lineRule="exact" w:before="0"/>
                        <w:ind w:left="30" w:right="0" w:firstLine="0"/>
                        <w:jc w:val="left"/>
                        <w:rPr>
                          <w:rFonts w:ascii="Courier New"/>
                          <w:color w:val="000000"/>
                          <w:sz w:val="16"/>
                        </w:rPr>
                      </w:pPr>
                      <w:r>
                        <w:rPr>
                          <w:rFonts w:ascii="Courier New"/>
                          <w:color w:val="000000"/>
                          <w:sz w:val="16"/>
                        </w:rPr>
                        <w:t>aqi$Air.Quality</w:t>
                      </w:r>
                      <w:r>
                        <w:rPr>
                          <w:rFonts w:ascii="Courier New"/>
                          <w:color w:val="000000"/>
                          <w:spacing w:val="-3"/>
                          <w:sz w:val="16"/>
                        </w:rPr>
                        <w:t> </w:t>
                      </w:r>
                      <w:r>
                        <w:rPr>
                          <w:rFonts w:ascii="Courier New"/>
                          <w:color w:val="000000"/>
                          <w:sz w:val="16"/>
                        </w:rPr>
                        <w:t>&lt;-</w:t>
                      </w:r>
                      <w:r>
                        <w:rPr>
                          <w:rFonts w:ascii="Courier New"/>
                          <w:color w:val="000000"/>
                          <w:spacing w:val="-4"/>
                          <w:sz w:val="16"/>
                        </w:rPr>
                        <w:t> </w:t>
                      </w:r>
                      <w:r>
                        <w:rPr>
                          <w:rFonts w:ascii="Courier New"/>
                          <w:color w:val="000000"/>
                          <w:spacing w:val="-2"/>
                          <w:sz w:val="16"/>
                        </w:rPr>
                        <w:t>factor(aqi$Air.Quality)</w:t>
                      </w:r>
                    </w:p>
                    <w:p>
                      <w:pPr>
                        <w:pStyle w:val="BodyText"/>
                        <w:spacing w:before="118"/>
                        <w:rPr>
                          <w:rFonts w:ascii="Courier New"/>
                          <w:color w:val="000000"/>
                          <w:sz w:val="16"/>
                        </w:rPr>
                      </w:pPr>
                    </w:p>
                    <w:p>
                      <w:pPr>
                        <w:spacing w:line="278" w:lineRule="auto" w:before="0"/>
                        <w:ind w:left="30" w:right="7410" w:firstLine="0"/>
                        <w:jc w:val="left"/>
                        <w:rPr>
                          <w:rFonts w:ascii="Courier New"/>
                          <w:color w:val="000000"/>
                          <w:sz w:val="16"/>
                        </w:rPr>
                      </w:pPr>
                      <w:r>
                        <w:rPr>
                          <w:rFonts w:ascii="Courier New"/>
                          <w:color w:val="000000"/>
                          <w:sz w:val="16"/>
                        </w:rPr>
                        <w:t>#</w:t>
                      </w:r>
                      <w:r>
                        <w:rPr>
                          <w:rFonts w:ascii="Courier New"/>
                          <w:color w:val="000000"/>
                          <w:spacing w:val="-21"/>
                          <w:sz w:val="16"/>
                        </w:rPr>
                        <w:t> </w:t>
                      </w:r>
                      <w:r>
                        <w:rPr>
                          <w:rFonts w:ascii="Courier New"/>
                          <w:color w:val="000000"/>
                          <w:sz w:val="16"/>
                        </w:rPr>
                        <w:t>Descriptive</w:t>
                      </w:r>
                      <w:r>
                        <w:rPr>
                          <w:rFonts w:ascii="Courier New"/>
                          <w:color w:val="000000"/>
                          <w:spacing w:val="-21"/>
                          <w:sz w:val="16"/>
                        </w:rPr>
                        <w:t> </w:t>
                      </w:r>
                      <w:r>
                        <w:rPr>
                          <w:rFonts w:ascii="Courier New"/>
                          <w:color w:val="000000"/>
                          <w:sz w:val="16"/>
                        </w:rPr>
                        <w:t>statistics </w:t>
                      </w:r>
                      <w:r>
                        <w:rPr>
                          <w:rFonts w:ascii="Courier New"/>
                          <w:color w:val="000000"/>
                          <w:spacing w:val="-2"/>
                          <w:sz w:val="16"/>
                        </w:rPr>
                        <w:t>colSums(is.na(aqi))</w:t>
                      </w:r>
                    </w:p>
                    <w:p>
                      <w:pPr>
                        <w:pStyle w:val="BodyText"/>
                        <w:spacing w:before="93"/>
                        <w:rPr>
                          <w:rFonts w:ascii="Courier New"/>
                          <w:color w:val="000000"/>
                          <w:sz w:val="16"/>
                        </w:rPr>
                      </w:pPr>
                    </w:p>
                    <w:p>
                      <w:pPr>
                        <w:spacing w:before="0"/>
                        <w:ind w:left="30" w:right="0" w:firstLine="0"/>
                        <w:jc w:val="left"/>
                        <w:rPr>
                          <w:rFonts w:ascii="Courier New"/>
                          <w:color w:val="000000"/>
                          <w:sz w:val="16"/>
                        </w:rPr>
                      </w:pPr>
                      <w:r>
                        <w:rPr>
                          <w:rFonts w:ascii="Courier New"/>
                          <w:color w:val="000000"/>
                          <w:sz w:val="16"/>
                        </w:rPr>
                        <w:t>aqi_statistics</w:t>
                      </w:r>
                      <w:r>
                        <w:rPr>
                          <w:rFonts w:ascii="Courier New"/>
                          <w:color w:val="000000"/>
                          <w:spacing w:val="-5"/>
                          <w:sz w:val="16"/>
                        </w:rPr>
                        <w:t> </w:t>
                      </w:r>
                      <w:r>
                        <w:rPr>
                          <w:rFonts w:ascii="Courier New"/>
                          <w:color w:val="000000"/>
                          <w:sz w:val="16"/>
                        </w:rPr>
                        <w:t>&lt;-</w:t>
                      </w:r>
                      <w:r>
                        <w:rPr>
                          <w:rFonts w:ascii="Courier New"/>
                          <w:color w:val="000000"/>
                          <w:spacing w:val="-1"/>
                          <w:sz w:val="16"/>
                        </w:rPr>
                        <w:t> </w:t>
                      </w:r>
                      <w:r>
                        <w:rPr>
                          <w:rFonts w:ascii="Courier New"/>
                          <w:color w:val="000000"/>
                          <w:spacing w:val="-5"/>
                          <w:sz w:val="16"/>
                        </w:rPr>
                        <w:t>c(</w:t>
                      </w:r>
                    </w:p>
                    <w:p>
                      <w:pPr>
                        <w:spacing w:line="273" w:lineRule="auto" w:before="29"/>
                        <w:ind w:left="220" w:right="6827" w:firstLine="0"/>
                        <w:jc w:val="left"/>
                        <w:rPr>
                          <w:rFonts w:ascii="Courier New"/>
                          <w:color w:val="000000"/>
                          <w:sz w:val="16"/>
                        </w:rPr>
                      </w:pPr>
                      <w:r>
                        <w:rPr>
                          <w:rFonts w:ascii="Courier New"/>
                          <w:color w:val="000000"/>
                          <w:sz w:val="16"/>
                        </w:rPr>
                        <w:t>Mean = mean(aqi$AQI.Value), Median</w:t>
                      </w:r>
                      <w:r>
                        <w:rPr>
                          <w:rFonts w:ascii="Courier New"/>
                          <w:color w:val="000000"/>
                          <w:spacing w:val="-19"/>
                          <w:sz w:val="16"/>
                        </w:rPr>
                        <w:t> </w:t>
                      </w:r>
                      <w:r>
                        <w:rPr>
                          <w:rFonts w:ascii="Courier New"/>
                          <w:color w:val="000000"/>
                          <w:sz w:val="16"/>
                        </w:rPr>
                        <w:t>=</w:t>
                      </w:r>
                      <w:r>
                        <w:rPr>
                          <w:rFonts w:ascii="Courier New"/>
                          <w:color w:val="000000"/>
                          <w:spacing w:val="-19"/>
                          <w:sz w:val="16"/>
                        </w:rPr>
                        <w:t> </w:t>
                      </w:r>
                      <w:r>
                        <w:rPr>
                          <w:rFonts w:ascii="Courier New"/>
                          <w:color w:val="000000"/>
                          <w:sz w:val="16"/>
                        </w:rPr>
                        <w:t>median(aqi$AQI.Value), SD = sd(aqi$AQI.Value),</w:t>
                      </w:r>
                    </w:p>
                  </w:txbxContent>
                </v:textbox>
                <v:fill type="solid"/>
                <w10:wrap type="topAndBottom"/>
              </v:shape>
            </w:pict>
          </mc:Fallback>
        </mc:AlternateContent>
      </w:r>
      <w:bookmarkStart w:name="12. R Code Appendix" w:id="16"/>
      <w:bookmarkEnd w:id="16"/>
      <w:r>
        <w:rPr>
          <w:b w:val="0"/>
        </w:rPr>
      </w:r>
      <w:r>
        <w:rPr>
          <w:color w:val="365F91"/>
        </w:rPr>
        <w:t>R</w:t>
      </w:r>
      <w:r>
        <w:rPr>
          <w:color w:val="365F91"/>
          <w:spacing w:val="-1"/>
        </w:rPr>
        <w:t> </w:t>
      </w:r>
      <w:r>
        <w:rPr>
          <w:color w:val="365F91"/>
        </w:rPr>
        <w:t>Code </w:t>
      </w:r>
      <w:r>
        <w:rPr>
          <w:color w:val="365F91"/>
          <w:spacing w:val="-2"/>
        </w:rPr>
        <w:t>Appendix</w:t>
      </w:r>
    </w:p>
    <w:p>
      <w:pPr>
        <w:pStyle w:val="Heading1"/>
        <w:spacing w:after="0" w:line="240" w:lineRule="auto"/>
        <w:jc w:val="left"/>
        <w:sectPr>
          <w:pgSz w:w="12240" w:h="15840"/>
          <w:pgMar w:top="860" w:bottom="280" w:left="720" w:right="720"/>
        </w:sectPr>
      </w:pPr>
    </w:p>
    <w:p>
      <w:pPr>
        <w:spacing w:line="278" w:lineRule="auto" w:before="77"/>
        <w:ind w:left="550" w:right="7335" w:firstLine="0"/>
        <w:jc w:val="left"/>
        <w:rPr>
          <w:rFonts w:ascii="Courier New"/>
          <w:sz w:val="16"/>
        </w:rPr>
      </w:pPr>
      <w:r>
        <w:rPr>
          <w:rFonts w:ascii="Courier New"/>
          <w:sz w:val="16"/>
        </w:rPr>
        <mc:AlternateContent>
          <mc:Choice Requires="wps">
            <w:drawing>
              <wp:anchor distT="0" distB="0" distL="0" distR="0" allowOverlap="1" layoutInCell="1" locked="0" behindDoc="1" simplePos="0" relativeHeight="487329280">
                <wp:simplePos x="0" y="0"/>
                <wp:positionH relativeFrom="page">
                  <wp:posOffset>667067</wp:posOffset>
                </wp:positionH>
                <wp:positionV relativeFrom="page">
                  <wp:posOffset>594105</wp:posOffset>
                </wp:positionV>
                <wp:extent cx="6441440" cy="88703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441440" cy="8870315"/>
                        </a:xfrm>
                        <a:custGeom>
                          <a:avLst/>
                          <a:gdLst/>
                          <a:ahLst/>
                          <a:cxnLst/>
                          <a:rect l="l" t="t" r="r" b="b"/>
                          <a:pathLst>
                            <a:path w="6441440" h="8870315">
                              <a:moveTo>
                                <a:pt x="6441440" y="7898447"/>
                              </a:moveTo>
                              <a:lnTo>
                                <a:pt x="0" y="7898447"/>
                              </a:lnTo>
                              <a:lnTo>
                                <a:pt x="0" y="8032051"/>
                              </a:lnTo>
                              <a:lnTo>
                                <a:pt x="0" y="8032115"/>
                              </a:lnTo>
                              <a:lnTo>
                                <a:pt x="0" y="8870251"/>
                              </a:lnTo>
                              <a:lnTo>
                                <a:pt x="6441440" y="8870251"/>
                              </a:lnTo>
                              <a:lnTo>
                                <a:pt x="6441440" y="8032051"/>
                              </a:lnTo>
                              <a:lnTo>
                                <a:pt x="6441440" y="7898447"/>
                              </a:lnTo>
                              <a:close/>
                            </a:path>
                            <a:path w="6441440" h="8870315">
                              <a:moveTo>
                                <a:pt x="6441440" y="6751891"/>
                              </a:moveTo>
                              <a:lnTo>
                                <a:pt x="0" y="6751891"/>
                              </a:lnTo>
                              <a:lnTo>
                                <a:pt x="0" y="6926834"/>
                              </a:lnTo>
                              <a:lnTo>
                                <a:pt x="0" y="7060184"/>
                              </a:lnTo>
                              <a:lnTo>
                                <a:pt x="0" y="7898384"/>
                              </a:lnTo>
                              <a:lnTo>
                                <a:pt x="6441440" y="7898384"/>
                              </a:lnTo>
                              <a:lnTo>
                                <a:pt x="6441440" y="6926834"/>
                              </a:lnTo>
                              <a:lnTo>
                                <a:pt x="6441440" y="6751891"/>
                              </a:lnTo>
                              <a:close/>
                            </a:path>
                            <a:path w="6441440" h="8870315">
                              <a:moveTo>
                                <a:pt x="6441440" y="4766881"/>
                              </a:moveTo>
                              <a:lnTo>
                                <a:pt x="0" y="4766881"/>
                              </a:lnTo>
                              <a:lnTo>
                                <a:pt x="0" y="4897374"/>
                              </a:lnTo>
                              <a:lnTo>
                                <a:pt x="0" y="5030724"/>
                              </a:lnTo>
                              <a:lnTo>
                                <a:pt x="0" y="6751828"/>
                              </a:lnTo>
                              <a:lnTo>
                                <a:pt x="6441440" y="6751828"/>
                              </a:lnTo>
                              <a:lnTo>
                                <a:pt x="6441440" y="4897374"/>
                              </a:lnTo>
                              <a:lnTo>
                                <a:pt x="6441440" y="4766881"/>
                              </a:lnTo>
                              <a:close/>
                            </a:path>
                            <a:path w="6441440" h="8870315">
                              <a:moveTo>
                                <a:pt x="6441440" y="1985010"/>
                              </a:moveTo>
                              <a:lnTo>
                                <a:pt x="0" y="1985010"/>
                              </a:lnTo>
                              <a:lnTo>
                                <a:pt x="0" y="2118360"/>
                              </a:lnTo>
                              <a:lnTo>
                                <a:pt x="0" y="2296160"/>
                              </a:lnTo>
                              <a:lnTo>
                                <a:pt x="0" y="4766818"/>
                              </a:lnTo>
                              <a:lnTo>
                                <a:pt x="6441440" y="4766818"/>
                              </a:lnTo>
                              <a:lnTo>
                                <a:pt x="6441440" y="2118360"/>
                              </a:lnTo>
                              <a:lnTo>
                                <a:pt x="6441440" y="1985010"/>
                              </a:lnTo>
                              <a:close/>
                            </a:path>
                            <a:path w="6441440" h="8870315">
                              <a:moveTo>
                                <a:pt x="6441440" y="0"/>
                              </a:moveTo>
                              <a:lnTo>
                                <a:pt x="0" y="0"/>
                              </a:lnTo>
                              <a:lnTo>
                                <a:pt x="0" y="133350"/>
                              </a:lnTo>
                              <a:lnTo>
                                <a:pt x="0" y="266700"/>
                              </a:lnTo>
                              <a:lnTo>
                                <a:pt x="0" y="1984883"/>
                              </a:lnTo>
                              <a:lnTo>
                                <a:pt x="6441440" y="1984883"/>
                              </a:lnTo>
                              <a:lnTo>
                                <a:pt x="6441440" y="133350"/>
                              </a:lnTo>
                              <a:lnTo>
                                <a:pt x="644144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52.525002pt;margin-top:46.779964pt;width:507.2pt;height:698.45pt;mso-position-horizontal-relative:page;mso-position-vertical-relative:page;z-index:-15987200" id="docshape7" coordorigin="1051,936" coordsize="10144,13969" path="m11195,13374l1051,13374,1051,13584,1051,13585,1051,13859,1051,14069,1051,14279,1051,14484,1051,14694,1051,14904,11195,14904,11195,14694,11195,14484,11195,14279,11195,14069,11195,13859,11195,13585,11195,13584,11195,13374xm11195,11568l1051,11568,1051,11844,1051,12054,1051,12264,1051,12469,1051,12749,1051,12959,1051,13164,1051,13374,11195,13374,11195,13164,11195,12959,11195,12749,11195,12469,11195,12264,11195,12054,11195,11844,11195,11568xm11195,8442l1051,8442,1051,8648,1051,8858,1051,9138,1051,9343,1051,9553,1051,9833,1051,10038,1051,10038,1051,10248,1051,10523,1051,10733,1051,10943,1051,11148,1051,11358,1051,11568,11195,11568,11195,11358,11195,11148,11195,10943,11195,10733,11195,10523,11195,10248,11195,10038,11195,10038,11195,9833,11195,9553,11195,9343,11195,9138,11195,8858,11195,8648,11195,8442xm11195,4062l1051,4062,1051,4272,1051,4552,1051,4757,1051,4967,1051,5177,1051,5382,1051,5382,1051,5662,1051,5872,1051,6077,1051,6287,1051,6497,1051,6702,1051,6912,1051,6912,1051,7122,1051,7327,1051,7607,1051,7817,1051,8022,1051,8232,1051,8442,11195,8442,11195,8232,11195,8022,11195,7817,11195,7607,11195,7327,11195,7122,11195,6912,11195,6912,11195,6702,11195,6497,11195,6287,11195,6077,11195,5872,11195,5662,11195,5382,11195,5382,11195,5177,11195,4967,11195,4757,11195,4552,11195,4272,11195,4062xm11195,936l1051,936,1051,1146,1051,1356,1051,1561,1051,1841,1051,2046,1051,2255,1051,2256,1051,2536,1051,2741,1051,2951,1051,3161,1051,3366,1051,3646,1051,3856,1051,3856,1051,4061,11195,4061,11195,3856,11195,3856,11195,3646,11195,3366,11195,3161,11195,2951,11195,2741,11195,2536,11195,2256,11195,2255,11195,2046,11195,1841,11195,1561,11195,1356,11195,1146,11195,936xe" filled="true" fillcolor="#f1f1f1" stroked="false">
                <v:path arrowok="t"/>
                <v:fill type="solid"/>
                <w10:wrap type="none"/>
              </v:shape>
            </w:pict>
          </mc:Fallback>
        </mc:AlternateContent>
      </w:r>
      <w:r>
        <w:rPr>
          <w:rFonts w:ascii="Courier New"/>
          <w:sz w:val="16"/>
        </w:rPr>
        <w:t>Minimum</w:t>
      </w:r>
      <w:r>
        <w:rPr>
          <w:rFonts w:ascii="Courier New"/>
          <w:spacing w:val="-22"/>
          <w:sz w:val="16"/>
        </w:rPr>
        <w:t> </w:t>
      </w:r>
      <w:r>
        <w:rPr>
          <w:rFonts w:ascii="Courier New"/>
          <w:sz w:val="16"/>
        </w:rPr>
        <w:t>=</w:t>
      </w:r>
      <w:r>
        <w:rPr>
          <w:rFonts w:ascii="Courier New"/>
          <w:spacing w:val="-19"/>
          <w:sz w:val="16"/>
        </w:rPr>
        <w:t> </w:t>
      </w:r>
      <w:r>
        <w:rPr>
          <w:rFonts w:ascii="Courier New"/>
          <w:sz w:val="16"/>
        </w:rPr>
        <w:t>min(aqi$AQI.Value), Maximum = max(aqi$AQI.Value)</w:t>
      </w:r>
    </w:p>
    <w:p>
      <w:pPr>
        <w:spacing w:line="181" w:lineRule="exact" w:before="0"/>
        <w:ind w:left="360" w:right="0" w:firstLine="0"/>
        <w:jc w:val="left"/>
        <w:rPr>
          <w:rFonts w:ascii="Courier New"/>
          <w:sz w:val="16"/>
        </w:rPr>
      </w:pPr>
      <w:r>
        <w:rPr>
          <w:rFonts w:ascii="Courier New"/>
          <w:spacing w:val="-10"/>
          <w:sz w:val="16"/>
        </w:rPr>
        <w:t>)</w:t>
      </w:r>
    </w:p>
    <w:p>
      <w:pPr>
        <w:pStyle w:val="BodyText"/>
        <w:rPr>
          <w:rFonts w:ascii="Courier New"/>
          <w:sz w:val="16"/>
        </w:rPr>
      </w:pPr>
    </w:p>
    <w:p>
      <w:pPr>
        <w:spacing w:before="1"/>
        <w:ind w:left="360" w:right="0" w:firstLine="0"/>
        <w:jc w:val="left"/>
        <w:rPr>
          <w:rFonts w:ascii="Courier New"/>
          <w:sz w:val="16"/>
        </w:rPr>
      </w:pPr>
      <w:r>
        <w:rPr>
          <w:rFonts w:ascii="Courier New"/>
          <w:sz w:val="16"/>
        </w:rPr>
        <w:t>#</w:t>
      </w:r>
      <w:r>
        <w:rPr>
          <w:rFonts w:ascii="Courier New"/>
          <w:spacing w:val="-2"/>
          <w:sz w:val="16"/>
        </w:rPr>
        <w:t> Correlation</w:t>
      </w:r>
    </w:p>
    <w:p>
      <w:pPr>
        <w:spacing w:before="23"/>
        <w:ind w:left="360" w:right="0" w:firstLine="0"/>
        <w:jc w:val="left"/>
        <w:rPr>
          <w:rFonts w:ascii="Courier New"/>
          <w:sz w:val="16"/>
        </w:rPr>
      </w:pPr>
      <w:r>
        <w:rPr>
          <w:rFonts w:ascii="Courier New"/>
          <w:sz w:val="16"/>
        </w:rPr>
        <w:t>cor(aqi$Year,</w:t>
      </w:r>
      <w:r>
        <w:rPr>
          <w:rFonts w:ascii="Courier New"/>
          <w:spacing w:val="-4"/>
          <w:sz w:val="16"/>
        </w:rPr>
        <w:t> </w:t>
      </w:r>
      <w:r>
        <w:rPr>
          <w:rFonts w:ascii="Courier New"/>
          <w:sz w:val="16"/>
        </w:rPr>
        <w:t>aqi$AQI.Value,</w:t>
      </w:r>
      <w:r>
        <w:rPr>
          <w:rFonts w:ascii="Courier New"/>
          <w:spacing w:val="-3"/>
          <w:sz w:val="16"/>
        </w:rPr>
        <w:t> </w:t>
      </w:r>
      <w:r>
        <w:rPr>
          <w:rFonts w:ascii="Courier New"/>
          <w:sz w:val="16"/>
        </w:rPr>
        <w:t>method =</w:t>
      </w:r>
      <w:r>
        <w:rPr>
          <w:rFonts w:ascii="Courier New"/>
          <w:spacing w:val="-3"/>
          <w:sz w:val="16"/>
        </w:rPr>
        <w:t> </w:t>
      </w:r>
      <w:r>
        <w:rPr>
          <w:rFonts w:ascii="Courier New"/>
          <w:spacing w:val="-2"/>
          <w:sz w:val="16"/>
        </w:rPr>
        <w:t>"pearson")</w:t>
      </w:r>
    </w:p>
    <w:p>
      <w:pPr>
        <w:pStyle w:val="BodyText"/>
        <w:spacing w:before="128"/>
        <w:rPr>
          <w:rFonts w:ascii="Courier New"/>
          <w:sz w:val="16"/>
        </w:rPr>
      </w:pPr>
    </w:p>
    <w:p>
      <w:pPr>
        <w:spacing w:line="271" w:lineRule="auto" w:before="0"/>
        <w:ind w:left="360" w:right="8485" w:firstLine="0"/>
        <w:jc w:val="left"/>
        <w:rPr>
          <w:rFonts w:ascii="Courier New"/>
          <w:sz w:val="16"/>
        </w:rPr>
      </w:pPr>
      <w:r>
        <w:rPr>
          <w:rFonts w:ascii="Courier New"/>
          <w:sz w:val="16"/>
        </w:rPr>
        <w:t>#</w:t>
      </w:r>
      <w:r>
        <w:rPr>
          <w:rFonts w:ascii="Courier New"/>
          <w:spacing w:val="-23"/>
          <w:sz w:val="16"/>
        </w:rPr>
        <w:t> </w:t>
      </w:r>
      <w:r>
        <w:rPr>
          <w:rFonts w:ascii="Courier New"/>
          <w:sz w:val="16"/>
        </w:rPr>
        <w:t>Normality</w:t>
      </w:r>
      <w:r>
        <w:rPr>
          <w:rFonts w:ascii="Courier New"/>
          <w:spacing w:val="-20"/>
          <w:sz w:val="16"/>
        </w:rPr>
        <w:t> </w:t>
      </w:r>
      <w:r>
        <w:rPr>
          <w:rFonts w:ascii="Courier New"/>
          <w:sz w:val="16"/>
        </w:rPr>
        <w:t>test </w:t>
      </w:r>
      <w:r>
        <w:rPr>
          <w:rFonts w:ascii="Courier New"/>
          <w:spacing w:val="-2"/>
          <w:sz w:val="16"/>
        </w:rPr>
        <w:t>set.seed(123)</w:t>
      </w:r>
    </w:p>
    <w:p>
      <w:pPr>
        <w:spacing w:line="278" w:lineRule="auto" w:before="6"/>
        <w:ind w:left="360" w:right="4797" w:firstLine="0"/>
        <w:jc w:val="left"/>
        <w:rPr>
          <w:rFonts w:ascii="Courier New"/>
          <w:sz w:val="16"/>
        </w:rPr>
      </w:pPr>
      <w:r>
        <w:rPr>
          <w:rFonts w:ascii="Courier New"/>
          <w:sz w:val="16"/>
        </w:rPr>
        <w:t>aqi_sample</w:t>
      </w:r>
      <w:r>
        <w:rPr>
          <w:rFonts w:ascii="Courier New"/>
          <w:spacing w:val="-15"/>
          <w:sz w:val="16"/>
        </w:rPr>
        <w:t> </w:t>
      </w:r>
      <w:r>
        <w:rPr>
          <w:rFonts w:ascii="Courier New"/>
          <w:sz w:val="16"/>
        </w:rPr>
        <w:t>&lt;-</w:t>
      </w:r>
      <w:r>
        <w:rPr>
          <w:rFonts w:ascii="Courier New"/>
          <w:spacing w:val="-16"/>
          <w:sz w:val="16"/>
        </w:rPr>
        <w:t> </w:t>
      </w:r>
      <w:r>
        <w:rPr>
          <w:rFonts w:ascii="Courier New"/>
          <w:sz w:val="16"/>
        </w:rPr>
        <w:t>sample(aqi$AQI.Value,</w:t>
      </w:r>
      <w:r>
        <w:rPr>
          <w:rFonts w:ascii="Courier New"/>
          <w:spacing w:val="-12"/>
          <w:sz w:val="16"/>
        </w:rPr>
        <w:t> </w:t>
      </w:r>
      <w:r>
        <w:rPr>
          <w:rFonts w:ascii="Courier New"/>
          <w:sz w:val="16"/>
        </w:rPr>
        <w:t>5000) </w:t>
      </w:r>
      <w:r>
        <w:rPr>
          <w:rFonts w:ascii="Courier New"/>
          <w:spacing w:val="-2"/>
          <w:sz w:val="16"/>
        </w:rPr>
        <w:t>shapiro.test(aqi_sample)</w:t>
      </w:r>
    </w:p>
    <w:p>
      <w:pPr>
        <w:pStyle w:val="BodyText"/>
        <w:spacing w:before="93"/>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5"/>
          <w:sz w:val="16"/>
        </w:rPr>
        <w:t> </w:t>
      </w:r>
      <w:r>
        <w:rPr>
          <w:rFonts w:ascii="Courier New"/>
          <w:sz w:val="16"/>
        </w:rPr>
        <w:t>Hypothesis </w:t>
      </w:r>
      <w:r>
        <w:rPr>
          <w:rFonts w:ascii="Courier New"/>
          <w:spacing w:val="-2"/>
          <w:sz w:val="16"/>
        </w:rPr>
        <w:t>testing</w:t>
      </w:r>
    </w:p>
    <w:p>
      <w:pPr>
        <w:spacing w:line="271" w:lineRule="auto" w:before="29"/>
        <w:ind w:left="360" w:right="4797" w:firstLine="0"/>
        <w:jc w:val="left"/>
        <w:rPr>
          <w:rFonts w:ascii="Courier New"/>
          <w:sz w:val="16"/>
        </w:rPr>
      </w:pPr>
      <w:r>
        <w:rPr>
          <w:rFonts w:ascii="Courier New"/>
          <w:sz w:val="16"/>
        </w:rPr>
        <w:t>anova_model</w:t>
      </w:r>
      <w:r>
        <w:rPr>
          <w:rFonts w:ascii="Courier New"/>
          <w:spacing w:val="-3"/>
          <w:sz w:val="16"/>
        </w:rPr>
        <w:t> </w:t>
      </w:r>
      <w:r>
        <w:rPr>
          <w:rFonts w:ascii="Courier New"/>
          <w:sz w:val="16"/>
        </w:rPr>
        <w:t>&lt;-</w:t>
      </w:r>
      <w:r>
        <w:rPr>
          <w:rFonts w:ascii="Courier New"/>
          <w:spacing w:val="-8"/>
          <w:sz w:val="16"/>
        </w:rPr>
        <w:t> </w:t>
      </w:r>
      <w:r>
        <w:rPr>
          <w:rFonts w:ascii="Courier New"/>
          <w:sz w:val="16"/>
        </w:rPr>
        <w:t>aov(AQI.Value</w:t>
      </w:r>
      <w:r>
        <w:rPr>
          <w:rFonts w:ascii="Courier New"/>
          <w:spacing w:val="-7"/>
          <w:sz w:val="16"/>
        </w:rPr>
        <w:t> </w:t>
      </w:r>
      <w:r>
        <w:rPr>
          <w:rFonts w:ascii="Courier New"/>
          <w:sz w:val="16"/>
        </w:rPr>
        <w:t>~</w:t>
      </w:r>
      <w:r>
        <w:rPr>
          <w:rFonts w:ascii="Courier New"/>
          <w:spacing w:val="-3"/>
          <w:sz w:val="16"/>
        </w:rPr>
        <w:t> </w:t>
      </w:r>
      <w:r>
        <w:rPr>
          <w:rFonts w:ascii="Courier New"/>
          <w:sz w:val="16"/>
        </w:rPr>
        <w:t>Month,</w:t>
      </w:r>
      <w:r>
        <w:rPr>
          <w:rFonts w:ascii="Courier New"/>
          <w:spacing w:val="-7"/>
          <w:sz w:val="16"/>
        </w:rPr>
        <w:t> </w:t>
      </w:r>
      <w:r>
        <w:rPr>
          <w:rFonts w:ascii="Courier New"/>
          <w:sz w:val="16"/>
        </w:rPr>
        <w:t>data</w:t>
      </w:r>
      <w:r>
        <w:rPr>
          <w:rFonts w:ascii="Courier New"/>
          <w:spacing w:val="-7"/>
          <w:sz w:val="16"/>
        </w:rPr>
        <w:t> </w:t>
      </w:r>
      <w:r>
        <w:rPr>
          <w:rFonts w:ascii="Courier New"/>
          <w:sz w:val="16"/>
        </w:rPr>
        <w:t>=</w:t>
      </w:r>
      <w:r>
        <w:rPr>
          <w:rFonts w:ascii="Courier New"/>
          <w:spacing w:val="-7"/>
          <w:sz w:val="16"/>
        </w:rPr>
        <w:t> </w:t>
      </w:r>
      <w:r>
        <w:rPr>
          <w:rFonts w:ascii="Courier New"/>
          <w:sz w:val="16"/>
        </w:rPr>
        <w:t>aqi) </w:t>
      </w:r>
      <w:r>
        <w:rPr>
          <w:rFonts w:ascii="Courier New"/>
          <w:spacing w:val="-2"/>
          <w:sz w:val="16"/>
        </w:rPr>
        <w:t>summary(anova_model)</w:t>
      </w:r>
    </w:p>
    <w:p>
      <w:pPr>
        <w:pStyle w:val="BodyText"/>
        <w:spacing w:before="104"/>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4"/>
          <w:sz w:val="16"/>
        </w:rPr>
        <w:t> </w:t>
      </w:r>
      <w:r>
        <w:rPr>
          <w:rFonts w:ascii="Courier New"/>
          <w:sz w:val="16"/>
        </w:rPr>
        <w:t>Modeling</w:t>
      </w:r>
      <w:r>
        <w:rPr>
          <w:rFonts w:ascii="Courier New"/>
          <w:spacing w:val="-3"/>
          <w:sz w:val="16"/>
        </w:rPr>
        <w:t> </w:t>
      </w:r>
      <w:r>
        <w:rPr>
          <w:rFonts w:ascii="Courier New"/>
          <w:spacing w:val="-4"/>
          <w:sz w:val="16"/>
        </w:rPr>
        <w:t>data</w:t>
      </w:r>
    </w:p>
    <w:p>
      <w:pPr>
        <w:spacing w:line="278" w:lineRule="auto" w:before="24"/>
        <w:ind w:left="360" w:right="4797" w:firstLine="0"/>
        <w:jc w:val="left"/>
        <w:rPr>
          <w:rFonts w:ascii="Courier New"/>
          <w:sz w:val="16"/>
        </w:rPr>
      </w:pPr>
      <w:r>
        <w:rPr>
          <w:rFonts w:ascii="Courier New"/>
          <w:sz w:val="16"/>
        </w:rPr>
        <w:t>model_data</w:t>
      </w:r>
      <w:r>
        <w:rPr>
          <w:rFonts w:ascii="Courier New"/>
          <w:spacing w:val="-8"/>
          <w:sz w:val="16"/>
        </w:rPr>
        <w:t> </w:t>
      </w:r>
      <w:r>
        <w:rPr>
          <w:rFonts w:ascii="Courier New"/>
          <w:sz w:val="16"/>
        </w:rPr>
        <w:t>&lt;-</w:t>
      </w:r>
      <w:r>
        <w:rPr>
          <w:rFonts w:ascii="Courier New"/>
          <w:spacing w:val="-9"/>
          <w:sz w:val="16"/>
        </w:rPr>
        <w:t> </w:t>
      </w:r>
      <w:r>
        <w:rPr>
          <w:rFonts w:ascii="Courier New"/>
          <w:sz w:val="16"/>
        </w:rPr>
        <w:t>aqi[,</w:t>
      </w:r>
      <w:r>
        <w:rPr>
          <w:rFonts w:ascii="Courier New"/>
          <w:spacing w:val="-8"/>
          <w:sz w:val="16"/>
        </w:rPr>
        <w:t> </w:t>
      </w:r>
      <w:r>
        <w:rPr>
          <w:rFonts w:ascii="Courier New"/>
          <w:sz w:val="16"/>
        </w:rPr>
        <w:t>c("AQI.Value",</w:t>
      </w:r>
      <w:r>
        <w:rPr>
          <w:rFonts w:ascii="Courier New"/>
          <w:spacing w:val="-8"/>
          <w:sz w:val="16"/>
        </w:rPr>
        <w:t> </w:t>
      </w:r>
      <w:r>
        <w:rPr>
          <w:rFonts w:ascii="Courier New"/>
          <w:sz w:val="16"/>
        </w:rPr>
        <w:t>"Year",</w:t>
      </w:r>
      <w:r>
        <w:rPr>
          <w:rFonts w:ascii="Courier New"/>
          <w:spacing w:val="-8"/>
          <w:sz w:val="16"/>
        </w:rPr>
        <w:t> </w:t>
      </w:r>
      <w:r>
        <w:rPr>
          <w:rFonts w:ascii="Courier New"/>
          <w:sz w:val="16"/>
        </w:rPr>
        <w:t>"Month")] model_data &lt;- na.omit(model_data)</w:t>
      </w:r>
    </w:p>
    <w:p>
      <w:pPr>
        <w:spacing w:line="181" w:lineRule="exact" w:before="0"/>
        <w:ind w:left="360" w:right="0" w:firstLine="0"/>
        <w:jc w:val="left"/>
        <w:rPr>
          <w:rFonts w:ascii="Courier New"/>
          <w:sz w:val="16"/>
        </w:rPr>
      </w:pPr>
      <w:r>
        <w:rPr>
          <w:rFonts w:ascii="Courier New"/>
          <w:sz w:val="16"/>
        </w:rPr>
        <w:t>model_data$Month</w:t>
      </w:r>
      <w:r>
        <w:rPr>
          <w:rFonts w:ascii="Courier New"/>
          <w:spacing w:val="-1"/>
          <w:sz w:val="16"/>
        </w:rPr>
        <w:t> </w:t>
      </w:r>
      <w:r>
        <w:rPr>
          <w:rFonts w:ascii="Courier New"/>
          <w:sz w:val="16"/>
        </w:rPr>
        <w:t>&lt;-</w:t>
      </w:r>
      <w:r>
        <w:rPr>
          <w:rFonts w:ascii="Courier New"/>
          <w:spacing w:val="-4"/>
          <w:sz w:val="16"/>
        </w:rPr>
        <w:t> </w:t>
      </w:r>
      <w:r>
        <w:rPr>
          <w:rFonts w:ascii="Courier New"/>
          <w:sz w:val="16"/>
        </w:rPr>
        <w:t>factor(model_data$Month,</w:t>
      </w:r>
      <w:r>
        <w:rPr>
          <w:rFonts w:ascii="Courier New"/>
          <w:spacing w:val="-5"/>
          <w:sz w:val="16"/>
        </w:rPr>
        <w:t> </w:t>
      </w:r>
      <w:r>
        <w:rPr>
          <w:rFonts w:ascii="Courier New"/>
          <w:sz w:val="16"/>
        </w:rPr>
        <w:t>levels = </w:t>
      </w:r>
      <w:r>
        <w:rPr>
          <w:rFonts w:ascii="Courier New"/>
          <w:spacing w:val="-2"/>
          <w:sz w:val="16"/>
        </w:rPr>
        <w:t>month.name)</w:t>
      </w:r>
    </w:p>
    <w:p>
      <w:pPr>
        <w:pStyle w:val="BodyText"/>
        <w:spacing w:before="123"/>
        <w:rPr>
          <w:rFonts w:ascii="Courier New"/>
          <w:sz w:val="16"/>
        </w:rPr>
      </w:pPr>
    </w:p>
    <w:p>
      <w:pPr>
        <w:spacing w:line="273" w:lineRule="auto" w:before="0"/>
        <w:ind w:left="360" w:right="8141" w:firstLine="0"/>
        <w:jc w:val="left"/>
        <w:rPr>
          <w:rFonts w:ascii="Courier New"/>
          <w:sz w:val="16"/>
        </w:rPr>
      </w:pPr>
      <w:r>
        <w:rPr>
          <w:rFonts w:ascii="Courier New"/>
          <w:sz w:val="16"/>
        </w:rPr>
        <w:t>#</w:t>
      </w:r>
      <w:r>
        <w:rPr>
          <w:rFonts w:ascii="Courier New"/>
          <w:spacing w:val="-15"/>
          <w:sz w:val="16"/>
        </w:rPr>
        <w:t> </w:t>
      </w:r>
      <w:r>
        <w:rPr>
          <w:rFonts w:ascii="Courier New"/>
          <w:sz w:val="16"/>
        </w:rPr>
        <w:t>80/20</w:t>
      </w:r>
      <w:r>
        <w:rPr>
          <w:rFonts w:ascii="Courier New"/>
          <w:spacing w:val="-12"/>
          <w:sz w:val="16"/>
        </w:rPr>
        <w:t> </w:t>
      </w:r>
      <w:r>
        <w:rPr>
          <w:rFonts w:ascii="Courier New"/>
          <w:sz w:val="16"/>
        </w:rPr>
        <w:t>train-test</w:t>
      </w:r>
      <w:r>
        <w:rPr>
          <w:rFonts w:ascii="Courier New"/>
          <w:spacing w:val="-15"/>
          <w:sz w:val="16"/>
        </w:rPr>
        <w:t> </w:t>
      </w:r>
      <w:r>
        <w:rPr>
          <w:rFonts w:ascii="Courier New"/>
          <w:sz w:val="16"/>
        </w:rPr>
        <w:t>split </w:t>
      </w:r>
      <w:r>
        <w:rPr>
          <w:rFonts w:ascii="Courier New"/>
          <w:spacing w:val="-2"/>
          <w:sz w:val="16"/>
        </w:rPr>
        <w:t>set.seed(123) </w:t>
      </w:r>
      <w:r>
        <w:rPr>
          <w:rFonts w:ascii="Courier New"/>
          <w:sz w:val="16"/>
        </w:rPr>
        <w:t>train_index &lt;- sample(</w:t>
      </w:r>
    </w:p>
    <w:p>
      <w:pPr>
        <w:spacing w:before="5"/>
        <w:ind w:left="550" w:right="0" w:firstLine="0"/>
        <w:jc w:val="left"/>
        <w:rPr>
          <w:rFonts w:ascii="Courier New"/>
          <w:sz w:val="16"/>
        </w:rPr>
      </w:pPr>
      <w:r>
        <w:rPr>
          <w:rFonts w:ascii="Courier New"/>
          <w:spacing w:val="-2"/>
          <w:sz w:val="16"/>
        </w:rPr>
        <w:t>1:nrow(model_data),</w:t>
      </w:r>
    </w:p>
    <w:p>
      <w:pPr>
        <w:spacing w:before="29"/>
        <w:ind w:left="550" w:right="0" w:firstLine="0"/>
        <w:jc w:val="left"/>
        <w:rPr>
          <w:rFonts w:ascii="Courier New"/>
          <w:sz w:val="16"/>
        </w:rPr>
      </w:pPr>
      <w:r>
        <w:rPr>
          <w:rFonts w:ascii="Courier New"/>
          <w:sz w:val="16"/>
        </w:rPr>
        <w:t>size</w:t>
      </w:r>
      <w:r>
        <w:rPr>
          <w:rFonts w:ascii="Courier New"/>
          <w:spacing w:val="1"/>
          <w:sz w:val="16"/>
        </w:rPr>
        <w:t> </w:t>
      </w:r>
      <w:r>
        <w:rPr>
          <w:rFonts w:ascii="Courier New"/>
          <w:sz w:val="16"/>
        </w:rPr>
        <w:t>=</w:t>
      </w:r>
      <w:r>
        <w:rPr>
          <w:rFonts w:ascii="Courier New"/>
          <w:spacing w:val="-3"/>
          <w:sz w:val="16"/>
        </w:rPr>
        <w:t> </w:t>
      </w:r>
      <w:r>
        <w:rPr>
          <w:rFonts w:ascii="Courier New"/>
          <w:sz w:val="16"/>
        </w:rPr>
        <w:t>0.80</w:t>
      </w:r>
      <w:r>
        <w:rPr>
          <w:rFonts w:ascii="Courier New"/>
          <w:spacing w:val="-2"/>
          <w:sz w:val="16"/>
        </w:rPr>
        <w:t> </w:t>
      </w:r>
      <w:r>
        <w:rPr>
          <w:rFonts w:ascii="Courier New"/>
          <w:sz w:val="16"/>
        </w:rPr>
        <w:t>*</w:t>
      </w:r>
      <w:r>
        <w:rPr>
          <w:rFonts w:ascii="Courier New"/>
          <w:spacing w:val="-2"/>
          <w:sz w:val="16"/>
        </w:rPr>
        <w:t> nrow(model_data)</w:t>
      </w:r>
    </w:p>
    <w:p>
      <w:pPr>
        <w:spacing w:before="24"/>
        <w:ind w:left="360" w:right="0" w:firstLine="0"/>
        <w:jc w:val="left"/>
        <w:rPr>
          <w:rFonts w:ascii="Courier New"/>
          <w:sz w:val="16"/>
        </w:rPr>
      </w:pPr>
      <w:r>
        <w:rPr>
          <w:rFonts w:ascii="Courier New"/>
          <w:spacing w:val="-10"/>
          <w:sz w:val="16"/>
        </w:rPr>
        <w:t>)</w:t>
      </w:r>
    </w:p>
    <w:p>
      <w:pPr>
        <w:spacing w:line="278" w:lineRule="auto" w:before="28"/>
        <w:ind w:left="360" w:right="6101" w:firstLine="0"/>
        <w:jc w:val="left"/>
        <w:rPr>
          <w:rFonts w:ascii="Courier New"/>
          <w:sz w:val="16"/>
        </w:rPr>
      </w:pPr>
      <w:r>
        <w:rPr>
          <w:rFonts w:ascii="Courier New"/>
          <w:sz w:val="16"/>
        </w:rPr>
        <w:t>train_data</w:t>
      </w:r>
      <w:r>
        <w:rPr>
          <w:rFonts w:ascii="Courier New"/>
          <w:spacing w:val="-19"/>
          <w:sz w:val="16"/>
        </w:rPr>
        <w:t> </w:t>
      </w:r>
      <w:r>
        <w:rPr>
          <w:rFonts w:ascii="Courier New"/>
          <w:sz w:val="16"/>
        </w:rPr>
        <w:t>&lt;-</w:t>
      </w:r>
      <w:r>
        <w:rPr>
          <w:rFonts w:ascii="Courier New"/>
          <w:spacing w:val="-20"/>
          <w:sz w:val="16"/>
        </w:rPr>
        <w:t> </w:t>
      </w:r>
      <w:r>
        <w:rPr>
          <w:rFonts w:ascii="Courier New"/>
          <w:sz w:val="16"/>
        </w:rPr>
        <w:t>model_data[train_index,] test_data</w:t>
      </w:r>
      <w:r>
        <w:rPr>
          <w:rFonts w:ascii="Courier New"/>
          <w:spacing w:val="-7"/>
          <w:sz w:val="16"/>
        </w:rPr>
        <w:t> </w:t>
      </w:r>
      <w:r>
        <w:rPr>
          <w:rFonts w:ascii="Courier New"/>
          <w:sz w:val="16"/>
        </w:rPr>
        <w:t>&lt;-</w:t>
      </w:r>
      <w:r>
        <w:rPr>
          <w:rFonts w:ascii="Courier New"/>
          <w:spacing w:val="-3"/>
          <w:sz w:val="16"/>
        </w:rPr>
        <w:t> </w:t>
      </w:r>
      <w:r>
        <w:rPr>
          <w:rFonts w:ascii="Courier New"/>
          <w:sz w:val="16"/>
        </w:rPr>
        <w:t>model_data[-</w:t>
      </w:r>
      <w:r>
        <w:rPr>
          <w:rFonts w:ascii="Courier New"/>
          <w:spacing w:val="-2"/>
          <w:sz w:val="16"/>
        </w:rPr>
        <w:t>train_index,]</w:t>
      </w:r>
    </w:p>
    <w:p>
      <w:pPr>
        <w:pStyle w:val="BodyText"/>
        <w:spacing w:before="94"/>
        <w:rPr>
          <w:rFonts w:ascii="Courier New"/>
          <w:sz w:val="16"/>
        </w:rPr>
      </w:pPr>
    </w:p>
    <w:p>
      <w:pPr>
        <w:spacing w:line="278" w:lineRule="auto" w:before="0"/>
        <w:ind w:left="360" w:right="8485" w:firstLine="0"/>
        <w:jc w:val="left"/>
        <w:rPr>
          <w:rFonts w:ascii="Courier New"/>
          <w:sz w:val="16"/>
        </w:rPr>
      </w:pPr>
      <w:r>
        <w:rPr>
          <w:rFonts w:ascii="Courier New"/>
          <w:sz w:val="16"/>
        </w:rPr>
        <w:t>#</w:t>
      </w:r>
      <w:r>
        <w:rPr>
          <w:rFonts w:ascii="Courier New"/>
          <w:spacing w:val="-21"/>
          <w:sz w:val="16"/>
        </w:rPr>
        <w:t> </w:t>
      </w:r>
      <w:r>
        <w:rPr>
          <w:rFonts w:ascii="Courier New"/>
          <w:sz w:val="16"/>
        </w:rPr>
        <w:t>Linear</w:t>
      </w:r>
      <w:r>
        <w:rPr>
          <w:rFonts w:ascii="Courier New"/>
          <w:spacing w:val="-21"/>
          <w:sz w:val="16"/>
        </w:rPr>
        <w:t> </w:t>
      </w:r>
      <w:r>
        <w:rPr>
          <w:rFonts w:ascii="Courier New"/>
          <w:sz w:val="16"/>
        </w:rPr>
        <w:t>regression lm_model &lt;- lm(</w:t>
      </w:r>
    </w:p>
    <w:p>
      <w:pPr>
        <w:spacing w:line="278" w:lineRule="auto" w:before="0"/>
        <w:ind w:left="550" w:right="7716" w:firstLine="0"/>
        <w:jc w:val="left"/>
        <w:rPr>
          <w:rFonts w:ascii="Courier New"/>
          <w:sz w:val="16"/>
        </w:rPr>
      </w:pPr>
      <w:r>
        <w:rPr>
          <w:rFonts w:ascii="Courier New"/>
          <w:sz w:val="16"/>
        </w:rPr>
        <w:t>AQI.Value</w:t>
      </w:r>
      <w:r>
        <w:rPr>
          <w:rFonts w:ascii="Courier New"/>
          <w:spacing w:val="-8"/>
          <w:sz w:val="16"/>
        </w:rPr>
        <w:t> </w:t>
      </w:r>
      <w:r>
        <w:rPr>
          <w:rFonts w:ascii="Courier New"/>
          <w:sz w:val="16"/>
        </w:rPr>
        <w:t>~</w:t>
      </w:r>
      <w:r>
        <w:rPr>
          <w:rFonts w:ascii="Courier New"/>
          <w:spacing w:val="-12"/>
          <w:sz w:val="16"/>
        </w:rPr>
        <w:t> </w:t>
      </w:r>
      <w:r>
        <w:rPr>
          <w:rFonts w:ascii="Courier New"/>
          <w:sz w:val="16"/>
        </w:rPr>
        <w:t>Year</w:t>
      </w:r>
      <w:r>
        <w:rPr>
          <w:rFonts w:ascii="Courier New"/>
          <w:spacing w:val="-12"/>
          <w:sz w:val="16"/>
        </w:rPr>
        <w:t> </w:t>
      </w:r>
      <w:r>
        <w:rPr>
          <w:rFonts w:ascii="Courier New"/>
          <w:sz w:val="16"/>
        </w:rPr>
        <w:t>+</w:t>
      </w:r>
      <w:r>
        <w:rPr>
          <w:rFonts w:ascii="Courier New"/>
          <w:spacing w:val="-12"/>
          <w:sz w:val="16"/>
        </w:rPr>
        <w:t> </w:t>
      </w:r>
      <w:r>
        <w:rPr>
          <w:rFonts w:ascii="Courier New"/>
          <w:sz w:val="16"/>
        </w:rPr>
        <w:t>Month, data = train_data</w:t>
      </w:r>
    </w:p>
    <w:p>
      <w:pPr>
        <w:spacing w:line="176" w:lineRule="exact" w:before="0"/>
        <w:ind w:left="360" w:right="0" w:firstLine="0"/>
        <w:jc w:val="left"/>
        <w:rPr>
          <w:rFonts w:ascii="Courier New"/>
          <w:sz w:val="16"/>
        </w:rPr>
      </w:pPr>
      <w:r>
        <w:rPr>
          <w:rFonts w:ascii="Courier New"/>
          <w:spacing w:val="-10"/>
          <w:sz w:val="16"/>
        </w:rPr>
        <w:t>)</w:t>
      </w:r>
    </w:p>
    <w:p>
      <w:pPr>
        <w:spacing w:before="24"/>
        <w:ind w:left="360" w:right="0" w:firstLine="0"/>
        <w:jc w:val="left"/>
        <w:rPr>
          <w:rFonts w:ascii="Courier New"/>
          <w:sz w:val="16"/>
        </w:rPr>
      </w:pPr>
      <w:r>
        <w:rPr>
          <w:rFonts w:ascii="Courier New"/>
          <w:spacing w:val="-2"/>
          <w:sz w:val="16"/>
        </w:rPr>
        <w:t>summary(lm_model)</w:t>
      </w:r>
    </w:p>
    <w:p>
      <w:pPr>
        <w:pStyle w:val="BodyText"/>
        <w:spacing w:before="127"/>
        <w:rPr>
          <w:rFonts w:ascii="Courier New"/>
          <w:sz w:val="16"/>
        </w:rPr>
      </w:pPr>
    </w:p>
    <w:p>
      <w:pPr>
        <w:spacing w:before="1"/>
        <w:ind w:left="360" w:right="0" w:firstLine="0"/>
        <w:jc w:val="left"/>
        <w:rPr>
          <w:rFonts w:ascii="Courier New"/>
          <w:sz w:val="16"/>
        </w:rPr>
      </w:pPr>
      <w:r>
        <w:rPr>
          <w:rFonts w:ascii="Courier New"/>
          <w:sz w:val="16"/>
        </w:rPr>
        <w:t>#</w:t>
      </w:r>
      <w:r>
        <w:rPr>
          <w:rFonts w:ascii="Courier New"/>
          <w:spacing w:val="-4"/>
          <w:sz w:val="16"/>
        </w:rPr>
        <w:t> </w:t>
      </w:r>
      <w:r>
        <w:rPr>
          <w:rFonts w:ascii="Courier New"/>
          <w:sz w:val="16"/>
        </w:rPr>
        <w:t>Test</w:t>
      </w:r>
      <w:r>
        <w:rPr>
          <w:rFonts w:ascii="Courier New"/>
          <w:spacing w:val="1"/>
          <w:sz w:val="16"/>
        </w:rPr>
        <w:t> </w:t>
      </w:r>
      <w:r>
        <w:rPr>
          <w:rFonts w:ascii="Courier New"/>
          <w:spacing w:val="-2"/>
          <w:sz w:val="16"/>
        </w:rPr>
        <w:t>predictions</w:t>
      </w:r>
    </w:p>
    <w:p>
      <w:pPr>
        <w:spacing w:before="23"/>
        <w:ind w:left="360" w:right="0" w:firstLine="0"/>
        <w:jc w:val="left"/>
        <w:rPr>
          <w:rFonts w:ascii="Courier New"/>
          <w:sz w:val="16"/>
        </w:rPr>
      </w:pPr>
      <w:r>
        <w:rPr>
          <w:rFonts w:ascii="Courier New"/>
          <w:sz w:val="16"/>
        </w:rPr>
        <w:t>test_predictions</w:t>
      </w:r>
      <w:r>
        <w:rPr>
          <w:rFonts w:ascii="Courier New"/>
          <w:spacing w:val="-1"/>
          <w:sz w:val="16"/>
        </w:rPr>
        <w:t> </w:t>
      </w:r>
      <w:r>
        <w:rPr>
          <w:rFonts w:ascii="Courier New"/>
          <w:sz w:val="16"/>
        </w:rPr>
        <w:t>&lt;-</w:t>
      </w:r>
      <w:r>
        <w:rPr>
          <w:rFonts w:ascii="Courier New"/>
          <w:spacing w:val="-4"/>
          <w:sz w:val="16"/>
        </w:rPr>
        <w:t> </w:t>
      </w:r>
      <w:r>
        <w:rPr>
          <w:rFonts w:ascii="Courier New"/>
          <w:sz w:val="16"/>
        </w:rPr>
        <w:t>predict(lm_model,</w:t>
      </w:r>
      <w:r>
        <w:rPr>
          <w:rFonts w:ascii="Courier New"/>
          <w:spacing w:val="-3"/>
          <w:sz w:val="16"/>
        </w:rPr>
        <w:t> </w:t>
      </w:r>
      <w:r>
        <w:rPr>
          <w:rFonts w:ascii="Courier New"/>
          <w:sz w:val="16"/>
        </w:rPr>
        <w:t>newdata</w:t>
      </w:r>
      <w:r>
        <w:rPr>
          <w:rFonts w:ascii="Courier New"/>
          <w:spacing w:val="-1"/>
          <w:sz w:val="16"/>
        </w:rPr>
        <w:t> </w:t>
      </w:r>
      <w:r>
        <w:rPr>
          <w:rFonts w:ascii="Courier New"/>
          <w:sz w:val="16"/>
        </w:rPr>
        <w:t>=</w:t>
      </w:r>
      <w:r>
        <w:rPr>
          <w:rFonts w:ascii="Courier New"/>
          <w:spacing w:val="-3"/>
          <w:sz w:val="16"/>
        </w:rPr>
        <w:t> </w:t>
      </w:r>
      <w:r>
        <w:rPr>
          <w:rFonts w:ascii="Courier New"/>
          <w:spacing w:val="-2"/>
          <w:sz w:val="16"/>
        </w:rPr>
        <w:t>test_data)</w:t>
      </w:r>
    </w:p>
    <w:p>
      <w:pPr>
        <w:pStyle w:val="BodyText"/>
        <w:spacing w:before="128"/>
        <w:rPr>
          <w:rFonts w:ascii="Courier New"/>
          <w:sz w:val="16"/>
        </w:rPr>
      </w:pPr>
    </w:p>
    <w:p>
      <w:pPr>
        <w:spacing w:line="271" w:lineRule="auto" w:before="0"/>
        <w:ind w:left="360" w:right="7335" w:firstLine="0"/>
        <w:jc w:val="left"/>
        <w:rPr>
          <w:rFonts w:ascii="Courier New"/>
          <w:sz w:val="16"/>
        </w:rPr>
      </w:pPr>
      <w:r>
        <w:rPr>
          <w:rFonts w:ascii="Courier New"/>
          <w:sz w:val="16"/>
        </w:rPr>
        <w:t>actual</w:t>
      </w:r>
      <w:r>
        <w:rPr>
          <w:rFonts w:ascii="Courier New"/>
          <w:spacing w:val="-18"/>
          <w:sz w:val="16"/>
        </w:rPr>
        <w:t> </w:t>
      </w:r>
      <w:r>
        <w:rPr>
          <w:rFonts w:ascii="Courier New"/>
          <w:sz w:val="16"/>
        </w:rPr>
        <w:t>&lt;-</w:t>
      </w:r>
      <w:r>
        <w:rPr>
          <w:rFonts w:ascii="Courier New"/>
          <w:spacing w:val="-22"/>
          <w:sz w:val="16"/>
        </w:rPr>
        <w:t> </w:t>
      </w:r>
      <w:r>
        <w:rPr>
          <w:rFonts w:ascii="Courier New"/>
          <w:sz w:val="16"/>
        </w:rPr>
        <w:t>test_data$AQI.Value predicted</w:t>
      </w:r>
      <w:r>
        <w:rPr>
          <w:rFonts w:ascii="Courier New"/>
          <w:spacing w:val="-5"/>
          <w:sz w:val="16"/>
        </w:rPr>
        <w:t> </w:t>
      </w:r>
      <w:r>
        <w:rPr>
          <w:rFonts w:ascii="Courier New"/>
          <w:sz w:val="16"/>
        </w:rPr>
        <w:t>&lt;- </w:t>
      </w:r>
      <w:r>
        <w:rPr>
          <w:rFonts w:ascii="Courier New"/>
          <w:spacing w:val="-2"/>
          <w:sz w:val="16"/>
        </w:rPr>
        <w:t>test_predictions</w:t>
      </w:r>
    </w:p>
    <w:p>
      <w:pPr>
        <w:pStyle w:val="BodyText"/>
        <w:spacing w:before="99"/>
        <w:rPr>
          <w:rFonts w:ascii="Courier New"/>
          <w:sz w:val="16"/>
        </w:rPr>
      </w:pPr>
    </w:p>
    <w:p>
      <w:pPr>
        <w:spacing w:before="0"/>
        <w:ind w:left="360" w:right="0" w:firstLine="0"/>
        <w:jc w:val="left"/>
        <w:rPr>
          <w:rFonts w:ascii="Courier New"/>
          <w:sz w:val="16"/>
        </w:rPr>
      </w:pPr>
      <w:r>
        <w:rPr>
          <w:rFonts w:ascii="Courier New"/>
          <w:sz w:val="16"/>
        </w:rPr>
        <w:t>MAE</w:t>
      </w:r>
      <w:r>
        <w:rPr>
          <w:rFonts w:ascii="Courier New"/>
          <w:spacing w:val="-6"/>
          <w:sz w:val="16"/>
        </w:rPr>
        <w:t> </w:t>
      </w:r>
      <w:r>
        <w:rPr>
          <w:rFonts w:ascii="Courier New"/>
          <w:sz w:val="16"/>
        </w:rPr>
        <w:t>&lt;-</w:t>
      </w:r>
      <w:r>
        <w:rPr>
          <w:rFonts w:ascii="Courier New"/>
          <w:spacing w:val="-1"/>
          <w:sz w:val="16"/>
        </w:rPr>
        <w:t> </w:t>
      </w:r>
      <w:r>
        <w:rPr>
          <w:rFonts w:ascii="Courier New"/>
          <w:sz w:val="16"/>
        </w:rPr>
        <w:t>mean(abs(actual</w:t>
      </w:r>
      <w:r>
        <w:rPr>
          <w:rFonts w:ascii="Courier New"/>
          <w:spacing w:val="-1"/>
          <w:sz w:val="16"/>
        </w:rPr>
        <w:t> </w:t>
      </w:r>
      <w:r>
        <w:rPr>
          <w:rFonts w:ascii="Courier New"/>
          <w:sz w:val="16"/>
        </w:rPr>
        <w:t>-</w:t>
      </w:r>
      <w:r>
        <w:rPr>
          <w:rFonts w:ascii="Courier New"/>
          <w:spacing w:val="-5"/>
          <w:sz w:val="16"/>
        </w:rPr>
        <w:t> </w:t>
      </w:r>
      <w:r>
        <w:rPr>
          <w:rFonts w:ascii="Courier New"/>
          <w:spacing w:val="-2"/>
          <w:sz w:val="16"/>
        </w:rPr>
        <w:t>predicted))</w:t>
      </w:r>
    </w:p>
    <w:p>
      <w:pPr>
        <w:spacing w:line="278" w:lineRule="auto" w:before="29"/>
        <w:ind w:left="360" w:right="6101" w:firstLine="0"/>
        <w:jc w:val="left"/>
        <w:rPr>
          <w:rFonts w:ascii="Courier New"/>
          <w:sz w:val="16"/>
        </w:rPr>
      </w:pPr>
      <w:r>
        <w:rPr>
          <w:rFonts w:ascii="Courier New"/>
          <w:sz w:val="16"/>
        </w:rPr>
        <w:t>RMSE</w:t>
      </w:r>
      <w:r>
        <w:rPr>
          <w:rFonts w:ascii="Courier New"/>
          <w:spacing w:val="-13"/>
          <w:sz w:val="16"/>
        </w:rPr>
        <w:t> </w:t>
      </w:r>
      <w:r>
        <w:rPr>
          <w:rFonts w:ascii="Courier New"/>
          <w:sz w:val="16"/>
        </w:rPr>
        <w:t>&lt;-</w:t>
      </w:r>
      <w:r>
        <w:rPr>
          <w:rFonts w:ascii="Courier New"/>
          <w:spacing w:val="-7"/>
          <w:sz w:val="16"/>
        </w:rPr>
        <w:t> </w:t>
      </w:r>
      <w:r>
        <w:rPr>
          <w:rFonts w:ascii="Courier New"/>
          <w:sz w:val="16"/>
        </w:rPr>
        <w:t>sqrt(mean((actual</w:t>
      </w:r>
      <w:r>
        <w:rPr>
          <w:rFonts w:ascii="Courier New"/>
          <w:spacing w:val="-12"/>
          <w:sz w:val="16"/>
        </w:rPr>
        <w:t> </w:t>
      </w:r>
      <w:r>
        <w:rPr>
          <w:rFonts w:ascii="Courier New"/>
          <w:sz w:val="16"/>
        </w:rPr>
        <w:t>-</w:t>
      </w:r>
      <w:r>
        <w:rPr>
          <w:rFonts w:ascii="Courier New"/>
          <w:spacing w:val="-8"/>
          <w:sz w:val="16"/>
        </w:rPr>
        <w:t> </w:t>
      </w:r>
      <w:r>
        <w:rPr>
          <w:rFonts w:ascii="Courier New"/>
          <w:sz w:val="16"/>
        </w:rPr>
        <w:t>predicted)^2)) R_squared &lt;- 1 -</w:t>
      </w:r>
    </w:p>
    <w:p>
      <w:pPr>
        <w:spacing w:line="278" w:lineRule="auto" w:before="0"/>
        <w:ind w:left="550" w:right="7335" w:firstLine="0"/>
        <w:jc w:val="left"/>
        <w:rPr>
          <w:rFonts w:ascii="Courier New"/>
          <w:sz w:val="16"/>
        </w:rPr>
      </w:pPr>
      <w:r>
        <w:rPr>
          <w:rFonts w:ascii="Courier New"/>
          <w:sz w:val="16"/>
        </w:rPr>
        <w:t>sum((actual - predicted)^2) / sum((actual</w:t>
      </w:r>
      <w:r>
        <w:rPr>
          <w:rFonts w:ascii="Courier New"/>
          <w:spacing w:val="-18"/>
          <w:sz w:val="16"/>
        </w:rPr>
        <w:t> </w:t>
      </w:r>
      <w:r>
        <w:rPr>
          <w:rFonts w:ascii="Courier New"/>
          <w:sz w:val="16"/>
        </w:rPr>
        <w:t>-</w:t>
      </w:r>
      <w:r>
        <w:rPr>
          <w:rFonts w:ascii="Courier New"/>
          <w:spacing w:val="-19"/>
          <w:sz w:val="16"/>
        </w:rPr>
        <w:t> </w:t>
      </w:r>
      <w:r>
        <w:rPr>
          <w:rFonts w:ascii="Courier New"/>
          <w:sz w:val="16"/>
        </w:rPr>
        <w:t>mean(actual))^2)</w:t>
      </w:r>
    </w:p>
    <w:p>
      <w:pPr>
        <w:pStyle w:val="BodyText"/>
        <w:spacing w:before="88"/>
        <w:rPr>
          <w:rFonts w:ascii="Courier New"/>
          <w:sz w:val="16"/>
        </w:rPr>
      </w:pPr>
    </w:p>
    <w:p>
      <w:pPr>
        <w:spacing w:line="278" w:lineRule="auto" w:before="0"/>
        <w:ind w:left="360" w:right="8485" w:firstLine="0"/>
        <w:jc w:val="left"/>
        <w:rPr>
          <w:rFonts w:ascii="Courier New"/>
          <w:sz w:val="16"/>
        </w:rPr>
      </w:pPr>
      <w:r>
        <w:rPr>
          <w:rFonts w:ascii="Courier New"/>
          <w:spacing w:val="-2"/>
          <w:sz w:val="16"/>
        </w:rPr>
        <w:t>print(MAE) print(RMSE) print(R_squared)</w:t>
      </w:r>
    </w:p>
    <w:p>
      <w:pPr>
        <w:pStyle w:val="BodyText"/>
        <w:spacing w:before="93"/>
        <w:rPr>
          <w:rFonts w:ascii="Courier New"/>
          <w:sz w:val="16"/>
        </w:rPr>
      </w:pPr>
    </w:p>
    <w:p>
      <w:pPr>
        <w:spacing w:line="278" w:lineRule="auto" w:before="0"/>
        <w:ind w:left="360" w:right="7335" w:firstLine="0"/>
        <w:jc w:val="left"/>
        <w:rPr>
          <w:rFonts w:ascii="Courier New"/>
          <w:sz w:val="16"/>
        </w:rPr>
      </w:pPr>
      <w:r>
        <w:rPr>
          <w:rFonts w:ascii="Courier New"/>
          <w:sz w:val="16"/>
        </w:rPr>
        <w:t>#</w:t>
      </w:r>
      <w:r>
        <w:rPr>
          <w:rFonts w:ascii="Courier New"/>
          <w:spacing w:val="-22"/>
          <w:sz w:val="16"/>
        </w:rPr>
        <w:t> </w:t>
      </w:r>
      <w:r>
        <w:rPr>
          <w:rFonts w:ascii="Courier New"/>
          <w:sz w:val="16"/>
        </w:rPr>
        <w:t>5-fold</w:t>
      </w:r>
      <w:r>
        <w:rPr>
          <w:rFonts w:ascii="Courier New"/>
          <w:spacing w:val="-21"/>
          <w:sz w:val="16"/>
        </w:rPr>
        <w:t> </w:t>
      </w:r>
      <w:r>
        <w:rPr>
          <w:rFonts w:ascii="Courier New"/>
          <w:sz w:val="16"/>
        </w:rPr>
        <w:t>cross-validation </w:t>
      </w:r>
      <w:r>
        <w:rPr>
          <w:rFonts w:ascii="Courier New"/>
          <w:spacing w:val="-2"/>
          <w:sz w:val="16"/>
        </w:rPr>
        <w:t>set.seed(123)</w:t>
      </w:r>
    </w:p>
    <w:p>
      <w:pPr>
        <w:spacing w:line="176" w:lineRule="exact" w:before="0"/>
        <w:ind w:left="360" w:right="0" w:firstLine="0"/>
        <w:jc w:val="left"/>
        <w:rPr>
          <w:rFonts w:ascii="Courier New"/>
          <w:sz w:val="16"/>
        </w:rPr>
      </w:pPr>
      <w:r>
        <w:rPr>
          <w:rFonts w:ascii="Courier New"/>
          <w:sz w:val="16"/>
        </w:rPr>
        <w:t>k</w:t>
      </w:r>
      <w:r>
        <w:rPr>
          <w:rFonts w:ascii="Courier New"/>
          <w:spacing w:val="-4"/>
          <w:sz w:val="16"/>
        </w:rPr>
        <w:t> </w:t>
      </w:r>
      <w:r>
        <w:rPr>
          <w:rFonts w:ascii="Courier New"/>
          <w:sz w:val="16"/>
        </w:rPr>
        <w:t>&lt;-</w:t>
      </w:r>
      <w:r>
        <w:rPr>
          <w:rFonts w:ascii="Courier New"/>
          <w:spacing w:val="-4"/>
          <w:sz w:val="16"/>
        </w:rPr>
        <w:t> </w:t>
      </w:r>
      <w:r>
        <w:rPr>
          <w:rFonts w:ascii="Courier New"/>
          <w:spacing w:val="-10"/>
          <w:sz w:val="16"/>
        </w:rPr>
        <w:t>5</w:t>
      </w:r>
    </w:p>
    <w:p>
      <w:pPr>
        <w:spacing w:before="30"/>
        <w:ind w:left="360" w:right="0" w:firstLine="0"/>
        <w:jc w:val="left"/>
        <w:rPr>
          <w:rFonts w:ascii="Courier New"/>
          <w:sz w:val="16"/>
        </w:rPr>
      </w:pPr>
      <w:r>
        <w:rPr>
          <w:rFonts w:ascii="Courier New"/>
          <w:sz w:val="16"/>
        </w:rPr>
        <w:t>folds</w:t>
      </w:r>
      <w:r>
        <w:rPr>
          <w:rFonts w:ascii="Courier New"/>
          <w:spacing w:val="-5"/>
          <w:sz w:val="16"/>
        </w:rPr>
        <w:t> </w:t>
      </w:r>
      <w:r>
        <w:rPr>
          <w:rFonts w:ascii="Courier New"/>
          <w:sz w:val="16"/>
        </w:rPr>
        <w:t>&lt;-</w:t>
      </w:r>
      <w:r>
        <w:rPr>
          <w:rFonts w:ascii="Courier New"/>
          <w:spacing w:val="-4"/>
          <w:sz w:val="16"/>
        </w:rPr>
        <w:t> </w:t>
      </w:r>
      <w:r>
        <w:rPr>
          <w:rFonts w:ascii="Courier New"/>
          <w:sz w:val="16"/>
        </w:rPr>
        <w:t>sample(rep(1:k,</w:t>
      </w:r>
      <w:r>
        <w:rPr>
          <w:rFonts w:ascii="Courier New"/>
          <w:spacing w:val="-3"/>
          <w:sz w:val="16"/>
        </w:rPr>
        <w:t> </w:t>
      </w:r>
      <w:r>
        <w:rPr>
          <w:rFonts w:ascii="Courier New"/>
          <w:sz w:val="16"/>
        </w:rPr>
        <w:t>length.out =</w:t>
      </w:r>
      <w:r>
        <w:rPr>
          <w:rFonts w:ascii="Courier New"/>
          <w:spacing w:val="-3"/>
          <w:sz w:val="16"/>
        </w:rPr>
        <w:t> </w:t>
      </w:r>
      <w:r>
        <w:rPr>
          <w:rFonts w:ascii="Courier New"/>
          <w:spacing w:val="-2"/>
          <w:sz w:val="16"/>
        </w:rPr>
        <w:t>nrow(train_data)))</w:t>
      </w:r>
    </w:p>
    <w:p>
      <w:pPr>
        <w:pStyle w:val="BodyText"/>
        <w:rPr>
          <w:rFonts w:ascii="Courier New"/>
          <w:sz w:val="16"/>
        </w:rPr>
      </w:pPr>
    </w:p>
    <w:p>
      <w:pPr>
        <w:spacing w:line="278" w:lineRule="auto" w:before="0"/>
        <w:ind w:left="550" w:right="7716" w:hanging="190"/>
        <w:jc w:val="left"/>
        <w:rPr>
          <w:rFonts w:ascii="Courier New"/>
          <w:sz w:val="16"/>
        </w:rPr>
      </w:pPr>
      <w:r>
        <w:rPr>
          <w:rFonts w:ascii="Courier New"/>
          <w:sz w:val="16"/>
        </w:rPr>
        <w:t>cv_results</w:t>
      </w:r>
      <w:r>
        <w:rPr>
          <w:rFonts w:ascii="Courier New"/>
          <w:spacing w:val="-20"/>
          <w:sz w:val="16"/>
        </w:rPr>
        <w:t> </w:t>
      </w:r>
      <w:r>
        <w:rPr>
          <w:rFonts w:ascii="Courier New"/>
          <w:sz w:val="16"/>
        </w:rPr>
        <w:t>&lt;-</w:t>
      </w:r>
      <w:r>
        <w:rPr>
          <w:rFonts w:ascii="Courier New"/>
          <w:spacing w:val="-21"/>
          <w:sz w:val="16"/>
        </w:rPr>
        <w:t> </w:t>
      </w:r>
      <w:r>
        <w:rPr>
          <w:rFonts w:ascii="Courier New"/>
          <w:sz w:val="16"/>
        </w:rPr>
        <w:t>data.frame( Fold = integer(),</w:t>
      </w:r>
    </w:p>
    <w:p>
      <w:pPr>
        <w:spacing w:line="273" w:lineRule="auto" w:before="0"/>
        <w:ind w:left="550" w:right="8485" w:firstLine="0"/>
        <w:jc w:val="left"/>
        <w:rPr>
          <w:rFonts w:ascii="Courier New"/>
          <w:sz w:val="16"/>
        </w:rPr>
      </w:pPr>
      <w:r>
        <w:rPr>
          <w:rFonts w:ascii="Courier New"/>
          <w:sz w:val="16"/>
        </w:rPr>
        <w:t>MAE = numeric(), RMSE</w:t>
      </w:r>
      <w:r>
        <w:rPr>
          <w:rFonts w:ascii="Courier New"/>
          <w:spacing w:val="-18"/>
          <w:sz w:val="16"/>
        </w:rPr>
        <w:t> </w:t>
      </w:r>
      <w:r>
        <w:rPr>
          <w:rFonts w:ascii="Courier New"/>
          <w:sz w:val="16"/>
        </w:rPr>
        <w:t>=</w:t>
      </w:r>
      <w:r>
        <w:rPr>
          <w:rFonts w:ascii="Courier New"/>
          <w:spacing w:val="-21"/>
          <w:sz w:val="16"/>
        </w:rPr>
        <w:t> </w:t>
      </w:r>
      <w:r>
        <w:rPr>
          <w:rFonts w:ascii="Courier New"/>
          <w:sz w:val="16"/>
        </w:rPr>
        <w:t>numeric(), R2 = numeric()</w:t>
      </w:r>
    </w:p>
    <w:p>
      <w:pPr>
        <w:spacing w:after="0" w:line="273" w:lineRule="auto"/>
        <w:jc w:val="left"/>
        <w:rPr>
          <w:rFonts w:ascii="Courier New"/>
          <w:sz w:val="16"/>
        </w:rPr>
        <w:sectPr>
          <w:pgSz w:w="12240" w:h="15840"/>
          <w:pgMar w:top="860" w:bottom="280" w:left="720" w:right="720"/>
        </w:sectPr>
      </w:pPr>
    </w:p>
    <w:p>
      <w:pPr>
        <w:spacing w:before="77"/>
        <w:ind w:left="360" w:right="0" w:firstLine="0"/>
        <w:jc w:val="left"/>
        <w:rPr>
          <w:rFonts w:ascii="Courier New"/>
          <w:sz w:val="16"/>
        </w:rPr>
      </w:pPr>
      <w:r>
        <w:rPr>
          <w:rFonts w:ascii="Courier New"/>
          <w:sz w:val="16"/>
        </w:rPr>
        <mc:AlternateContent>
          <mc:Choice Requires="wps">
            <w:drawing>
              <wp:anchor distT="0" distB="0" distL="0" distR="0" allowOverlap="1" layoutInCell="1" locked="0" behindDoc="1" simplePos="0" relativeHeight="487329792">
                <wp:simplePos x="0" y="0"/>
                <wp:positionH relativeFrom="page">
                  <wp:posOffset>667067</wp:posOffset>
                </wp:positionH>
                <wp:positionV relativeFrom="page">
                  <wp:posOffset>594105</wp:posOffset>
                </wp:positionV>
                <wp:extent cx="6441440" cy="88258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41440" cy="8825865"/>
                        </a:xfrm>
                        <a:custGeom>
                          <a:avLst/>
                          <a:gdLst/>
                          <a:ahLst/>
                          <a:cxnLst/>
                          <a:rect l="l" t="t" r="r" b="b"/>
                          <a:pathLst>
                            <a:path w="6441440" h="8825865">
                              <a:moveTo>
                                <a:pt x="6441440" y="7809560"/>
                              </a:moveTo>
                              <a:lnTo>
                                <a:pt x="0" y="7809560"/>
                              </a:lnTo>
                              <a:lnTo>
                                <a:pt x="0" y="7987665"/>
                              </a:lnTo>
                              <a:lnTo>
                                <a:pt x="0" y="8120951"/>
                              </a:lnTo>
                              <a:lnTo>
                                <a:pt x="0" y="8825801"/>
                              </a:lnTo>
                              <a:lnTo>
                                <a:pt x="6441440" y="8825801"/>
                              </a:lnTo>
                              <a:lnTo>
                                <a:pt x="6441440" y="7987665"/>
                              </a:lnTo>
                              <a:lnTo>
                                <a:pt x="6441440" y="7809560"/>
                              </a:lnTo>
                              <a:close/>
                            </a:path>
                            <a:path w="6441440" h="8825865">
                              <a:moveTo>
                                <a:pt x="6441440" y="6885241"/>
                              </a:moveTo>
                              <a:lnTo>
                                <a:pt x="0" y="6885241"/>
                              </a:lnTo>
                              <a:lnTo>
                                <a:pt x="0" y="7015734"/>
                              </a:lnTo>
                              <a:lnTo>
                                <a:pt x="0" y="7149084"/>
                              </a:lnTo>
                              <a:lnTo>
                                <a:pt x="0" y="7809484"/>
                              </a:lnTo>
                              <a:lnTo>
                                <a:pt x="6441440" y="7809484"/>
                              </a:lnTo>
                              <a:lnTo>
                                <a:pt x="6441440" y="7015734"/>
                              </a:lnTo>
                              <a:lnTo>
                                <a:pt x="6441440" y="6885241"/>
                              </a:lnTo>
                              <a:close/>
                            </a:path>
                            <a:path w="6441440" h="8825865">
                              <a:moveTo>
                                <a:pt x="6441440" y="4766881"/>
                              </a:moveTo>
                              <a:lnTo>
                                <a:pt x="0" y="4766881"/>
                              </a:lnTo>
                              <a:lnTo>
                                <a:pt x="0" y="4897374"/>
                              </a:lnTo>
                              <a:lnTo>
                                <a:pt x="0" y="5075174"/>
                              </a:lnTo>
                              <a:lnTo>
                                <a:pt x="0" y="6885178"/>
                              </a:lnTo>
                              <a:lnTo>
                                <a:pt x="6441440" y="6885178"/>
                              </a:lnTo>
                              <a:lnTo>
                                <a:pt x="6441440" y="4897374"/>
                              </a:lnTo>
                              <a:lnTo>
                                <a:pt x="6441440" y="4766881"/>
                              </a:lnTo>
                              <a:close/>
                            </a:path>
                            <a:path w="6441440" h="8825865">
                              <a:moveTo>
                                <a:pt x="6441440" y="1985010"/>
                              </a:moveTo>
                              <a:lnTo>
                                <a:pt x="0" y="1985010"/>
                              </a:lnTo>
                              <a:lnTo>
                                <a:pt x="0" y="2118360"/>
                              </a:lnTo>
                              <a:lnTo>
                                <a:pt x="0" y="2251710"/>
                              </a:lnTo>
                              <a:lnTo>
                                <a:pt x="0" y="4766818"/>
                              </a:lnTo>
                              <a:lnTo>
                                <a:pt x="6441440" y="4766818"/>
                              </a:lnTo>
                              <a:lnTo>
                                <a:pt x="6441440" y="2118360"/>
                              </a:lnTo>
                              <a:lnTo>
                                <a:pt x="6441440" y="1985010"/>
                              </a:lnTo>
                              <a:close/>
                            </a:path>
                            <a:path w="6441440" h="8825865">
                              <a:moveTo>
                                <a:pt x="6441440" y="0"/>
                              </a:moveTo>
                              <a:lnTo>
                                <a:pt x="0" y="0"/>
                              </a:lnTo>
                              <a:lnTo>
                                <a:pt x="0" y="133350"/>
                              </a:lnTo>
                              <a:lnTo>
                                <a:pt x="0" y="307975"/>
                              </a:lnTo>
                              <a:lnTo>
                                <a:pt x="0" y="1984883"/>
                              </a:lnTo>
                              <a:lnTo>
                                <a:pt x="6441440" y="1984883"/>
                              </a:lnTo>
                              <a:lnTo>
                                <a:pt x="6441440" y="133350"/>
                              </a:lnTo>
                              <a:lnTo>
                                <a:pt x="644144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52.525002pt;margin-top:46.779964pt;width:507.2pt;height:694.95pt;mso-position-horizontal-relative:page;mso-position-vertical-relative:page;z-index:-15986688" id="docshape8" coordorigin="1051,936" coordsize="10144,13899" path="m11195,13234l1051,13234,1051,13515,1051,13724,1051,13725,1051,13929,1051,14139,1051,14349,1051,14554,1051,14834,11195,14834,11195,14554,11195,14349,11195,14139,11195,13929,11195,13725,11195,13724,11195,13515,11195,13234xm11195,11778l1051,11778,1051,11984,1051,12194,1051,12404,1051,12609,1051,12819,1051,13029,1051,13234,11195,13234,11195,13029,11195,12819,11195,12609,11195,12404,11195,12194,11195,11984,11195,11778xm11195,8442l1051,8442,1051,8648,1051,8928,1051,9138,1051,9343,1051,9553,1051,9763,1051,10038,1051,10038,1051,10248,1051,10458,1051,10663,1051,10663,1051,10873,1051,11083,1051,11358,1051,11568,1051,11778,11195,11778,11195,11568,11195,11358,11195,11083,11195,10873,11195,10663,11195,10663,11195,10458,11195,10248,11195,10038,11195,10038,11195,9763,11195,9553,11195,9343,11195,9138,11195,8928,11195,8648,11195,8442xm11195,4062l1051,4062,1051,4272,1051,4482,1051,4757,1051,4967,1051,5247,1051,5452,1051,5452,1051,5662,1051,5872,1051,6077,1051,6287,1051,6567,1051,6772,1051,6982,1051,6982,1051,7192,1051,7397,1051,7607,1051,7817,1051,8022,1051,8232,1051,8442,11195,8442,11195,8232,11195,8022,11195,7817,11195,7607,11195,7397,11195,7192,11195,6982,11195,6982,11195,6772,11195,6567,11195,6287,11195,6077,11195,5872,11195,5662,11195,5452,11195,5452,11195,5247,11195,4967,11195,4757,11195,4482,11195,4272,11195,4062xm11195,936l1051,936,1051,1146,1051,1421,1051,1631,1051,1841,1051,2046,1051,2255,1051,2256,1051,2536,1051,2741,1051,2951,1051,3161,1051,3366,1051,3646,1051,3856,1051,3856,1051,4061,11195,4061,11195,3856,11195,3856,11195,3646,11195,3366,11195,3161,11195,2951,11195,2741,11195,2536,11195,2256,11195,2255,11195,2046,11195,1841,11195,1631,11195,1421,11195,1146,11195,936xe" filled="true" fillcolor="#f1f1f1" stroked="false">
                <v:path arrowok="t"/>
                <v:fill type="solid"/>
                <w10:wrap type="none"/>
              </v:shape>
            </w:pict>
          </mc:Fallback>
        </mc:AlternateContent>
      </w:r>
      <w:r>
        <w:rPr>
          <w:rFonts w:ascii="Courier New"/>
          <w:spacing w:val="-10"/>
          <w:sz w:val="16"/>
        </w:rPr>
        <w:t>)</w:t>
      </w:r>
    </w:p>
    <w:p>
      <w:pPr>
        <w:pStyle w:val="BodyText"/>
        <w:rPr>
          <w:rFonts w:ascii="Courier New"/>
          <w:sz w:val="16"/>
        </w:rPr>
      </w:pPr>
    </w:p>
    <w:p>
      <w:pPr>
        <w:spacing w:before="1"/>
        <w:ind w:left="360" w:right="0" w:firstLine="0"/>
        <w:jc w:val="left"/>
        <w:rPr>
          <w:rFonts w:ascii="Courier New"/>
          <w:sz w:val="16"/>
        </w:rPr>
      </w:pPr>
      <w:r>
        <w:rPr>
          <w:rFonts w:ascii="Courier New"/>
          <w:sz w:val="16"/>
        </w:rPr>
        <w:t>for</w:t>
      </w:r>
      <w:r>
        <w:rPr>
          <w:rFonts w:ascii="Courier New"/>
          <w:spacing w:val="-3"/>
          <w:sz w:val="16"/>
        </w:rPr>
        <w:t> </w:t>
      </w:r>
      <w:r>
        <w:rPr>
          <w:rFonts w:ascii="Courier New"/>
          <w:sz w:val="16"/>
        </w:rPr>
        <w:t>(i</w:t>
      </w:r>
      <w:r>
        <w:rPr>
          <w:rFonts w:ascii="Courier New"/>
          <w:spacing w:val="1"/>
          <w:sz w:val="16"/>
        </w:rPr>
        <w:t> </w:t>
      </w:r>
      <w:r>
        <w:rPr>
          <w:rFonts w:ascii="Courier New"/>
          <w:sz w:val="16"/>
        </w:rPr>
        <w:t>in</w:t>
      </w:r>
      <w:r>
        <w:rPr>
          <w:rFonts w:ascii="Courier New"/>
          <w:spacing w:val="-3"/>
          <w:sz w:val="16"/>
        </w:rPr>
        <w:t> </w:t>
      </w:r>
      <w:r>
        <w:rPr>
          <w:rFonts w:ascii="Courier New"/>
          <w:sz w:val="16"/>
        </w:rPr>
        <w:t>1:k)</w:t>
      </w:r>
      <w:r>
        <w:rPr>
          <w:rFonts w:ascii="Courier New"/>
          <w:spacing w:val="-2"/>
          <w:sz w:val="16"/>
        </w:rPr>
        <w:t> </w:t>
      </w:r>
      <w:r>
        <w:rPr>
          <w:rFonts w:ascii="Courier New"/>
          <w:spacing w:val="-10"/>
          <w:sz w:val="16"/>
        </w:rPr>
        <w:t>{</w:t>
      </w:r>
    </w:p>
    <w:p>
      <w:pPr>
        <w:spacing w:line="278" w:lineRule="auto" w:before="28"/>
        <w:ind w:left="550" w:right="6101" w:firstLine="0"/>
        <w:jc w:val="left"/>
        <w:rPr>
          <w:rFonts w:ascii="Courier New"/>
          <w:sz w:val="16"/>
        </w:rPr>
      </w:pPr>
      <w:r>
        <w:rPr>
          <w:rFonts w:ascii="Courier New"/>
          <w:sz w:val="16"/>
        </w:rPr>
        <w:t>validation_index &lt;- which(folds == i) cv_train</w:t>
      </w:r>
      <w:r>
        <w:rPr>
          <w:rFonts w:ascii="Courier New"/>
          <w:spacing w:val="-19"/>
          <w:sz w:val="16"/>
        </w:rPr>
        <w:t> </w:t>
      </w:r>
      <w:r>
        <w:rPr>
          <w:rFonts w:ascii="Courier New"/>
          <w:sz w:val="16"/>
        </w:rPr>
        <w:t>&lt;-</w:t>
      </w:r>
      <w:r>
        <w:rPr>
          <w:rFonts w:ascii="Courier New"/>
          <w:spacing w:val="-20"/>
          <w:sz w:val="16"/>
        </w:rPr>
        <w:t> </w:t>
      </w:r>
      <w:r>
        <w:rPr>
          <w:rFonts w:ascii="Courier New"/>
          <w:sz w:val="16"/>
        </w:rPr>
        <w:t>train_data[-validation_index,]</w:t>
      </w:r>
    </w:p>
    <w:p>
      <w:pPr>
        <w:spacing w:line="176" w:lineRule="exact" w:before="0"/>
        <w:ind w:left="550" w:right="0" w:firstLine="0"/>
        <w:jc w:val="left"/>
        <w:rPr>
          <w:rFonts w:ascii="Courier New"/>
          <w:sz w:val="16"/>
        </w:rPr>
      </w:pPr>
      <w:r>
        <w:rPr>
          <w:rFonts w:ascii="Courier New"/>
          <w:sz w:val="16"/>
        </w:rPr>
        <w:t>cv_validation</w:t>
      </w:r>
      <w:r>
        <w:rPr>
          <w:rFonts w:ascii="Courier New"/>
          <w:spacing w:val="-2"/>
          <w:sz w:val="16"/>
        </w:rPr>
        <w:t> </w:t>
      </w:r>
      <w:r>
        <w:rPr>
          <w:rFonts w:ascii="Courier New"/>
          <w:sz w:val="16"/>
        </w:rPr>
        <w:t>&lt;-</w:t>
      </w:r>
      <w:r>
        <w:rPr>
          <w:rFonts w:ascii="Courier New"/>
          <w:spacing w:val="-3"/>
          <w:sz w:val="16"/>
        </w:rPr>
        <w:t> </w:t>
      </w:r>
      <w:r>
        <w:rPr>
          <w:rFonts w:ascii="Courier New"/>
          <w:spacing w:val="-2"/>
          <w:sz w:val="16"/>
        </w:rPr>
        <w:t>train_data[validation_index,]</w:t>
      </w:r>
    </w:p>
    <w:p>
      <w:pPr>
        <w:pStyle w:val="BodyText"/>
        <w:spacing w:before="128"/>
        <w:rPr>
          <w:rFonts w:ascii="Courier New"/>
          <w:sz w:val="16"/>
        </w:rPr>
      </w:pPr>
    </w:p>
    <w:p>
      <w:pPr>
        <w:spacing w:before="0"/>
        <w:ind w:left="550" w:right="0" w:firstLine="0"/>
        <w:jc w:val="left"/>
        <w:rPr>
          <w:rFonts w:ascii="Courier New"/>
          <w:sz w:val="16"/>
        </w:rPr>
      </w:pPr>
      <w:r>
        <w:rPr>
          <w:rFonts w:ascii="Courier New"/>
          <w:sz w:val="16"/>
        </w:rPr>
        <w:t>cv_model</w:t>
      </w:r>
      <w:r>
        <w:rPr>
          <w:rFonts w:ascii="Courier New"/>
          <w:spacing w:val="-2"/>
          <w:sz w:val="16"/>
        </w:rPr>
        <w:t> </w:t>
      </w:r>
      <w:r>
        <w:rPr>
          <w:rFonts w:ascii="Courier New"/>
          <w:sz w:val="16"/>
        </w:rPr>
        <w:t>&lt;-</w:t>
      </w:r>
      <w:r>
        <w:rPr>
          <w:rFonts w:ascii="Courier New"/>
          <w:spacing w:val="-2"/>
          <w:sz w:val="16"/>
        </w:rPr>
        <w:t> </w:t>
      </w:r>
      <w:r>
        <w:rPr>
          <w:rFonts w:ascii="Courier New"/>
          <w:spacing w:val="-5"/>
          <w:sz w:val="16"/>
        </w:rPr>
        <w:t>lm(</w:t>
      </w:r>
    </w:p>
    <w:p>
      <w:pPr>
        <w:spacing w:line="278" w:lineRule="auto" w:before="23"/>
        <w:ind w:left="740" w:right="7335" w:firstLine="0"/>
        <w:jc w:val="left"/>
        <w:rPr>
          <w:rFonts w:ascii="Courier New"/>
          <w:sz w:val="16"/>
        </w:rPr>
      </w:pPr>
      <w:r>
        <w:rPr>
          <w:rFonts w:ascii="Courier New"/>
          <w:sz w:val="16"/>
        </w:rPr>
        <w:t>AQI.Value</w:t>
      </w:r>
      <w:r>
        <w:rPr>
          <w:rFonts w:ascii="Courier New"/>
          <w:spacing w:val="-11"/>
          <w:sz w:val="16"/>
        </w:rPr>
        <w:t> </w:t>
      </w:r>
      <w:r>
        <w:rPr>
          <w:rFonts w:ascii="Courier New"/>
          <w:sz w:val="16"/>
        </w:rPr>
        <w:t>~</w:t>
      </w:r>
      <w:r>
        <w:rPr>
          <w:rFonts w:ascii="Courier New"/>
          <w:spacing w:val="-11"/>
          <w:sz w:val="16"/>
        </w:rPr>
        <w:t> </w:t>
      </w:r>
      <w:r>
        <w:rPr>
          <w:rFonts w:ascii="Courier New"/>
          <w:sz w:val="16"/>
        </w:rPr>
        <w:t>Year</w:t>
      </w:r>
      <w:r>
        <w:rPr>
          <w:rFonts w:ascii="Courier New"/>
          <w:spacing w:val="-11"/>
          <w:sz w:val="16"/>
        </w:rPr>
        <w:t> </w:t>
      </w:r>
      <w:r>
        <w:rPr>
          <w:rFonts w:ascii="Courier New"/>
          <w:sz w:val="16"/>
        </w:rPr>
        <w:t>+</w:t>
      </w:r>
      <w:r>
        <w:rPr>
          <w:rFonts w:ascii="Courier New"/>
          <w:spacing w:val="-7"/>
          <w:sz w:val="16"/>
        </w:rPr>
        <w:t> </w:t>
      </w:r>
      <w:r>
        <w:rPr>
          <w:rFonts w:ascii="Courier New"/>
          <w:sz w:val="16"/>
        </w:rPr>
        <w:t>Month, data = cv_train</w:t>
      </w:r>
    </w:p>
    <w:p>
      <w:pPr>
        <w:spacing w:before="0"/>
        <w:ind w:left="550" w:right="0" w:firstLine="0"/>
        <w:jc w:val="left"/>
        <w:rPr>
          <w:rFonts w:ascii="Courier New"/>
          <w:sz w:val="16"/>
        </w:rPr>
      </w:pPr>
      <w:r>
        <w:rPr>
          <w:rFonts w:ascii="Courier New"/>
          <w:spacing w:val="-10"/>
          <w:sz w:val="16"/>
        </w:rPr>
        <w:t>)</w:t>
      </w:r>
    </w:p>
    <w:p>
      <w:pPr>
        <w:pStyle w:val="BodyText"/>
        <w:spacing w:before="123"/>
        <w:rPr>
          <w:rFonts w:ascii="Courier New"/>
          <w:sz w:val="16"/>
        </w:rPr>
      </w:pPr>
    </w:p>
    <w:p>
      <w:pPr>
        <w:spacing w:line="278" w:lineRule="auto" w:before="0"/>
        <w:ind w:left="740" w:right="7335" w:hanging="190"/>
        <w:jc w:val="left"/>
        <w:rPr>
          <w:rFonts w:ascii="Courier New"/>
          <w:sz w:val="16"/>
        </w:rPr>
      </w:pPr>
      <w:r>
        <w:rPr>
          <w:rFonts w:ascii="Courier New"/>
          <w:sz w:val="16"/>
        </w:rPr>
        <w:t>cv_prediction</w:t>
      </w:r>
      <w:r>
        <w:rPr>
          <w:rFonts w:ascii="Courier New"/>
          <w:spacing w:val="-20"/>
          <w:sz w:val="16"/>
        </w:rPr>
        <w:t> </w:t>
      </w:r>
      <w:r>
        <w:rPr>
          <w:rFonts w:ascii="Courier New"/>
          <w:sz w:val="16"/>
        </w:rPr>
        <w:t>&lt;-</w:t>
      </w:r>
      <w:r>
        <w:rPr>
          <w:rFonts w:ascii="Courier New"/>
          <w:spacing w:val="-21"/>
          <w:sz w:val="16"/>
        </w:rPr>
        <w:t> </w:t>
      </w:r>
      <w:r>
        <w:rPr>
          <w:rFonts w:ascii="Courier New"/>
          <w:sz w:val="16"/>
        </w:rPr>
        <w:t>predict( </w:t>
      </w:r>
      <w:r>
        <w:rPr>
          <w:rFonts w:ascii="Courier New"/>
          <w:spacing w:val="-2"/>
          <w:sz w:val="16"/>
        </w:rPr>
        <w:t>cv_model,</w:t>
      </w:r>
    </w:p>
    <w:p>
      <w:pPr>
        <w:spacing w:line="176" w:lineRule="exact" w:before="0"/>
        <w:ind w:left="740" w:right="0" w:firstLine="0"/>
        <w:jc w:val="left"/>
        <w:rPr>
          <w:rFonts w:ascii="Courier New"/>
          <w:sz w:val="16"/>
        </w:rPr>
      </w:pPr>
      <w:r>
        <w:rPr>
          <w:rFonts w:ascii="Courier New"/>
          <w:sz w:val="16"/>
        </w:rPr>
        <w:t>newdata =</w:t>
      </w:r>
      <w:r>
        <w:rPr>
          <w:rFonts w:ascii="Courier New"/>
          <w:spacing w:val="-2"/>
          <w:sz w:val="16"/>
        </w:rPr>
        <w:t> cv_validation</w:t>
      </w:r>
    </w:p>
    <w:p>
      <w:pPr>
        <w:spacing w:before="29"/>
        <w:ind w:left="550" w:right="0" w:firstLine="0"/>
        <w:jc w:val="left"/>
        <w:rPr>
          <w:rFonts w:ascii="Courier New"/>
          <w:sz w:val="16"/>
        </w:rPr>
      </w:pPr>
      <w:r>
        <w:rPr>
          <w:rFonts w:ascii="Courier New"/>
          <w:spacing w:val="-10"/>
          <w:sz w:val="16"/>
        </w:rPr>
        <w:t>)</w:t>
      </w:r>
    </w:p>
    <w:p>
      <w:pPr>
        <w:pStyle w:val="BodyText"/>
        <w:rPr>
          <w:rFonts w:ascii="Courier New"/>
          <w:sz w:val="16"/>
        </w:rPr>
      </w:pPr>
    </w:p>
    <w:p>
      <w:pPr>
        <w:spacing w:before="0"/>
        <w:ind w:left="550" w:right="0" w:firstLine="0"/>
        <w:jc w:val="left"/>
        <w:rPr>
          <w:rFonts w:ascii="Courier New"/>
          <w:sz w:val="16"/>
        </w:rPr>
      </w:pPr>
      <w:r>
        <w:rPr>
          <w:rFonts w:ascii="Courier New"/>
          <w:sz w:val="16"/>
        </w:rPr>
        <w:t>cv_actual</w:t>
      </w:r>
      <w:r>
        <w:rPr>
          <w:rFonts w:ascii="Courier New"/>
          <w:spacing w:val="-1"/>
          <w:sz w:val="16"/>
        </w:rPr>
        <w:t> </w:t>
      </w:r>
      <w:r>
        <w:rPr>
          <w:rFonts w:ascii="Courier New"/>
          <w:sz w:val="16"/>
        </w:rPr>
        <w:t>&lt;-</w:t>
      </w:r>
      <w:r>
        <w:rPr>
          <w:rFonts w:ascii="Courier New"/>
          <w:spacing w:val="-5"/>
          <w:sz w:val="16"/>
        </w:rPr>
        <w:t> </w:t>
      </w:r>
      <w:r>
        <w:rPr>
          <w:rFonts w:ascii="Courier New"/>
          <w:spacing w:val="-2"/>
          <w:sz w:val="16"/>
        </w:rPr>
        <w:t>cv_validation$AQI.Value</w:t>
      </w:r>
    </w:p>
    <w:p>
      <w:pPr>
        <w:pStyle w:val="BodyText"/>
        <w:spacing w:before="128"/>
        <w:rPr>
          <w:rFonts w:ascii="Courier New"/>
          <w:sz w:val="16"/>
        </w:rPr>
      </w:pPr>
    </w:p>
    <w:p>
      <w:pPr>
        <w:spacing w:line="276" w:lineRule="auto" w:before="0"/>
        <w:ind w:left="550" w:right="4797" w:firstLine="0"/>
        <w:jc w:val="left"/>
        <w:rPr>
          <w:rFonts w:ascii="Courier New"/>
          <w:sz w:val="16"/>
        </w:rPr>
      </w:pPr>
      <w:r>
        <w:rPr>
          <w:rFonts w:ascii="Courier New"/>
          <w:sz w:val="16"/>
        </w:rPr>
        <w:t>fold_mae &lt;- mean(abs(cv_actual - cv_prediction)) fold_rmse</w:t>
      </w:r>
      <w:r>
        <w:rPr>
          <w:rFonts w:ascii="Courier New"/>
          <w:spacing w:val="-7"/>
          <w:sz w:val="16"/>
        </w:rPr>
        <w:t> </w:t>
      </w:r>
      <w:r>
        <w:rPr>
          <w:rFonts w:ascii="Courier New"/>
          <w:sz w:val="16"/>
        </w:rPr>
        <w:t>&lt;-</w:t>
      </w:r>
      <w:r>
        <w:rPr>
          <w:rFonts w:ascii="Courier New"/>
          <w:spacing w:val="-12"/>
          <w:sz w:val="16"/>
        </w:rPr>
        <w:t> </w:t>
      </w:r>
      <w:r>
        <w:rPr>
          <w:rFonts w:ascii="Courier New"/>
          <w:sz w:val="16"/>
        </w:rPr>
        <w:t>sqrt(mean((cv_actual</w:t>
      </w:r>
      <w:r>
        <w:rPr>
          <w:rFonts w:ascii="Courier New"/>
          <w:spacing w:val="-6"/>
          <w:sz w:val="16"/>
        </w:rPr>
        <w:t> </w:t>
      </w:r>
      <w:r>
        <w:rPr>
          <w:rFonts w:ascii="Courier New"/>
          <w:sz w:val="16"/>
        </w:rPr>
        <w:t>-</w:t>
      </w:r>
      <w:r>
        <w:rPr>
          <w:rFonts w:ascii="Courier New"/>
          <w:spacing w:val="-12"/>
          <w:sz w:val="16"/>
        </w:rPr>
        <w:t> </w:t>
      </w:r>
      <w:r>
        <w:rPr>
          <w:rFonts w:ascii="Courier New"/>
          <w:sz w:val="16"/>
        </w:rPr>
        <w:t>cv_prediction)^2)) fold_r2 &lt;- 1 -</w:t>
      </w:r>
    </w:p>
    <w:p>
      <w:pPr>
        <w:spacing w:line="271" w:lineRule="auto" w:before="0"/>
        <w:ind w:left="740" w:right="6101" w:firstLine="0"/>
        <w:jc w:val="left"/>
        <w:rPr>
          <w:rFonts w:ascii="Courier New"/>
          <w:sz w:val="16"/>
        </w:rPr>
      </w:pPr>
      <w:r>
        <w:rPr>
          <w:rFonts w:ascii="Courier New"/>
          <w:sz w:val="16"/>
        </w:rPr>
        <w:t>sum((cv_actual</w:t>
      </w:r>
      <w:r>
        <w:rPr>
          <w:rFonts w:ascii="Courier New"/>
          <w:spacing w:val="-13"/>
          <w:sz w:val="16"/>
        </w:rPr>
        <w:t> </w:t>
      </w:r>
      <w:r>
        <w:rPr>
          <w:rFonts w:ascii="Courier New"/>
          <w:sz w:val="16"/>
        </w:rPr>
        <w:t>-</w:t>
      </w:r>
      <w:r>
        <w:rPr>
          <w:rFonts w:ascii="Courier New"/>
          <w:spacing w:val="-13"/>
          <w:sz w:val="16"/>
        </w:rPr>
        <w:t> </w:t>
      </w:r>
      <w:r>
        <w:rPr>
          <w:rFonts w:ascii="Courier New"/>
          <w:sz w:val="16"/>
        </w:rPr>
        <w:t>cv_prediction)^2)</w:t>
      </w:r>
      <w:r>
        <w:rPr>
          <w:rFonts w:ascii="Courier New"/>
          <w:spacing w:val="-13"/>
          <w:sz w:val="16"/>
        </w:rPr>
        <w:t> </w:t>
      </w:r>
      <w:r>
        <w:rPr>
          <w:rFonts w:ascii="Courier New"/>
          <w:sz w:val="16"/>
        </w:rPr>
        <w:t>/ sum((cv_actual</w:t>
      </w:r>
      <w:r>
        <w:rPr>
          <w:rFonts w:ascii="Courier New"/>
          <w:spacing w:val="-3"/>
          <w:sz w:val="16"/>
        </w:rPr>
        <w:t> </w:t>
      </w:r>
      <w:r>
        <w:rPr>
          <w:rFonts w:ascii="Courier New"/>
          <w:sz w:val="16"/>
        </w:rPr>
        <w:t>-</w:t>
      </w:r>
      <w:r>
        <w:rPr>
          <w:rFonts w:ascii="Courier New"/>
          <w:spacing w:val="-2"/>
          <w:sz w:val="16"/>
        </w:rPr>
        <w:t> mean(cv_actual))^2)</w:t>
      </w:r>
    </w:p>
    <w:p>
      <w:pPr>
        <w:pStyle w:val="BodyText"/>
        <w:spacing w:before="104"/>
        <w:rPr>
          <w:rFonts w:ascii="Courier New"/>
          <w:sz w:val="16"/>
        </w:rPr>
      </w:pPr>
    </w:p>
    <w:p>
      <w:pPr>
        <w:spacing w:line="276" w:lineRule="auto" w:before="0"/>
        <w:ind w:left="740" w:right="8100" w:hanging="190"/>
        <w:jc w:val="left"/>
        <w:rPr>
          <w:rFonts w:ascii="Courier New"/>
          <w:sz w:val="16"/>
        </w:rPr>
      </w:pPr>
      <w:r>
        <w:rPr>
          <w:rFonts w:ascii="Courier New"/>
          <w:sz w:val="16"/>
        </w:rPr>
        <w:t>cv_results</w:t>
      </w:r>
      <w:r>
        <w:rPr>
          <w:rFonts w:ascii="Courier New"/>
          <w:spacing w:val="-19"/>
          <w:sz w:val="16"/>
        </w:rPr>
        <w:t> </w:t>
      </w:r>
      <w:r>
        <w:rPr>
          <w:rFonts w:ascii="Courier New"/>
          <w:sz w:val="16"/>
        </w:rPr>
        <w:t>&lt;-</w:t>
      </w:r>
      <w:r>
        <w:rPr>
          <w:rFonts w:ascii="Courier New"/>
          <w:spacing w:val="-23"/>
          <w:sz w:val="16"/>
        </w:rPr>
        <w:t> </w:t>
      </w:r>
      <w:r>
        <w:rPr>
          <w:rFonts w:ascii="Courier New"/>
          <w:sz w:val="16"/>
        </w:rPr>
        <w:t>rbind( </w:t>
      </w:r>
      <w:r>
        <w:rPr>
          <w:rFonts w:ascii="Courier New"/>
          <w:spacing w:val="-2"/>
          <w:sz w:val="16"/>
        </w:rPr>
        <w:t>cv_results, data.frame(</w:t>
      </w:r>
    </w:p>
    <w:p>
      <w:pPr>
        <w:spacing w:before="0"/>
        <w:ind w:left="930" w:right="0" w:firstLine="0"/>
        <w:jc w:val="left"/>
        <w:rPr>
          <w:rFonts w:ascii="Courier New"/>
          <w:sz w:val="16"/>
        </w:rPr>
      </w:pPr>
      <w:r>
        <w:rPr>
          <w:rFonts w:ascii="Courier New"/>
          <w:sz w:val="16"/>
        </w:rPr>
        <w:t>Fold</w:t>
      </w:r>
      <w:r>
        <w:rPr>
          <w:rFonts w:ascii="Courier New"/>
          <w:spacing w:val="-2"/>
          <w:sz w:val="16"/>
        </w:rPr>
        <w:t> </w:t>
      </w:r>
      <w:r>
        <w:rPr>
          <w:rFonts w:ascii="Courier New"/>
          <w:sz w:val="16"/>
        </w:rPr>
        <w:t>=</w:t>
      </w:r>
      <w:r>
        <w:rPr>
          <w:rFonts w:ascii="Courier New"/>
          <w:spacing w:val="3"/>
          <w:sz w:val="16"/>
        </w:rPr>
        <w:t> </w:t>
      </w:r>
      <w:r>
        <w:rPr>
          <w:rFonts w:ascii="Courier New"/>
          <w:spacing w:val="-5"/>
          <w:sz w:val="16"/>
        </w:rPr>
        <w:t>i,</w:t>
      </w:r>
    </w:p>
    <w:p>
      <w:pPr>
        <w:spacing w:line="278" w:lineRule="auto" w:before="18"/>
        <w:ind w:left="930" w:right="8100" w:firstLine="0"/>
        <w:jc w:val="left"/>
        <w:rPr>
          <w:rFonts w:ascii="Courier New"/>
          <w:sz w:val="16"/>
        </w:rPr>
      </w:pPr>
      <w:r>
        <w:rPr>
          <w:rFonts w:ascii="Courier New"/>
          <w:sz w:val="16"/>
        </w:rPr>
        <w:t>MAE = fold_mae, RMSE</w:t>
      </w:r>
      <w:r>
        <w:rPr>
          <w:rFonts w:ascii="Courier New"/>
          <w:spacing w:val="-19"/>
          <w:sz w:val="16"/>
        </w:rPr>
        <w:t> </w:t>
      </w:r>
      <w:r>
        <w:rPr>
          <w:rFonts w:ascii="Courier New"/>
          <w:sz w:val="16"/>
        </w:rPr>
        <w:t>=</w:t>
      </w:r>
      <w:r>
        <w:rPr>
          <w:rFonts w:ascii="Courier New"/>
          <w:spacing w:val="-16"/>
          <w:sz w:val="16"/>
        </w:rPr>
        <w:t> </w:t>
      </w:r>
      <w:r>
        <w:rPr>
          <w:rFonts w:ascii="Courier New"/>
          <w:sz w:val="16"/>
        </w:rPr>
        <w:t>fold_rmse, R2 = fold_r2</w:t>
      </w:r>
    </w:p>
    <w:p>
      <w:pPr>
        <w:spacing w:before="0"/>
        <w:ind w:left="740" w:right="0" w:firstLine="0"/>
        <w:jc w:val="left"/>
        <w:rPr>
          <w:rFonts w:ascii="Courier New"/>
          <w:sz w:val="16"/>
        </w:rPr>
      </w:pPr>
      <w:r>
        <w:rPr>
          <w:rFonts w:ascii="Courier New"/>
          <w:spacing w:val="-10"/>
          <w:sz w:val="16"/>
        </w:rPr>
        <w:t>)</w:t>
      </w:r>
    </w:p>
    <w:p>
      <w:pPr>
        <w:spacing w:before="29"/>
        <w:ind w:left="550" w:right="0" w:firstLine="0"/>
        <w:jc w:val="left"/>
        <w:rPr>
          <w:rFonts w:ascii="Courier New"/>
          <w:sz w:val="16"/>
        </w:rPr>
      </w:pPr>
      <w:r>
        <w:rPr>
          <w:rFonts w:ascii="Courier New"/>
          <w:spacing w:val="-10"/>
          <w:sz w:val="16"/>
        </w:rPr>
        <w:t>)</w:t>
      </w:r>
    </w:p>
    <w:p>
      <w:pPr>
        <w:spacing w:before="29"/>
        <w:ind w:left="360" w:right="0" w:firstLine="0"/>
        <w:jc w:val="left"/>
        <w:rPr>
          <w:rFonts w:ascii="Courier New"/>
          <w:sz w:val="16"/>
        </w:rPr>
      </w:pPr>
      <w:r>
        <w:rPr>
          <w:rFonts w:ascii="Courier New"/>
          <w:spacing w:val="-10"/>
          <w:sz w:val="16"/>
        </w:rPr>
        <w:t>}</w:t>
      </w:r>
    </w:p>
    <w:p>
      <w:pPr>
        <w:pStyle w:val="BodyText"/>
        <w:rPr>
          <w:rFonts w:ascii="Courier New"/>
          <w:sz w:val="16"/>
        </w:rPr>
      </w:pPr>
    </w:p>
    <w:p>
      <w:pPr>
        <w:spacing w:line="276" w:lineRule="auto" w:before="1"/>
        <w:ind w:left="360" w:right="7335" w:firstLine="0"/>
        <w:jc w:val="left"/>
        <w:rPr>
          <w:rFonts w:ascii="Courier New"/>
          <w:sz w:val="16"/>
        </w:rPr>
      </w:pPr>
      <w:r>
        <w:rPr>
          <w:rFonts w:ascii="Courier New"/>
          <w:spacing w:val="-2"/>
          <w:sz w:val="16"/>
        </w:rPr>
        <w:t>print(cv_results) print(mean(cv_results$MAE)) print(mean(cv_results$RMSE)) print(mean(cv_results$R2))</w:t>
      </w:r>
    </w:p>
    <w:p>
      <w:pPr>
        <w:pStyle w:val="BodyText"/>
        <w:spacing w:before="94"/>
        <w:rPr>
          <w:rFonts w:ascii="Courier New"/>
          <w:sz w:val="16"/>
        </w:rPr>
      </w:pPr>
    </w:p>
    <w:p>
      <w:pPr>
        <w:spacing w:line="278" w:lineRule="auto" w:before="1"/>
        <w:ind w:left="360" w:right="7335" w:firstLine="0"/>
        <w:jc w:val="left"/>
        <w:rPr>
          <w:rFonts w:ascii="Courier New"/>
          <w:sz w:val="16"/>
        </w:rPr>
      </w:pPr>
      <w:r>
        <w:rPr>
          <w:rFonts w:ascii="Courier New"/>
          <w:sz w:val="16"/>
        </w:rPr>
        <w:t># Actual vs predicted prediction_data</w:t>
      </w:r>
      <w:r>
        <w:rPr>
          <w:rFonts w:ascii="Courier New"/>
          <w:spacing w:val="-20"/>
          <w:sz w:val="16"/>
        </w:rPr>
        <w:t> </w:t>
      </w:r>
      <w:r>
        <w:rPr>
          <w:rFonts w:ascii="Courier New"/>
          <w:sz w:val="16"/>
        </w:rPr>
        <w:t>&lt;-</w:t>
      </w:r>
      <w:r>
        <w:rPr>
          <w:rFonts w:ascii="Courier New"/>
          <w:spacing w:val="-21"/>
          <w:sz w:val="16"/>
        </w:rPr>
        <w:t> </w:t>
      </w:r>
      <w:r>
        <w:rPr>
          <w:rFonts w:ascii="Courier New"/>
          <w:sz w:val="16"/>
        </w:rPr>
        <w:t>data.frame(</w:t>
      </w:r>
    </w:p>
    <w:p>
      <w:pPr>
        <w:spacing w:line="271" w:lineRule="auto" w:before="0"/>
        <w:ind w:left="550" w:right="8100" w:firstLine="0"/>
        <w:jc w:val="left"/>
        <w:rPr>
          <w:rFonts w:ascii="Courier New"/>
          <w:sz w:val="16"/>
        </w:rPr>
      </w:pPr>
      <w:r>
        <w:rPr>
          <w:rFonts w:ascii="Courier New"/>
          <w:sz w:val="16"/>
        </w:rPr>
        <w:t>Actual = actual, Predicted</w:t>
      </w:r>
      <w:r>
        <w:rPr>
          <w:rFonts w:ascii="Courier New"/>
          <w:spacing w:val="-18"/>
          <w:sz w:val="16"/>
        </w:rPr>
        <w:t> </w:t>
      </w:r>
      <w:r>
        <w:rPr>
          <w:rFonts w:ascii="Courier New"/>
          <w:sz w:val="16"/>
        </w:rPr>
        <w:t>=</w:t>
      </w:r>
      <w:r>
        <w:rPr>
          <w:rFonts w:ascii="Courier New"/>
          <w:spacing w:val="-21"/>
          <w:sz w:val="16"/>
        </w:rPr>
        <w:t> </w:t>
      </w:r>
      <w:r>
        <w:rPr>
          <w:rFonts w:ascii="Courier New"/>
          <w:sz w:val="16"/>
        </w:rPr>
        <w:t>predicted</w:t>
      </w:r>
    </w:p>
    <w:p>
      <w:pPr>
        <w:spacing w:before="5"/>
        <w:ind w:left="360" w:right="0" w:firstLine="0"/>
        <w:jc w:val="left"/>
        <w:rPr>
          <w:rFonts w:ascii="Courier New"/>
          <w:sz w:val="16"/>
        </w:rPr>
      </w:pPr>
      <w:r>
        <w:rPr>
          <w:rFonts w:ascii="Courier New"/>
          <w:spacing w:val="-10"/>
          <w:sz w:val="16"/>
        </w:rPr>
        <w:t>)</w:t>
      </w:r>
    </w:p>
    <w:p>
      <w:pPr>
        <w:pStyle w:val="BodyText"/>
        <w:rPr>
          <w:rFonts w:ascii="Courier New"/>
          <w:sz w:val="16"/>
        </w:rPr>
      </w:pPr>
    </w:p>
    <w:p>
      <w:pPr>
        <w:spacing w:line="278" w:lineRule="auto" w:before="0"/>
        <w:ind w:left="550" w:right="4797" w:hanging="190"/>
        <w:jc w:val="left"/>
        <w:rPr>
          <w:rFonts w:ascii="Courier New"/>
          <w:sz w:val="16"/>
        </w:rPr>
      </w:pPr>
      <w:r>
        <w:rPr>
          <w:rFonts w:ascii="Courier New"/>
          <w:sz w:val="16"/>
        </w:rPr>
        <w:t>ggplot(prediction_data,</w:t>
      </w:r>
      <w:r>
        <w:rPr>
          <w:rFonts w:ascii="Courier New"/>
          <w:spacing w:val="-7"/>
          <w:sz w:val="16"/>
        </w:rPr>
        <w:t> </w:t>
      </w:r>
      <w:r>
        <w:rPr>
          <w:rFonts w:ascii="Courier New"/>
          <w:sz w:val="16"/>
        </w:rPr>
        <w:t>aes(x</w:t>
      </w:r>
      <w:r>
        <w:rPr>
          <w:rFonts w:ascii="Courier New"/>
          <w:spacing w:val="-7"/>
          <w:sz w:val="16"/>
        </w:rPr>
        <w:t> </w:t>
      </w:r>
      <w:r>
        <w:rPr>
          <w:rFonts w:ascii="Courier New"/>
          <w:sz w:val="16"/>
        </w:rPr>
        <w:t>=</w:t>
      </w:r>
      <w:r>
        <w:rPr>
          <w:rFonts w:ascii="Courier New"/>
          <w:spacing w:val="-3"/>
          <w:sz w:val="16"/>
        </w:rPr>
        <w:t> </w:t>
      </w:r>
      <w:r>
        <w:rPr>
          <w:rFonts w:ascii="Courier New"/>
          <w:sz w:val="16"/>
        </w:rPr>
        <w:t>Actual,</w:t>
      </w:r>
      <w:r>
        <w:rPr>
          <w:rFonts w:ascii="Courier New"/>
          <w:spacing w:val="-7"/>
          <w:sz w:val="16"/>
        </w:rPr>
        <w:t> </w:t>
      </w:r>
      <w:r>
        <w:rPr>
          <w:rFonts w:ascii="Courier New"/>
          <w:sz w:val="16"/>
        </w:rPr>
        <w:t>y</w:t>
      </w:r>
      <w:r>
        <w:rPr>
          <w:rFonts w:ascii="Courier New"/>
          <w:spacing w:val="-3"/>
          <w:sz w:val="16"/>
        </w:rPr>
        <w:t> </w:t>
      </w:r>
      <w:r>
        <w:rPr>
          <w:rFonts w:ascii="Courier New"/>
          <w:sz w:val="16"/>
        </w:rPr>
        <w:t>=</w:t>
      </w:r>
      <w:r>
        <w:rPr>
          <w:rFonts w:ascii="Courier New"/>
          <w:spacing w:val="-7"/>
          <w:sz w:val="16"/>
        </w:rPr>
        <w:t> </w:t>
      </w:r>
      <w:r>
        <w:rPr>
          <w:rFonts w:ascii="Courier New"/>
          <w:sz w:val="16"/>
        </w:rPr>
        <w:t>Predicted))</w:t>
      </w:r>
      <w:r>
        <w:rPr>
          <w:rFonts w:ascii="Courier New"/>
          <w:spacing w:val="-7"/>
          <w:sz w:val="16"/>
        </w:rPr>
        <w:t> </w:t>
      </w:r>
      <w:r>
        <w:rPr>
          <w:rFonts w:ascii="Courier New"/>
          <w:sz w:val="16"/>
        </w:rPr>
        <w:t>+ geom_point(alpha = 0.25) +</w:t>
      </w:r>
    </w:p>
    <w:p>
      <w:pPr>
        <w:spacing w:line="271" w:lineRule="auto" w:before="1"/>
        <w:ind w:left="550" w:right="6101" w:firstLine="0"/>
        <w:jc w:val="left"/>
        <w:rPr>
          <w:rFonts w:ascii="Courier New"/>
          <w:sz w:val="16"/>
        </w:rPr>
      </w:pPr>
      <w:r>
        <w:rPr>
          <w:rFonts w:ascii="Courier New"/>
          <w:sz w:val="16"/>
        </w:rPr>
        <w:t>geom_abline(slope</w:t>
      </w:r>
      <w:r>
        <w:rPr>
          <w:rFonts w:ascii="Courier New"/>
          <w:spacing w:val="-9"/>
          <w:sz w:val="16"/>
        </w:rPr>
        <w:t> </w:t>
      </w:r>
      <w:r>
        <w:rPr>
          <w:rFonts w:ascii="Courier New"/>
          <w:sz w:val="16"/>
        </w:rPr>
        <w:t>=</w:t>
      </w:r>
      <w:r>
        <w:rPr>
          <w:rFonts w:ascii="Courier New"/>
          <w:spacing w:val="-5"/>
          <w:sz w:val="16"/>
        </w:rPr>
        <w:t> </w:t>
      </w:r>
      <w:r>
        <w:rPr>
          <w:rFonts w:ascii="Courier New"/>
          <w:sz w:val="16"/>
        </w:rPr>
        <w:t>1,</w:t>
      </w:r>
      <w:r>
        <w:rPr>
          <w:rFonts w:ascii="Courier New"/>
          <w:spacing w:val="-9"/>
          <w:sz w:val="16"/>
        </w:rPr>
        <w:t> </w:t>
      </w:r>
      <w:r>
        <w:rPr>
          <w:rFonts w:ascii="Courier New"/>
          <w:sz w:val="16"/>
        </w:rPr>
        <w:t>intercept</w:t>
      </w:r>
      <w:r>
        <w:rPr>
          <w:rFonts w:ascii="Courier New"/>
          <w:spacing w:val="-9"/>
          <w:sz w:val="16"/>
        </w:rPr>
        <w:t> </w:t>
      </w:r>
      <w:r>
        <w:rPr>
          <w:rFonts w:ascii="Courier New"/>
          <w:sz w:val="16"/>
        </w:rPr>
        <w:t>=</w:t>
      </w:r>
      <w:r>
        <w:rPr>
          <w:rFonts w:ascii="Courier New"/>
          <w:spacing w:val="-5"/>
          <w:sz w:val="16"/>
        </w:rPr>
        <w:t> </w:t>
      </w:r>
      <w:r>
        <w:rPr>
          <w:rFonts w:ascii="Courier New"/>
          <w:sz w:val="16"/>
        </w:rPr>
        <w:t>0)</w:t>
      </w:r>
      <w:r>
        <w:rPr>
          <w:rFonts w:ascii="Courier New"/>
          <w:spacing w:val="-9"/>
          <w:sz w:val="16"/>
        </w:rPr>
        <w:t> </w:t>
      </w:r>
      <w:r>
        <w:rPr>
          <w:rFonts w:ascii="Courier New"/>
          <w:sz w:val="16"/>
        </w:rPr>
        <w:t>+ </w:t>
      </w:r>
      <w:r>
        <w:rPr>
          <w:rFonts w:ascii="Courier New"/>
          <w:spacing w:val="-2"/>
          <w:sz w:val="16"/>
        </w:rPr>
        <w:t>labs(</w:t>
      </w:r>
    </w:p>
    <w:p>
      <w:pPr>
        <w:spacing w:line="278" w:lineRule="auto" w:before="5"/>
        <w:ind w:left="740" w:right="6756" w:firstLine="0"/>
        <w:jc w:val="left"/>
        <w:rPr>
          <w:rFonts w:ascii="Courier New"/>
          <w:sz w:val="16"/>
        </w:rPr>
      </w:pPr>
      <w:r>
        <w:rPr>
          <w:rFonts w:ascii="Courier New"/>
          <w:sz w:val="16"/>
        </w:rPr>
        <w:t>title</w:t>
      </w:r>
      <w:r>
        <w:rPr>
          <w:rFonts w:ascii="Courier New"/>
          <w:spacing w:val="-9"/>
          <w:sz w:val="16"/>
        </w:rPr>
        <w:t> </w:t>
      </w:r>
      <w:r>
        <w:rPr>
          <w:rFonts w:ascii="Courier New"/>
          <w:sz w:val="16"/>
        </w:rPr>
        <w:t>=</w:t>
      </w:r>
      <w:r>
        <w:rPr>
          <w:rFonts w:ascii="Courier New"/>
          <w:spacing w:val="-5"/>
          <w:sz w:val="16"/>
        </w:rPr>
        <w:t> </w:t>
      </w:r>
      <w:r>
        <w:rPr>
          <w:rFonts w:ascii="Courier New"/>
          <w:sz w:val="16"/>
        </w:rPr>
        <w:t>"Actual</w:t>
      </w:r>
      <w:r>
        <w:rPr>
          <w:rFonts w:ascii="Courier New"/>
          <w:spacing w:val="-9"/>
          <w:sz w:val="16"/>
        </w:rPr>
        <w:t> </w:t>
      </w:r>
      <w:r>
        <w:rPr>
          <w:rFonts w:ascii="Courier New"/>
          <w:sz w:val="16"/>
        </w:rPr>
        <w:t>vs</w:t>
      </w:r>
      <w:r>
        <w:rPr>
          <w:rFonts w:ascii="Courier New"/>
          <w:spacing w:val="-5"/>
          <w:sz w:val="16"/>
        </w:rPr>
        <w:t> </w:t>
      </w:r>
      <w:r>
        <w:rPr>
          <w:rFonts w:ascii="Courier New"/>
          <w:sz w:val="16"/>
        </w:rPr>
        <w:t>Predicted</w:t>
      </w:r>
      <w:r>
        <w:rPr>
          <w:rFonts w:ascii="Courier New"/>
          <w:spacing w:val="-9"/>
          <w:sz w:val="16"/>
        </w:rPr>
        <w:t> </w:t>
      </w:r>
      <w:r>
        <w:rPr>
          <w:rFonts w:ascii="Courier New"/>
          <w:sz w:val="16"/>
        </w:rPr>
        <w:t>AQI", x = "Actual AQI",</w:t>
      </w:r>
    </w:p>
    <w:p>
      <w:pPr>
        <w:spacing w:line="176" w:lineRule="exact" w:before="0"/>
        <w:ind w:left="740" w:right="0" w:firstLine="0"/>
        <w:jc w:val="left"/>
        <w:rPr>
          <w:rFonts w:ascii="Courier New"/>
          <w:sz w:val="16"/>
        </w:rPr>
      </w:pPr>
      <w:r>
        <w:rPr>
          <w:rFonts w:ascii="Courier New"/>
          <w:sz w:val="16"/>
        </w:rPr>
        <w:t>y</w:t>
      </w:r>
      <w:r>
        <w:rPr>
          <w:rFonts w:ascii="Courier New"/>
          <w:spacing w:val="-5"/>
          <w:sz w:val="16"/>
        </w:rPr>
        <w:t> </w:t>
      </w:r>
      <w:r>
        <w:rPr>
          <w:rFonts w:ascii="Courier New"/>
          <w:sz w:val="16"/>
        </w:rPr>
        <w:t>=</w:t>
      </w:r>
      <w:r>
        <w:rPr>
          <w:rFonts w:ascii="Courier New"/>
          <w:spacing w:val="2"/>
          <w:sz w:val="16"/>
        </w:rPr>
        <w:t> </w:t>
      </w:r>
      <w:r>
        <w:rPr>
          <w:rFonts w:ascii="Courier New"/>
          <w:sz w:val="16"/>
        </w:rPr>
        <w:t>"Predicted</w:t>
      </w:r>
      <w:r>
        <w:rPr>
          <w:rFonts w:ascii="Courier New"/>
          <w:spacing w:val="-2"/>
          <w:sz w:val="16"/>
        </w:rPr>
        <w:t> </w:t>
      </w:r>
      <w:r>
        <w:rPr>
          <w:rFonts w:ascii="Courier New"/>
          <w:spacing w:val="-4"/>
          <w:sz w:val="16"/>
        </w:rPr>
        <w:t>AQI"</w:t>
      </w:r>
    </w:p>
    <w:p>
      <w:pPr>
        <w:spacing w:before="29"/>
        <w:ind w:left="55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w:t>
      </w:r>
    </w:p>
    <w:p>
      <w:pPr>
        <w:spacing w:before="28"/>
        <w:ind w:left="550" w:right="0" w:firstLine="0"/>
        <w:jc w:val="left"/>
        <w:rPr>
          <w:rFonts w:ascii="Courier New"/>
          <w:sz w:val="16"/>
        </w:rPr>
      </w:pPr>
      <w:r>
        <w:rPr>
          <w:rFonts w:ascii="Courier New"/>
          <w:spacing w:val="-2"/>
          <w:sz w:val="16"/>
        </w:rPr>
        <w:t>theme_minimal()</w:t>
      </w:r>
    </w:p>
    <w:p>
      <w:pPr>
        <w:pStyle w:val="BodyText"/>
        <w:spacing w:before="123"/>
        <w:rPr>
          <w:rFonts w:ascii="Courier New"/>
          <w:sz w:val="16"/>
        </w:rPr>
      </w:pPr>
    </w:p>
    <w:p>
      <w:pPr>
        <w:spacing w:line="278" w:lineRule="auto" w:before="0"/>
        <w:ind w:left="360" w:right="7335" w:firstLine="0"/>
        <w:jc w:val="left"/>
        <w:rPr>
          <w:rFonts w:ascii="Courier New"/>
          <w:sz w:val="16"/>
        </w:rPr>
      </w:pPr>
      <w:r>
        <w:rPr>
          <w:rFonts w:ascii="Courier New"/>
          <w:sz w:val="16"/>
        </w:rPr>
        <w:t># Residual diagnostics residual_data</w:t>
      </w:r>
      <w:r>
        <w:rPr>
          <w:rFonts w:ascii="Courier New"/>
          <w:spacing w:val="-5"/>
          <w:sz w:val="16"/>
        </w:rPr>
        <w:t> </w:t>
      </w:r>
      <w:r>
        <w:rPr>
          <w:rFonts w:ascii="Courier New"/>
          <w:sz w:val="16"/>
        </w:rPr>
        <w:t>&lt;- </w:t>
      </w:r>
      <w:r>
        <w:rPr>
          <w:rFonts w:ascii="Courier New"/>
          <w:spacing w:val="-2"/>
          <w:sz w:val="16"/>
        </w:rPr>
        <w:t>data.frame(</w:t>
      </w:r>
    </w:p>
    <w:p>
      <w:pPr>
        <w:spacing w:line="278" w:lineRule="auto" w:before="0"/>
        <w:ind w:left="550" w:right="6909" w:firstLine="0"/>
        <w:jc w:val="left"/>
        <w:rPr>
          <w:rFonts w:ascii="Courier New"/>
          <w:sz w:val="16"/>
        </w:rPr>
      </w:pPr>
      <w:r>
        <w:rPr>
          <w:rFonts w:ascii="Courier New"/>
          <w:sz w:val="16"/>
        </w:rPr>
        <w:t>Fitted = fitted(lm_model), Residuals</w:t>
      </w:r>
      <w:r>
        <w:rPr>
          <w:rFonts w:ascii="Courier New"/>
          <w:spacing w:val="-18"/>
          <w:sz w:val="16"/>
        </w:rPr>
        <w:t> </w:t>
      </w:r>
      <w:r>
        <w:rPr>
          <w:rFonts w:ascii="Courier New"/>
          <w:sz w:val="16"/>
        </w:rPr>
        <w:t>=</w:t>
      </w:r>
      <w:r>
        <w:rPr>
          <w:rFonts w:ascii="Courier New"/>
          <w:spacing w:val="-21"/>
          <w:sz w:val="16"/>
        </w:rPr>
        <w:t> </w:t>
      </w:r>
      <w:r>
        <w:rPr>
          <w:rFonts w:ascii="Courier New"/>
          <w:sz w:val="16"/>
        </w:rPr>
        <w:t>residuals(lm_model)</w:t>
      </w:r>
    </w:p>
    <w:p>
      <w:pPr>
        <w:spacing w:line="176" w:lineRule="exact" w:before="0"/>
        <w:ind w:left="360" w:right="0" w:firstLine="0"/>
        <w:jc w:val="left"/>
        <w:rPr>
          <w:rFonts w:ascii="Courier New"/>
          <w:sz w:val="16"/>
        </w:rPr>
      </w:pPr>
      <w:r>
        <w:rPr>
          <w:rFonts w:ascii="Courier New"/>
          <w:spacing w:val="-10"/>
          <w:sz w:val="16"/>
        </w:rPr>
        <w:t>)</w:t>
      </w:r>
    </w:p>
    <w:p>
      <w:pPr>
        <w:spacing w:after="0" w:line="176" w:lineRule="exact"/>
        <w:jc w:val="left"/>
        <w:rPr>
          <w:rFonts w:ascii="Courier New"/>
          <w:sz w:val="16"/>
        </w:rPr>
        <w:sectPr>
          <w:pgSz w:w="12240" w:h="15840"/>
          <w:pgMar w:top="860" w:bottom="280" w:left="720" w:right="720"/>
        </w:sectPr>
      </w:pPr>
    </w:p>
    <w:p>
      <w:pPr>
        <w:spacing w:line="240" w:lineRule="auto"/>
        <w:ind w:left="330" w:right="0" w:firstLine="0"/>
        <w:rPr>
          <w:rFonts w:ascii="Courier New"/>
          <w:sz w:val="20"/>
        </w:rPr>
      </w:pPr>
      <w:r>
        <w:rPr>
          <w:rFonts w:ascii="Courier New"/>
          <w:sz w:val="20"/>
        </w:rPr>
        <mc:AlternateContent>
          <mc:Choice Requires="wps">
            <w:drawing>
              <wp:inline distT="0" distB="0" distL="0" distR="0">
                <wp:extent cx="6441440" cy="1191260"/>
                <wp:effectExtent l="0" t="0" r="0" b="8890"/>
                <wp:docPr id="12" name="Group 12"/>
                <wp:cNvGraphicFramePr>
                  <a:graphicFrameLocks/>
                </wp:cNvGraphicFramePr>
                <a:graphic>
                  <a:graphicData uri="http://schemas.microsoft.com/office/word/2010/wordprocessingGroup">
                    <wpg:wgp>
                      <wpg:cNvPr id="12" name="Group 12"/>
                      <wpg:cNvGrpSpPr/>
                      <wpg:grpSpPr>
                        <a:xfrm>
                          <a:off x="0" y="0"/>
                          <a:ext cx="6441440" cy="1191260"/>
                          <a:chExt cx="6441440" cy="1191260"/>
                        </a:xfrm>
                      </wpg:grpSpPr>
                      <wps:wsp>
                        <wps:cNvPr id="13" name="Graphic 13"/>
                        <wps:cNvSpPr/>
                        <wps:spPr>
                          <a:xfrm>
                            <a:off x="0" y="0"/>
                            <a:ext cx="6441440" cy="1191260"/>
                          </a:xfrm>
                          <a:custGeom>
                            <a:avLst/>
                            <a:gdLst/>
                            <a:ahLst/>
                            <a:cxnLst/>
                            <a:rect l="l" t="t" r="r" b="b"/>
                            <a:pathLst>
                              <a:path w="6441440" h="1191260">
                                <a:moveTo>
                                  <a:pt x="6441440" y="0"/>
                                </a:moveTo>
                                <a:lnTo>
                                  <a:pt x="0" y="0"/>
                                </a:lnTo>
                                <a:lnTo>
                                  <a:pt x="0" y="133350"/>
                                </a:lnTo>
                                <a:lnTo>
                                  <a:pt x="0" y="266700"/>
                                </a:lnTo>
                                <a:lnTo>
                                  <a:pt x="0" y="1190879"/>
                                </a:lnTo>
                                <a:lnTo>
                                  <a:pt x="6441440" y="1190879"/>
                                </a:lnTo>
                                <a:lnTo>
                                  <a:pt x="6441440" y="133350"/>
                                </a:lnTo>
                                <a:lnTo>
                                  <a:pt x="6441440" y="0"/>
                                </a:lnTo>
                                <a:close/>
                              </a:path>
                            </a:pathLst>
                          </a:custGeom>
                          <a:solidFill>
                            <a:srgbClr val="F1F1F1"/>
                          </a:solidFill>
                        </wps:spPr>
                        <wps:bodyPr wrap="square" lIns="0" tIns="0" rIns="0" bIns="0" rtlCol="0">
                          <a:prstTxWarp prst="textNoShape">
                            <a:avLst/>
                          </a:prstTxWarp>
                          <a:noAutofit/>
                        </wps:bodyPr>
                      </wps:wsp>
                      <wps:wsp>
                        <wps:cNvPr id="14" name="Textbox 14"/>
                        <wps:cNvSpPr txBox="1"/>
                        <wps:spPr>
                          <a:xfrm>
                            <a:off x="0" y="0"/>
                            <a:ext cx="6441440" cy="1191260"/>
                          </a:xfrm>
                          <a:prstGeom prst="rect">
                            <a:avLst/>
                          </a:prstGeom>
                        </wps:spPr>
                        <wps:txbx>
                          <w:txbxContent>
                            <w:p>
                              <w:pPr>
                                <w:spacing w:line="278" w:lineRule="auto" w:before="1"/>
                                <w:ind w:left="220" w:right="4607" w:hanging="190"/>
                                <w:jc w:val="left"/>
                                <w:rPr>
                                  <w:rFonts w:ascii="Courier New"/>
                                  <w:sz w:val="16"/>
                                </w:rPr>
                              </w:pPr>
                              <w:r>
                                <w:rPr>
                                  <w:rFonts w:ascii="Courier New"/>
                                  <w:sz w:val="16"/>
                                </w:rPr>
                                <w:t>ggplot(residual_data,</w:t>
                              </w:r>
                              <w:r>
                                <w:rPr>
                                  <w:rFonts w:ascii="Courier New"/>
                                  <w:spacing w:val="-4"/>
                                  <w:sz w:val="16"/>
                                </w:rPr>
                                <w:t> </w:t>
                              </w:r>
                              <w:r>
                                <w:rPr>
                                  <w:rFonts w:ascii="Courier New"/>
                                  <w:sz w:val="16"/>
                                </w:rPr>
                                <w:t>aes(x</w:t>
                              </w:r>
                              <w:r>
                                <w:rPr>
                                  <w:rFonts w:ascii="Courier New"/>
                                  <w:spacing w:val="-4"/>
                                  <w:sz w:val="16"/>
                                </w:rPr>
                                <w:t> </w:t>
                              </w:r>
                              <w:r>
                                <w:rPr>
                                  <w:rFonts w:ascii="Courier New"/>
                                  <w:sz w:val="16"/>
                                </w:rPr>
                                <w:t>=</w:t>
                              </w:r>
                              <w:r>
                                <w:rPr>
                                  <w:rFonts w:ascii="Courier New"/>
                                  <w:spacing w:val="-8"/>
                                  <w:sz w:val="16"/>
                                </w:rPr>
                                <w:t> </w:t>
                              </w:r>
                              <w:r>
                                <w:rPr>
                                  <w:rFonts w:ascii="Courier New"/>
                                  <w:sz w:val="16"/>
                                </w:rPr>
                                <w:t>Fitted,</w:t>
                              </w:r>
                              <w:r>
                                <w:rPr>
                                  <w:rFonts w:ascii="Courier New"/>
                                  <w:spacing w:val="-8"/>
                                  <w:sz w:val="16"/>
                                </w:rPr>
                                <w:t> </w:t>
                              </w:r>
                              <w:r>
                                <w:rPr>
                                  <w:rFonts w:ascii="Courier New"/>
                                  <w:sz w:val="16"/>
                                </w:rPr>
                                <w:t>y</w:t>
                              </w:r>
                              <w:r>
                                <w:rPr>
                                  <w:rFonts w:ascii="Courier New"/>
                                  <w:spacing w:val="-8"/>
                                  <w:sz w:val="16"/>
                                </w:rPr>
                                <w:t> </w:t>
                              </w:r>
                              <w:r>
                                <w:rPr>
                                  <w:rFonts w:ascii="Courier New"/>
                                  <w:sz w:val="16"/>
                                </w:rPr>
                                <w:t>=</w:t>
                              </w:r>
                              <w:r>
                                <w:rPr>
                                  <w:rFonts w:ascii="Courier New"/>
                                  <w:spacing w:val="-4"/>
                                  <w:sz w:val="16"/>
                                </w:rPr>
                                <w:t> </w:t>
                              </w:r>
                              <w:r>
                                <w:rPr>
                                  <w:rFonts w:ascii="Courier New"/>
                                  <w:sz w:val="16"/>
                                </w:rPr>
                                <w:t>Residuals))</w:t>
                              </w:r>
                              <w:r>
                                <w:rPr>
                                  <w:rFonts w:ascii="Courier New"/>
                                  <w:spacing w:val="-4"/>
                                  <w:sz w:val="16"/>
                                </w:rPr>
                                <w:t> </w:t>
                              </w:r>
                              <w:r>
                                <w:rPr>
                                  <w:rFonts w:ascii="Courier New"/>
                                  <w:sz w:val="16"/>
                                </w:rPr>
                                <w:t>+ geom_point(alpha = 0.25) +</w:t>
                              </w:r>
                            </w:p>
                            <w:p>
                              <w:pPr>
                                <w:spacing w:line="271" w:lineRule="auto" w:before="0"/>
                                <w:ind w:left="220" w:right="6827" w:firstLine="0"/>
                                <w:jc w:val="left"/>
                                <w:rPr>
                                  <w:rFonts w:ascii="Courier New"/>
                                  <w:sz w:val="16"/>
                                </w:rPr>
                              </w:pPr>
                              <w:r>
                                <w:rPr>
                                  <w:rFonts w:ascii="Courier New"/>
                                  <w:sz w:val="16"/>
                                </w:rPr>
                                <w:t>geom_hline(yintercept</w:t>
                              </w:r>
                              <w:r>
                                <w:rPr>
                                  <w:rFonts w:ascii="Courier New"/>
                                  <w:spacing w:val="-14"/>
                                  <w:sz w:val="16"/>
                                </w:rPr>
                                <w:t> </w:t>
                              </w:r>
                              <w:r>
                                <w:rPr>
                                  <w:rFonts w:ascii="Courier New"/>
                                  <w:sz w:val="16"/>
                                </w:rPr>
                                <w:t>=</w:t>
                              </w:r>
                              <w:r>
                                <w:rPr>
                                  <w:rFonts w:ascii="Courier New"/>
                                  <w:spacing w:val="-14"/>
                                  <w:sz w:val="16"/>
                                </w:rPr>
                                <w:t> </w:t>
                              </w:r>
                              <w:r>
                                <w:rPr>
                                  <w:rFonts w:ascii="Courier New"/>
                                  <w:sz w:val="16"/>
                                </w:rPr>
                                <w:t>0)</w:t>
                              </w:r>
                              <w:r>
                                <w:rPr>
                                  <w:rFonts w:ascii="Courier New"/>
                                  <w:spacing w:val="-14"/>
                                  <w:sz w:val="16"/>
                                </w:rPr>
                                <w:t> </w:t>
                              </w:r>
                              <w:r>
                                <w:rPr>
                                  <w:rFonts w:ascii="Courier New"/>
                                  <w:sz w:val="16"/>
                                </w:rPr>
                                <w:t>+ </w:t>
                              </w:r>
                              <w:r>
                                <w:rPr>
                                  <w:rFonts w:ascii="Courier New"/>
                                  <w:spacing w:val="-2"/>
                                  <w:sz w:val="16"/>
                                </w:rPr>
                                <w:t>labs(</w:t>
                              </w:r>
                            </w:p>
                            <w:p>
                              <w:pPr>
                                <w:spacing w:line="278" w:lineRule="auto" w:before="5"/>
                                <w:ind w:left="410" w:right="6147" w:firstLine="0"/>
                                <w:jc w:val="left"/>
                                <w:rPr>
                                  <w:rFonts w:ascii="Courier New"/>
                                  <w:sz w:val="16"/>
                                </w:rPr>
                              </w:pPr>
                              <w:r>
                                <w:rPr>
                                  <w:rFonts w:ascii="Courier New"/>
                                  <w:sz w:val="16"/>
                                </w:rPr>
                                <w:t>title</w:t>
                              </w:r>
                              <w:r>
                                <w:rPr>
                                  <w:rFonts w:ascii="Courier New"/>
                                  <w:spacing w:val="-10"/>
                                  <w:sz w:val="16"/>
                                </w:rPr>
                                <w:t> </w:t>
                              </w:r>
                              <w:r>
                                <w:rPr>
                                  <w:rFonts w:ascii="Courier New"/>
                                  <w:sz w:val="16"/>
                                </w:rPr>
                                <w:t>=</w:t>
                              </w:r>
                              <w:r>
                                <w:rPr>
                                  <w:rFonts w:ascii="Courier New"/>
                                  <w:spacing w:val="-6"/>
                                  <w:sz w:val="16"/>
                                </w:rPr>
                                <w:t> </w:t>
                              </w:r>
                              <w:r>
                                <w:rPr>
                                  <w:rFonts w:ascii="Courier New"/>
                                  <w:sz w:val="16"/>
                                </w:rPr>
                                <w:t>"Residuals</w:t>
                              </w:r>
                              <w:r>
                                <w:rPr>
                                  <w:rFonts w:ascii="Courier New"/>
                                  <w:spacing w:val="-6"/>
                                  <w:sz w:val="16"/>
                                </w:rPr>
                                <w:t> </w:t>
                              </w:r>
                              <w:r>
                                <w:rPr>
                                  <w:rFonts w:ascii="Courier New"/>
                                  <w:sz w:val="16"/>
                                </w:rPr>
                                <w:t>vs</w:t>
                              </w:r>
                              <w:r>
                                <w:rPr>
                                  <w:rFonts w:ascii="Courier New"/>
                                  <w:spacing w:val="-10"/>
                                  <w:sz w:val="16"/>
                                </w:rPr>
                                <w:t> </w:t>
                              </w:r>
                              <w:r>
                                <w:rPr>
                                  <w:rFonts w:ascii="Courier New"/>
                                  <w:sz w:val="16"/>
                                </w:rPr>
                                <w:t>Fitted</w:t>
                              </w:r>
                              <w:r>
                                <w:rPr>
                                  <w:rFonts w:ascii="Courier New"/>
                                  <w:spacing w:val="-10"/>
                                  <w:sz w:val="16"/>
                                </w:rPr>
                                <w:t> </w:t>
                              </w:r>
                              <w:r>
                                <w:rPr>
                                  <w:rFonts w:ascii="Courier New"/>
                                  <w:sz w:val="16"/>
                                </w:rPr>
                                <w:t>Values", x = "Fitted AQI",</w:t>
                              </w:r>
                            </w:p>
                            <w:p>
                              <w:pPr>
                                <w:spacing w:line="176" w:lineRule="exact" w:before="0"/>
                                <w:ind w:left="410" w:right="0" w:firstLine="0"/>
                                <w:jc w:val="left"/>
                                <w:rPr>
                                  <w:rFonts w:ascii="Courier New"/>
                                  <w:sz w:val="16"/>
                                </w:rPr>
                              </w:pPr>
                              <w:r>
                                <w:rPr>
                                  <w:rFonts w:ascii="Courier New"/>
                                  <w:sz w:val="16"/>
                                </w:rPr>
                                <w:t>y</w:t>
                              </w:r>
                              <w:r>
                                <w:rPr>
                                  <w:rFonts w:ascii="Courier New"/>
                                  <w:spacing w:val="-2"/>
                                  <w:sz w:val="16"/>
                                </w:rPr>
                                <w:t> </w:t>
                              </w:r>
                              <w:r>
                                <w:rPr>
                                  <w:rFonts w:ascii="Courier New"/>
                                  <w:sz w:val="16"/>
                                </w:rPr>
                                <w:t>=</w:t>
                              </w:r>
                              <w:r>
                                <w:rPr>
                                  <w:rFonts w:ascii="Courier New"/>
                                  <w:spacing w:val="2"/>
                                  <w:sz w:val="16"/>
                                </w:rPr>
                                <w:t> </w:t>
                              </w:r>
                              <w:r>
                                <w:rPr>
                                  <w:rFonts w:ascii="Courier New"/>
                                  <w:spacing w:val="-2"/>
                                  <w:sz w:val="16"/>
                                </w:rPr>
                                <w:t>"Residuals"</w:t>
                              </w:r>
                            </w:p>
                            <w:p>
                              <w:pPr>
                                <w:spacing w:before="29"/>
                                <w:ind w:left="2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w:t>
                              </w:r>
                            </w:p>
                            <w:p>
                              <w:pPr>
                                <w:spacing w:before="29"/>
                                <w:ind w:left="220" w:right="0" w:firstLine="0"/>
                                <w:jc w:val="left"/>
                                <w:rPr>
                                  <w:rFonts w:ascii="Courier New"/>
                                  <w:sz w:val="16"/>
                                </w:rPr>
                              </w:pPr>
                              <w:r>
                                <w:rPr>
                                  <w:rFonts w:ascii="Courier New"/>
                                  <w:spacing w:val="-2"/>
                                  <w:sz w:val="16"/>
                                </w:rPr>
                                <w:t>theme_minimal()</w:t>
                              </w:r>
                            </w:p>
                          </w:txbxContent>
                        </wps:txbx>
                        <wps:bodyPr wrap="square" lIns="0" tIns="0" rIns="0" bIns="0" rtlCol="0">
                          <a:noAutofit/>
                        </wps:bodyPr>
                      </wps:wsp>
                    </wpg:wgp>
                  </a:graphicData>
                </a:graphic>
              </wp:inline>
            </w:drawing>
          </mc:Choice>
          <mc:Fallback>
            <w:pict>
              <v:group style="width:507.2pt;height:93.8pt;mso-position-horizontal-relative:char;mso-position-vertical-relative:line" id="docshapegroup9" coordorigin="0,0" coordsize="10144,1876">
                <v:shape style="position:absolute;left:0;top:0;width:10144;height:1876" id="docshape10" coordorigin="0,0" coordsize="10144,1876" path="m10144,0l0,0,0,210,0,420,0,1875,10144,1875,10144,210,10144,0xe" filled="true" fillcolor="#f1f1f1" stroked="false">
                  <v:path arrowok="t"/>
                  <v:fill type="solid"/>
                </v:shape>
                <v:shape style="position:absolute;left:0;top:0;width:10144;height:1876" type="#_x0000_t202" id="docshape11" filled="false" stroked="false">
                  <v:textbox inset="0,0,0,0">
                    <w:txbxContent>
                      <w:p>
                        <w:pPr>
                          <w:spacing w:line="278" w:lineRule="auto" w:before="1"/>
                          <w:ind w:left="220" w:right="4607" w:hanging="190"/>
                          <w:jc w:val="left"/>
                          <w:rPr>
                            <w:rFonts w:ascii="Courier New"/>
                            <w:sz w:val="16"/>
                          </w:rPr>
                        </w:pPr>
                        <w:r>
                          <w:rPr>
                            <w:rFonts w:ascii="Courier New"/>
                            <w:sz w:val="16"/>
                          </w:rPr>
                          <w:t>ggplot(residual_data,</w:t>
                        </w:r>
                        <w:r>
                          <w:rPr>
                            <w:rFonts w:ascii="Courier New"/>
                            <w:spacing w:val="-4"/>
                            <w:sz w:val="16"/>
                          </w:rPr>
                          <w:t> </w:t>
                        </w:r>
                        <w:r>
                          <w:rPr>
                            <w:rFonts w:ascii="Courier New"/>
                            <w:sz w:val="16"/>
                          </w:rPr>
                          <w:t>aes(x</w:t>
                        </w:r>
                        <w:r>
                          <w:rPr>
                            <w:rFonts w:ascii="Courier New"/>
                            <w:spacing w:val="-4"/>
                            <w:sz w:val="16"/>
                          </w:rPr>
                          <w:t> </w:t>
                        </w:r>
                        <w:r>
                          <w:rPr>
                            <w:rFonts w:ascii="Courier New"/>
                            <w:sz w:val="16"/>
                          </w:rPr>
                          <w:t>=</w:t>
                        </w:r>
                        <w:r>
                          <w:rPr>
                            <w:rFonts w:ascii="Courier New"/>
                            <w:spacing w:val="-8"/>
                            <w:sz w:val="16"/>
                          </w:rPr>
                          <w:t> </w:t>
                        </w:r>
                        <w:r>
                          <w:rPr>
                            <w:rFonts w:ascii="Courier New"/>
                            <w:sz w:val="16"/>
                          </w:rPr>
                          <w:t>Fitted,</w:t>
                        </w:r>
                        <w:r>
                          <w:rPr>
                            <w:rFonts w:ascii="Courier New"/>
                            <w:spacing w:val="-8"/>
                            <w:sz w:val="16"/>
                          </w:rPr>
                          <w:t> </w:t>
                        </w:r>
                        <w:r>
                          <w:rPr>
                            <w:rFonts w:ascii="Courier New"/>
                            <w:sz w:val="16"/>
                          </w:rPr>
                          <w:t>y</w:t>
                        </w:r>
                        <w:r>
                          <w:rPr>
                            <w:rFonts w:ascii="Courier New"/>
                            <w:spacing w:val="-8"/>
                            <w:sz w:val="16"/>
                          </w:rPr>
                          <w:t> </w:t>
                        </w:r>
                        <w:r>
                          <w:rPr>
                            <w:rFonts w:ascii="Courier New"/>
                            <w:sz w:val="16"/>
                          </w:rPr>
                          <w:t>=</w:t>
                        </w:r>
                        <w:r>
                          <w:rPr>
                            <w:rFonts w:ascii="Courier New"/>
                            <w:spacing w:val="-4"/>
                            <w:sz w:val="16"/>
                          </w:rPr>
                          <w:t> </w:t>
                        </w:r>
                        <w:r>
                          <w:rPr>
                            <w:rFonts w:ascii="Courier New"/>
                            <w:sz w:val="16"/>
                          </w:rPr>
                          <w:t>Residuals))</w:t>
                        </w:r>
                        <w:r>
                          <w:rPr>
                            <w:rFonts w:ascii="Courier New"/>
                            <w:spacing w:val="-4"/>
                            <w:sz w:val="16"/>
                          </w:rPr>
                          <w:t> </w:t>
                        </w:r>
                        <w:r>
                          <w:rPr>
                            <w:rFonts w:ascii="Courier New"/>
                            <w:sz w:val="16"/>
                          </w:rPr>
                          <w:t>+ geom_point(alpha = 0.25) +</w:t>
                        </w:r>
                      </w:p>
                      <w:p>
                        <w:pPr>
                          <w:spacing w:line="271" w:lineRule="auto" w:before="0"/>
                          <w:ind w:left="220" w:right="6827" w:firstLine="0"/>
                          <w:jc w:val="left"/>
                          <w:rPr>
                            <w:rFonts w:ascii="Courier New"/>
                            <w:sz w:val="16"/>
                          </w:rPr>
                        </w:pPr>
                        <w:r>
                          <w:rPr>
                            <w:rFonts w:ascii="Courier New"/>
                            <w:sz w:val="16"/>
                          </w:rPr>
                          <w:t>geom_hline(yintercept</w:t>
                        </w:r>
                        <w:r>
                          <w:rPr>
                            <w:rFonts w:ascii="Courier New"/>
                            <w:spacing w:val="-14"/>
                            <w:sz w:val="16"/>
                          </w:rPr>
                          <w:t> </w:t>
                        </w:r>
                        <w:r>
                          <w:rPr>
                            <w:rFonts w:ascii="Courier New"/>
                            <w:sz w:val="16"/>
                          </w:rPr>
                          <w:t>=</w:t>
                        </w:r>
                        <w:r>
                          <w:rPr>
                            <w:rFonts w:ascii="Courier New"/>
                            <w:spacing w:val="-14"/>
                            <w:sz w:val="16"/>
                          </w:rPr>
                          <w:t> </w:t>
                        </w:r>
                        <w:r>
                          <w:rPr>
                            <w:rFonts w:ascii="Courier New"/>
                            <w:sz w:val="16"/>
                          </w:rPr>
                          <w:t>0)</w:t>
                        </w:r>
                        <w:r>
                          <w:rPr>
                            <w:rFonts w:ascii="Courier New"/>
                            <w:spacing w:val="-14"/>
                            <w:sz w:val="16"/>
                          </w:rPr>
                          <w:t> </w:t>
                        </w:r>
                        <w:r>
                          <w:rPr>
                            <w:rFonts w:ascii="Courier New"/>
                            <w:sz w:val="16"/>
                          </w:rPr>
                          <w:t>+ </w:t>
                        </w:r>
                        <w:r>
                          <w:rPr>
                            <w:rFonts w:ascii="Courier New"/>
                            <w:spacing w:val="-2"/>
                            <w:sz w:val="16"/>
                          </w:rPr>
                          <w:t>labs(</w:t>
                        </w:r>
                      </w:p>
                      <w:p>
                        <w:pPr>
                          <w:spacing w:line="278" w:lineRule="auto" w:before="5"/>
                          <w:ind w:left="410" w:right="6147" w:firstLine="0"/>
                          <w:jc w:val="left"/>
                          <w:rPr>
                            <w:rFonts w:ascii="Courier New"/>
                            <w:sz w:val="16"/>
                          </w:rPr>
                        </w:pPr>
                        <w:r>
                          <w:rPr>
                            <w:rFonts w:ascii="Courier New"/>
                            <w:sz w:val="16"/>
                          </w:rPr>
                          <w:t>title</w:t>
                        </w:r>
                        <w:r>
                          <w:rPr>
                            <w:rFonts w:ascii="Courier New"/>
                            <w:spacing w:val="-10"/>
                            <w:sz w:val="16"/>
                          </w:rPr>
                          <w:t> </w:t>
                        </w:r>
                        <w:r>
                          <w:rPr>
                            <w:rFonts w:ascii="Courier New"/>
                            <w:sz w:val="16"/>
                          </w:rPr>
                          <w:t>=</w:t>
                        </w:r>
                        <w:r>
                          <w:rPr>
                            <w:rFonts w:ascii="Courier New"/>
                            <w:spacing w:val="-6"/>
                            <w:sz w:val="16"/>
                          </w:rPr>
                          <w:t> </w:t>
                        </w:r>
                        <w:r>
                          <w:rPr>
                            <w:rFonts w:ascii="Courier New"/>
                            <w:sz w:val="16"/>
                          </w:rPr>
                          <w:t>"Residuals</w:t>
                        </w:r>
                        <w:r>
                          <w:rPr>
                            <w:rFonts w:ascii="Courier New"/>
                            <w:spacing w:val="-6"/>
                            <w:sz w:val="16"/>
                          </w:rPr>
                          <w:t> </w:t>
                        </w:r>
                        <w:r>
                          <w:rPr>
                            <w:rFonts w:ascii="Courier New"/>
                            <w:sz w:val="16"/>
                          </w:rPr>
                          <w:t>vs</w:t>
                        </w:r>
                        <w:r>
                          <w:rPr>
                            <w:rFonts w:ascii="Courier New"/>
                            <w:spacing w:val="-10"/>
                            <w:sz w:val="16"/>
                          </w:rPr>
                          <w:t> </w:t>
                        </w:r>
                        <w:r>
                          <w:rPr>
                            <w:rFonts w:ascii="Courier New"/>
                            <w:sz w:val="16"/>
                          </w:rPr>
                          <w:t>Fitted</w:t>
                        </w:r>
                        <w:r>
                          <w:rPr>
                            <w:rFonts w:ascii="Courier New"/>
                            <w:spacing w:val="-10"/>
                            <w:sz w:val="16"/>
                          </w:rPr>
                          <w:t> </w:t>
                        </w:r>
                        <w:r>
                          <w:rPr>
                            <w:rFonts w:ascii="Courier New"/>
                            <w:sz w:val="16"/>
                          </w:rPr>
                          <w:t>Values", x = "Fitted AQI",</w:t>
                        </w:r>
                      </w:p>
                      <w:p>
                        <w:pPr>
                          <w:spacing w:line="176" w:lineRule="exact" w:before="0"/>
                          <w:ind w:left="410" w:right="0" w:firstLine="0"/>
                          <w:jc w:val="left"/>
                          <w:rPr>
                            <w:rFonts w:ascii="Courier New"/>
                            <w:sz w:val="16"/>
                          </w:rPr>
                        </w:pPr>
                        <w:r>
                          <w:rPr>
                            <w:rFonts w:ascii="Courier New"/>
                            <w:sz w:val="16"/>
                          </w:rPr>
                          <w:t>y</w:t>
                        </w:r>
                        <w:r>
                          <w:rPr>
                            <w:rFonts w:ascii="Courier New"/>
                            <w:spacing w:val="-2"/>
                            <w:sz w:val="16"/>
                          </w:rPr>
                          <w:t> </w:t>
                        </w:r>
                        <w:r>
                          <w:rPr>
                            <w:rFonts w:ascii="Courier New"/>
                            <w:sz w:val="16"/>
                          </w:rPr>
                          <w:t>=</w:t>
                        </w:r>
                        <w:r>
                          <w:rPr>
                            <w:rFonts w:ascii="Courier New"/>
                            <w:spacing w:val="2"/>
                            <w:sz w:val="16"/>
                          </w:rPr>
                          <w:t> </w:t>
                        </w:r>
                        <w:r>
                          <w:rPr>
                            <w:rFonts w:ascii="Courier New"/>
                            <w:spacing w:val="-2"/>
                            <w:sz w:val="16"/>
                          </w:rPr>
                          <w:t>"Residuals"</w:t>
                        </w:r>
                      </w:p>
                      <w:p>
                        <w:pPr>
                          <w:spacing w:before="29"/>
                          <w:ind w:left="2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w:t>
                        </w:r>
                      </w:p>
                      <w:p>
                        <w:pPr>
                          <w:spacing w:before="29"/>
                          <w:ind w:left="220" w:right="0" w:firstLine="0"/>
                          <w:jc w:val="left"/>
                          <w:rPr>
                            <w:rFonts w:ascii="Courier New"/>
                            <w:sz w:val="16"/>
                          </w:rPr>
                        </w:pPr>
                        <w:r>
                          <w:rPr>
                            <w:rFonts w:ascii="Courier New"/>
                            <w:spacing w:val="-2"/>
                            <w:sz w:val="16"/>
                          </w:rPr>
                          <w:t>theme_minimal()</w:t>
                        </w:r>
                      </w:p>
                    </w:txbxContent>
                  </v:textbox>
                  <w10:wrap type="none"/>
                </v:shape>
              </v:group>
            </w:pict>
          </mc:Fallback>
        </mc:AlternateContent>
      </w:r>
      <w:r>
        <w:rPr>
          <w:rFonts w:ascii="Courier New"/>
          <w:sz w:val="20"/>
        </w:rPr>
      </w:r>
    </w:p>
    <w:sectPr>
      <w:pgSz w:w="12240" w:h="15840"/>
      <w:pgMar w:top="9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Math">
    <w:altName w:val="Cambria Math"/>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0">
    <w:multiLevelType w:val="hybridMultilevel"/>
    <w:lvl w:ilvl="0">
      <w:start w:val="1"/>
      <w:numFmt w:val="decimal"/>
      <w:lvlText w:val="%1."/>
      <w:lvlJc w:val="left"/>
      <w:pPr>
        <w:ind w:left="680" w:hanging="320"/>
        <w:jc w:val="left"/>
      </w:pPr>
      <w:rPr>
        <w:rFonts w:hint="default" w:ascii="Calibri" w:hAnsi="Calibri" w:eastAsia="Calibri" w:cs="Calibri"/>
        <w:b/>
        <w:bCs/>
        <w:i w:val="0"/>
        <w:iCs w:val="0"/>
        <w:color w:val="365F91"/>
        <w:spacing w:val="-3"/>
        <w:w w:val="100"/>
        <w:sz w:val="32"/>
        <w:szCs w:val="32"/>
        <w:lang w:val="en-US" w:eastAsia="en-US" w:bidi="ar-SA"/>
      </w:rPr>
    </w:lvl>
    <w:lvl w:ilvl="1">
      <w:start w:val="1"/>
      <w:numFmt w:val="decimal"/>
      <w:lvlText w:val="%1.%2"/>
      <w:lvlJc w:val="left"/>
      <w:pPr>
        <w:ind w:left="750" w:hanging="390"/>
        <w:jc w:val="left"/>
      </w:pPr>
      <w:rPr>
        <w:rFonts w:hint="default" w:ascii="Calibri" w:hAnsi="Calibri" w:eastAsia="Calibri" w:cs="Calibri"/>
        <w:b/>
        <w:bCs/>
        <w:i w:val="0"/>
        <w:iCs w:val="0"/>
        <w:color w:val="4F81BC"/>
        <w:spacing w:val="-2"/>
        <w:w w:val="100"/>
        <w:sz w:val="26"/>
        <w:szCs w:val="26"/>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3">
      <w:start w:val="0"/>
      <w:numFmt w:val="bullet"/>
      <w:lvlText w:val="•"/>
      <w:lvlJc w:val="left"/>
      <w:pPr>
        <w:ind w:left="2015" w:hanging="360"/>
      </w:pPr>
      <w:rPr>
        <w:rFonts w:hint="default"/>
        <w:lang w:val="en-US" w:eastAsia="en-US" w:bidi="ar-SA"/>
      </w:rPr>
    </w:lvl>
    <w:lvl w:ilvl="4">
      <w:start w:val="0"/>
      <w:numFmt w:val="bullet"/>
      <w:lvlText w:val="•"/>
      <w:lvlJc w:val="left"/>
      <w:pPr>
        <w:ind w:left="3270" w:hanging="360"/>
      </w:pPr>
      <w:rPr>
        <w:rFonts w:hint="default"/>
        <w:lang w:val="en-US" w:eastAsia="en-US" w:bidi="ar-SA"/>
      </w:rPr>
    </w:lvl>
    <w:lvl w:ilvl="5">
      <w:start w:val="0"/>
      <w:numFmt w:val="bullet"/>
      <w:lvlText w:val="•"/>
      <w:lvlJc w:val="left"/>
      <w:pPr>
        <w:ind w:left="4525" w:hanging="360"/>
      </w:pPr>
      <w:rPr>
        <w:rFonts w:hint="default"/>
        <w:lang w:val="en-US" w:eastAsia="en-US" w:bidi="ar-SA"/>
      </w:rPr>
    </w:lvl>
    <w:lvl w:ilvl="6">
      <w:start w:val="0"/>
      <w:numFmt w:val="bullet"/>
      <w:lvlText w:val="•"/>
      <w:lvlJc w:val="left"/>
      <w:pPr>
        <w:ind w:left="5780" w:hanging="360"/>
      </w:pPr>
      <w:rPr>
        <w:rFonts w:hint="default"/>
        <w:lang w:val="en-US" w:eastAsia="en-US" w:bidi="ar-SA"/>
      </w:rPr>
    </w:lvl>
    <w:lvl w:ilvl="7">
      <w:start w:val="0"/>
      <w:numFmt w:val="bullet"/>
      <w:lvlText w:val="•"/>
      <w:lvlJc w:val="left"/>
      <w:pPr>
        <w:ind w:left="7035" w:hanging="360"/>
      </w:pPr>
      <w:rPr>
        <w:rFonts w:hint="default"/>
        <w:lang w:val="en-US" w:eastAsia="en-US" w:bidi="ar-SA"/>
      </w:rPr>
    </w:lvl>
    <w:lvl w:ilvl="8">
      <w:start w:val="0"/>
      <w:numFmt w:val="bullet"/>
      <w:lvlText w:val="•"/>
      <w:lvlJc w:val="left"/>
      <w:pPr>
        <w:ind w:left="829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2"/>
    </w:pPr>
    <w:rPr>
      <w:rFonts w:ascii="Arial" w:hAnsi="Arial" w:eastAsia="Arial" w:cs="Arial"/>
      <w:sz w:val="21"/>
      <w:szCs w:val="21"/>
      <w:lang w:val="en-US" w:eastAsia="en-US" w:bidi="ar-SA"/>
    </w:rPr>
  </w:style>
  <w:style w:styleId="Heading1" w:type="paragraph">
    <w:name w:val="Heading 1"/>
    <w:basedOn w:val="Normal"/>
    <w:uiPriority w:val="1"/>
    <w:qFormat/>
    <w:pPr>
      <w:ind w:left="678" w:hanging="318"/>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194"/>
      <w:ind w:left="748" w:hanging="388"/>
      <w:outlineLvl w:val="2"/>
    </w:pPr>
    <w:rPr>
      <w:rFonts w:ascii="Calibri" w:hAnsi="Calibri" w:eastAsia="Calibri" w:cs="Calibri"/>
      <w:b/>
      <w:bCs/>
      <w:sz w:val="26"/>
      <w:szCs w:val="26"/>
      <w:lang w:val="en-US" w:eastAsia="en-US" w:bidi="ar-SA"/>
    </w:rPr>
  </w:style>
  <w:style w:styleId="Title" w:type="paragraph">
    <w:name w:val="Title"/>
    <w:basedOn w:val="Normal"/>
    <w:uiPriority w:val="1"/>
    <w:qFormat/>
    <w:pPr>
      <w:spacing w:before="70"/>
      <w:ind w:left="7" w:right="7"/>
      <w:jc w:val="center"/>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720" w:hanging="360"/>
    </w:pPr>
    <w:rPr>
      <w:rFonts w:ascii="Arial" w:hAnsi="Arial" w:eastAsia="Arial" w:cs="Arial"/>
      <w:lang w:val="en-US" w:eastAsia="en-US" w:bidi="ar-SA"/>
    </w:rPr>
  </w:style>
  <w:style w:styleId="TableParagraph" w:type="paragraph">
    <w:name w:val="Table Paragraph"/>
    <w:basedOn w:val="Normal"/>
    <w:uiPriority w:val="1"/>
    <w:qFormat/>
    <w:pPr>
      <w:spacing w:line="220" w:lineRule="exact"/>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2026-08-24T14:30:36Z</dcterms:created>
  <dcterms:modified xsi:type="dcterms:W3CDTF">2026-08-24T14:30:36Z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2026-08-24T00:00:00Z</vt:filetime>
  </property>
  <property fmtid="{D5CDD505-2E9C-101B-9397-08002B2CF9AE}" pid="3" name="Creator">
    <vt:lpwstr>Microsoft Word</vt:lpwstr>
  </property>
  <property fmtid="{D5CDD505-2E9C-101B-9397-08002B2CF9AE}" pid="4" name="LastSaved">
    <vt:filetime>2026-08-24T00:00:00Z</vt:filetime>
  </property>
</Properties>
</file>