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99" w:rsidRDefault="00604F44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215A99" w:rsidRDefault="00604F44">
      <w:pPr>
        <w:pStyle w:val="Title"/>
        <w:ind w:right="296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215A99" w:rsidRDefault="00215A99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7"/>
        <w:gridCol w:w="5335"/>
      </w:tblGrid>
      <w:tr w:rsidR="00215A99">
        <w:trPr>
          <w:trHeight w:val="316"/>
        </w:trPr>
        <w:tc>
          <w:tcPr>
            <w:tcW w:w="4567" w:type="dxa"/>
          </w:tcPr>
          <w:p w:rsidR="00215A99" w:rsidRDefault="00604F44">
            <w:pPr>
              <w:pStyle w:val="TableParagraph"/>
            </w:pPr>
            <w:r>
              <w:t>Date</w:t>
            </w:r>
          </w:p>
        </w:tc>
        <w:tc>
          <w:tcPr>
            <w:tcW w:w="5335" w:type="dxa"/>
          </w:tcPr>
          <w:p w:rsidR="00215A99" w:rsidRDefault="00944999" w:rsidP="00944999">
            <w:pPr>
              <w:pStyle w:val="TableParagraph"/>
              <w:ind w:left="105"/>
            </w:pPr>
            <w:r>
              <w:t>5 November 2022</w:t>
            </w:r>
          </w:p>
        </w:tc>
      </w:tr>
      <w:tr w:rsidR="00215A99">
        <w:trPr>
          <w:trHeight w:val="316"/>
        </w:trPr>
        <w:tc>
          <w:tcPr>
            <w:tcW w:w="4567" w:type="dxa"/>
          </w:tcPr>
          <w:p w:rsidR="00215A99" w:rsidRDefault="00604F44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335" w:type="dxa"/>
          </w:tcPr>
          <w:p w:rsidR="00215A99" w:rsidRDefault="00944999">
            <w:pPr>
              <w:pStyle w:val="TableParagraph"/>
              <w:ind w:left="105"/>
            </w:pPr>
            <w:r>
              <w:t>PNT2022TMID33811</w:t>
            </w:r>
          </w:p>
        </w:tc>
      </w:tr>
      <w:tr w:rsidR="00215A99">
        <w:trPr>
          <w:trHeight w:val="648"/>
        </w:trPr>
        <w:tc>
          <w:tcPr>
            <w:tcW w:w="4567" w:type="dxa"/>
          </w:tcPr>
          <w:p w:rsidR="00215A99" w:rsidRDefault="00604F44">
            <w:pPr>
              <w:pStyle w:val="TableParagraph"/>
              <w:spacing w:before="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335" w:type="dxa"/>
          </w:tcPr>
          <w:p w:rsidR="00215A99" w:rsidRDefault="00604F44">
            <w:pPr>
              <w:pStyle w:val="TableParagraph"/>
              <w:spacing w:before="2"/>
              <w:ind w:left="10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Farming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</w:tc>
      </w:tr>
      <w:tr w:rsidR="00215A99">
        <w:trPr>
          <w:trHeight w:val="316"/>
        </w:trPr>
        <w:tc>
          <w:tcPr>
            <w:tcW w:w="4567" w:type="dxa"/>
          </w:tcPr>
          <w:p w:rsidR="00215A99" w:rsidRDefault="00604F44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335" w:type="dxa"/>
          </w:tcPr>
          <w:p w:rsidR="00215A99" w:rsidRDefault="00604F44">
            <w:pPr>
              <w:pStyle w:val="TableParagraph"/>
              <w:ind w:left="105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215A99" w:rsidRDefault="00215A99">
      <w:pPr>
        <w:pStyle w:val="BodyText"/>
        <w:rPr>
          <w:b/>
          <w:sz w:val="24"/>
        </w:rPr>
      </w:pPr>
    </w:p>
    <w:p w:rsidR="00215A99" w:rsidRDefault="00604F44">
      <w:pPr>
        <w:pStyle w:val="Heading1"/>
        <w:spacing w:before="164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215A99" w:rsidRDefault="00604F44">
      <w:pPr>
        <w:pStyle w:val="BodyText"/>
        <w:spacing w:before="184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215A99" w:rsidRDefault="00215A99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215A99">
        <w:trPr>
          <w:trHeight w:val="335"/>
        </w:trPr>
        <w:tc>
          <w:tcPr>
            <w:tcW w:w="927" w:type="dxa"/>
          </w:tcPr>
          <w:p w:rsidR="00215A99" w:rsidRDefault="00604F44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215A99" w:rsidRDefault="00604F44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4936" w:type="dxa"/>
          </w:tcPr>
          <w:p w:rsidR="00215A99" w:rsidRDefault="00604F44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215A99">
        <w:trPr>
          <w:trHeight w:val="537"/>
        </w:trPr>
        <w:tc>
          <w:tcPr>
            <w:tcW w:w="927" w:type="dxa"/>
          </w:tcPr>
          <w:p w:rsidR="00215A99" w:rsidRDefault="00604F44">
            <w:pPr>
              <w:pStyle w:val="TableParagraph"/>
            </w:pPr>
            <w:r>
              <w:t>FR-1</w:t>
            </w:r>
          </w:p>
        </w:tc>
        <w:tc>
          <w:tcPr>
            <w:tcW w:w="3467" w:type="dxa"/>
          </w:tcPr>
          <w:p w:rsidR="00215A99" w:rsidRDefault="00604F44">
            <w:pPr>
              <w:pStyle w:val="TableParagraph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4936" w:type="dxa"/>
          </w:tcPr>
          <w:p w:rsidR="00215A99" w:rsidRDefault="00604F44">
            <w:pPr>
              <w:pStyle w:val="TableParagraph"/>
              <w:spacing w:before="0" w:line="270" w:lineRule="atLeast"/>
              <w:ind w:left="105" w:right="2390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</w:tr>
      <w:tr w:rsidR="00215A99">
        <w:trPr>
          <w:trHeight w:val="534"/>
        </w:trPr>
        <w:tc>
          <w:tcPr>
            <w:tcW w:w="927" w:type="dxa"/>
          </w:tcPr>
          <w:p w:rsidR="00215A99" w:rsidRDefault="00604F44">
            <w:pPr>
              <w:pStyle w:val="TableParagraph"/>
              <w:spacing w:before="0" w:line="268" w:lineRule="exact"/>
            </w:pPr>
            <w:r>
              <w:t>FR-2</w:t>
            </w:r>
          </w:p>
        </w:tc>
        <w:tc>
          <w:tcPr>
            <w:tcW w:w="3467" w:type="dxa"/>
          </w:tcPr>
          <w:p w:rsidR="00215A99" w:rsidRDefault="00604F44">
            <w:pPr>
              <w:pStyle w:val="TableParagraph"/>
              <w:spacing w:before="0" w:line="268" w:lineRule="exact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4936" w:type="dxa"/>
          </w:tcPr>
          <w:p w:rsidR="00215A99" w:rsidRDefault="00604F44">
            <w:pPr>
              <w:pStyle w:val="TableParagraph"/>
              <w:spacing w:before="0" w:line="268" w:lineRule="exact"/>
              <w:ind w:left="105"/>
            </w:pP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215A99" w:rsidRDefault="00604F44">
            <w:pPr>
              <w:pStyle w:val="TableParagraph"/>
              <w:spacing w:before="0" w:line="247" w:lineRule="exact"/>
              <w:ind w:left="105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215A99">
        <w:trPr>
          <w:trHeight w:val="805"/>
        </w:trPr>
        <w:tc>
          <w:tcPr>
            <w:tcW w:w="927" w:type="dxa"/>
          </w:tcPr>
          <w:p w:rsidR="00215A99" w:rsidRDefault="00604F44">
            <w:pPr>
              <w:pStyle w:val="TableParagraph"/>
            </w:pPr>
            <w:r>
              <w:t>FR-3</w:t>
            </w:r>
          </w:p>
        </w:tc>
        <w:tc>
          <w:tcPr>
            <w:tcW w:w="3467" w:type="dxa"/>
          </w:tcPr>
          <w:p w:rsidR="00215A99" w:rsidRDefault="00604F44">
            <w:pPr>
              <w:pStyle w:val="TableParagraph"/>
              <w:ind w:left="105"/>
            </w:pPr>
            <w:r>
              <w:t>Sensor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framing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  <w:tc>
          <w:tcPr>
            <w:tcW w:w="4936" w:type="dxa"/>
          </w:tcPr>
          <w:p w:rsidR="00215A99" w:rsidRDefault="00604F44">
            <w:pPr>
              <w:pStyle w:val="TableParagraph"/>
              <w:spacing w:before="0" w:line="270" w:lineRule="atLeast"/>
              <w:ind w:left="105" w:right="384" w:firstLine="48"/>
            </w:pPr>
            <w:r>
              <w:t>Measure the Temperature and Humidity</w:t>
            </w:r>
            <w:r>
              <w:rPr>
                <w:spacing w:val="1"/>
              </w:rPr>
              <w:t xml:space="preserve"> </w:t>
            </w:r>
            <w:r>
              <w:t>Measure the Soil Monitoring Check the crop</w:t>
            </w:r>
            <w:r>
              <w:rPr>
                <w:spacing w:val="-47"/>
              </w:rPr>
              <w:t xml:space="preserve"> </w:t>
            </w:r>
            <w:r>
              <w:t>diseases</w:t>
            </w:r>
          </w:p>
        </w:tc>
      </w:tr>
      <w:tr w:rsidR="00215A99">
        <w:trPr>
          <w:trHeight w:val="533"/>
        </w:trPr>
        <w:tc>
          <w:tcPr>
            <w:tcW w:w="927" w:type="dxa"/>
          </w:tcPr>
          <w:p w:rsidR="00215A99" w:rsidRDefault="00604F44">
            <w:pPr>
              <w:pStyle w:val="TableParagraph"/>
              <w:spacing w:before="0" w:line="266" w:lineRule="exact"/>
            </w:pPr>
            <w:r>
              <w:t>FR-4</w:t>
            </w:r>
          </w:p>
        </w:tc>
        <w:tc>
          <w:tcPr>
            <w:tcW w:w="3467" w:type="dxa"/>
          </w:tcPr>
          <w:p w:rsidR="00215A99" w:rsidRDefault="00604F44">
            <w:pPr>
              <w:pStyle w:val="TableParagraph"/>
              <w:spacing w:before="0" w:line="266" w:lineRule="exact"/>
              <w:ind w:left="105"/>
            </w:pPr>
            <w:r>
              <w:t>Manage</w:t>
            </w:r>
            <w:r>
              <w:rPr>
                <w:spacing w:val="-3"/>
              </w:rPr>
              <w:t xml:space="preserve"> </w:t>
            </w:r>
            <w:r>
              <w:t>Modules</w:t>
            </w:r>
          </w:p>
        </w:tc>
        <w:tc>
          <w:tcPr>
            <w:tcW w:w="4936" w:type="dxa"/>
          </w:tcPr>
          <w:p w:rsidR="00215A99" w:rsidRDefault="00604F44">
            <w:pPr>
              <w:pStyle w:val="TableParagraph"/>
              <w:spacing w:before="0" w:line="266" w:lineRule="exact"/>
              <w:ind w:left="153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>Roles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  <w:p w:rsidR="00215A99" w:rsidRDefault="00604F44">
            <w:pPr>
              <w:pStyle w:val="TableParagraph"/>
              <w:spacing w:before="0" w:line="247" w:lineRule="exact"/>
              <w:ind w:left="153"/>
            </w:pPr>
            <w:r>
              <w:t>Manage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permission</w:t>
            </w:r>
          </w:p>
        </w:tc>
      </w:tr>
      <w:tr w:rsidR="00215A99">
        <w:trPr>
          <w:trHeight w:val="537"/>
        </w:trPr>
        <w:tc>
          <w:tcPr>
            <w:tcW w:w="927" w:type="dxa"/>
          </w:tcPr>
          <w:p w:rsidR="00215A99" w:rsidRDefault="00604F44">
            <w:pPr>
              <w:pStyle w:val="TableParagraph"/>
            </w:pPr>
            <w:r>
              <w:t>FR-5</w:t>
            </w:r>
          </w:p>
        </w:tc>
        <w:tc>
          <w:tcPr>
            <w:tcW w:w="3467" w:type="dxa"/>
          </w:tcPr>
          <w:p w:rsidR="00215A99" w:rsidRDefault="00604F44">
            <w:pPr>
              <w:pStyle w:val="TableParagraph"/>
              <w:ind w:left="105"/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936" w:type="dxa"/>
          </w:tcPr>
          <w:p w:rsidR="00215A99" w:rsidRDefault="00604F44">
            <w:pPr>
              <w:pStyle w:val="TableParagraph"/>
              <w:spacing w:before="0" w:line="270" w:lineRule="atLeast"/>
              <w:ind w:left="105" w:right="2985"/>
            </w:pPr>
            <w:r>
              <w:t>Temperature details</w:t>
            </w:r>
            <w:r>
              <w:rPr>
                <w:spacing w:val="-47"/>
              </w:rPr>
              <w:t xml:space="preserve"> </w:t>
            </w:r>
            <w:r>
              <w:t>Humidity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</w:tr>
      <w:tr w:rsidR="00215A99">
        <w:trPr>
          <w:trHeight w:val="803"/>
        </w:trPr>
        <w:tc>
          <w:tcPr>
            <w:tcW w:w="927" w:type="dxa"/>
          </w:tcPr>
          <w:p w:rsidR="00215A99" w:rsidRDefault="00604F44">
            <w:pPr>
              <w:pStyle w:val="TableParagraph"/>
              <w:spacing w:before="0" w:line="267" w:lineRule="exact"/>
            </w:pPr>
            <w:r>
              <w:t>FR-6</w:t>
            </w:r>
          </w:p>
        </w:tc>
        <w:tc>
          <w:tcPr>
            <w:tcW w:w="3467" w:type="dxa"/>
          </w:tcPr>
          <w:p w:rsidR="00215A99" w:rsidRDefault="00604F44">
            <w:pPr>
              <w:pStyle w:val="TableParagraph"/>
              <w:spacing w:before="0" w:line="267" w:lineRule="exact"/>
              <w:ind w:left="105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Management</w:t>
            </w:r>
          </w:p>
        </w:tc>
        <w:tc>
          <w:tcPr>
            <w:tcW w:w="4936" w:type="dxa"/>
          </w:tcPr>
          <w:p w:rsidR="00215A99" w:rsidRDefault="00604F44">
            <w:pPr>
              <w:pStyle w:val="TableParagraph"/>
              <w:spacing w:before="0"/>
              <w:ind w:left="105" w:right="1281"/>
            </w:pPr>
            <w:r>
              <w:t>Manage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of weather</w:t>
            </w:r>
            <w:r>
              <w:rPr>
                <w:spacing w:val="-5"/>
              </w:rPr>
              <w:t xml:space="preserve"> </w:t>
            </w:r>
            <w:r>
              <w:t>conditions</w:t>
            </w:r>
            <w:r>
              <w:rPr>
                <w:spacing w:val="-46"/>
              </w:rPr>
              <w:t xml:space="preserve"> </w:t>
            </w:r>
            <w:r>
              <w:t>Manage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conditions</w:t>
            </w:r>
          </w:p>
          <w:p w:rsidR="00215A99" w:rsidRDefault="00604F44">
            <w:pPr>
              <w:pStyle w:val="TableParagraph"/>
              <w:spacing w:before="0" w:line="247" w:lineRule="exact"/>
              <w:ind w:left="105"/>
            </w:pPr>
            <w:r>
              <w:t>Manage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of live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</w:tc>
      </w:tr>
    </w:tbl>
    <w:p w:rsidR="00215A99" w:rsidRDefault="00215A99">
      <w:pPr>
        <w:spacing w:line="247" w:lineRule="exact"/>
        <w:sectPr w:rsidR="00215A99">
          <w:type w:val="continuous"/>
          <w:pgSz w:w="11910" w:h="16840"/>
          <w:pgMar w:top="800" w:right="320" w:bottom="280" w:left="1340" w:header="720" w:footer="720" w:gutter="0"/>
          <w:cols w:space="720"/>
        </w:sectPr>
      </w:pPr>
    </w:p>
    <w:p w:rsidR="00215A99" w:rsidRDefault="00215A99">
      <w:pPr>
        <w:pStyle w:val="BodyText"/>
        <w:spacing w:before="6"/>
        <w:rPr>
          <w:sz w:val="8"/>
        </w:rPr>
      </w:pPr>
    </w:p>
    <w:p w:rsidR="00215A99" w:rsidRDefault="00604F44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215A99" w:rsidRDefault="00604F44">
      <w:pPr>
        <w:pStyle w:val="BodyText"/>
        <w:spacing w:before="177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215A99" w:rsidRDefault="00215A99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4"/>
        <w:gridCol w:w="1695"/>
        <w:gridCol w:w="7333"/>
      </w:tblGrid>
      <w:tr w:rsidR="00215A99">
        <w:trPr>
          <w:trHeight w:val="537"/>
        </w:trPr>
        <w:tc>
          <w:tcPr>
            <w:tcW w:w="994" w:type="dxa"/>
          </w:tcPr>
          <w:p w:rsidR="00215A99" w:rsidRDefault="00604F44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695" w:type="dxa"/>
          </w:tcPr>
          <w:p w:rsidR="00215A99" w:rsidRDefault="00604F44">
            <w:pPr>
              <w:pStyle w:val="TableParagraph"/>
              <w:spacing w:before="0" w:line="270" w:lineRule="atLeast"/>
              <w:ind w:right="147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7333" w:type="dxa"/>
          </w:tcPr>
          <w:p w:rsidR="00215A99" w:rsidRDefault="00604F44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5A99">
        <w:trPr>
          <w:trHeight w:val="1403"/>
        </w:trPr>
        <w:tc>
          <w:tcPr>
            <w:tcW w:w="994" w:type="dxa"/>
          </w:tcPr>
          <w:p w:rsidR="00215A99" w:rsidRDefault="00604F44">
            <w:pPr>
              <w:pStyle w:val="TableParagraph"/>
              <w:spacing w:before="0" w:line="267" w:lineRule="exact"/>
            </w:pPr>
            <w:r>
              <w:t>NFR-1</w:t>
            </w:r>
          </w:p>
        </w:tc>
        <w:tc>
          <w:tcPr>
            <w:tcW w:w="1695" w:type="dxa"/>
          </w:tcPr>
          <w:p w:rsidR="00215A99" w:rsidRDefault="00604F44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7333" w:type="dxa"/>
          </w:tcPr>
          <w:p w:rsidR="00215A99" w:rsidRDefault="00604F4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0" w:line="267" w:lineRule="exact"/>
              <w:ind w:hanging="361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friendly</w:t>
            </w:r>
            <w:r>
              <w:rPr>
                <w:spacing w:val="-4"/>
              </w:rPr>
              <w:t xml:space="preserve"> </w:t>
            </w:r>
            <w:r>
              <w:t>guidelines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avail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features.</w:t>
            </w:r>
          </w:p>
          <w:p w:rsidR="00215A99" w:rsidRDefault="00604F4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0"/>
              <w:ind w:hanging="361"/>
            </w:pPr>
            <w:r>
              <w:t>Most</w:t>
            </w:r>
            <w:r>
              <w:rPr>
                <w:spacing w:val="-6"/>
              </w:rPr>
              <w:t xml:space="preserve"> </w:t>
            </w:r>
            <w:r>
              <w:t>simplistic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use.</w:t>
            </w:r>
          </w:p>
        </w:tc>
      </w:tr>
      <w:tr w:rsidR="00215A99">
        <w:trPr>
          <w:trHeight w:val="1272"/>
        </w:trPr>
        <w:tc>
          <w:tcPr>
            <w:tcW w:w="994" w:type="dxa"/>
          </w:tcPr>
          <w:p w:rsidR="00215A99" w:rsidRDefault="00604F44">
            <w:pPr>
              <w:pStyle w:val="TableParagraph"/>
            </w:pPr>
            <w:r>
              <w:t>NFR-2</w:t>
            </w:r>
          </w:p>
        </w:tc>
        <w:tc>
          <w:tcPr>
            <w:tcW w:w="1695" w:type="dxa"/>
          </w:tcPr>
          <w:p w:rsidR="00215A99" w:rsidRDefault="00604F44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7333" w:type="dxa"/>
          </w:tcPr>
          <w:p w:rsidR="00215A99" w:rsidRDefault="00604F4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hanging="361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protected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>
              <w:rPr>
                <w:spacing w:val="-3"/>
              </w:rPr>
              <w:t xml:space="preserve"> </w:t>
            </w:r>
            <w:r>
              <w:t>access.</w:t>
            </w:r>
          </w:p>
          <w:p w:rsidR="00215A99" w:rsidRDefault="00604F4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20"/>
              <w:ind w:hanging="361"/>
            </w:pP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identification</w:t>
            </w:r>
            <w:r>
              <w:rPr>
                <w:spacing w:val="-5"/>
              </w:rPr>
              <w:t xml:space="preserve"> </w:t>
            </w:r>
            <w:r>
              <w:t>of any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misfunctions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sensors.</w:t>
            </w:r>
          </w:p>
        </w:tc>
      </w:tr>
      <w:tr w:rsidR="00215A99">
        <w:trPr>
          <w:trHeight w:val="815"/>
        </w:trPr>
        <w:tc>
          <w:tcPr>
            <w:tcW w:w="994" w:type="dxa"/>
          </w:tcPr>
          <w:p w:rsidR="00215A99" w:rsidRDefault="00604F44">
            <w:pPr>
              <w:pStyle w:val="TableParagraph"/>
            </w:pPr>
            <w:r>
              <w:t>NFR-3</w:t>
            </w:r>
          </w:p>
        </w:tc>
        <w:tc>
          <w:tcPr>
            <w:tcW w:w="1695" w:type="dxa"/>
          </w:tcPr>
          <w:p w:rsidR="00215A99" w:rsidRDefault="00604F44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7333" w:type="dxa"/>
          </w:tcPr>
          <w:p w:rsidR="00215A99" w:rsidRDefault="00604F4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</w:pPr>
            <w:r>
              <w:t>Implementing</w:t>
            </w:r>
            <w:r>
              <w:rPr>
                <w:spacing w:val="-2"/>
              </w:rPr>
              <w:t xml:space="preserve"> </w:t>
            </w:r>
            <w:r>
              <w:t>Mesh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4"/>
              </w:rPr>
              <w:t xml:space="preserve"> </w:t>
            </w:r>
            <w:r>
              <w:t>Networks</w:t>
            </w:r>
          </w:p>
          <w:p w:rsidR="00215A99" w:rsidRDefault="00604F4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0"/>
              <w:ind w:hanging="361"/>
            </w:pPr>
            <w:r>
              <w:t>Building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Multi-layered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defence</w:t>
            </w:r>
            <w:proofErr w:type="spellEnd"/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Networks.</w:t>
            </w:r>
          </w:p>
        </w:tc>
      </w:tr>
      <w:tr w:rsidR="00215A99">
        <w:trPr>
          <w:trHeight w:val="676"/>
        </w:trPr>
        <w:tc>
          <w:tcPr>
            <w:tcW w:w="994" w:type="dxa"/>
          </w:tcPr>
          <w:p w:rsidR="00215A99" w:rsidRDefault="00604F44">
            <w:pPr>
              <w:pStyle w:val="TableParagraph"/>
            </w:pPr>
            <w:r>
              <w:t>NFR-4</w:t>
            </w:r>
          </w:p>
        </w:tc>
        <w:tc>
          <w:tcPr>
            <w:tcW w:w="1695" w:type="dxa"/>
          </w:tcPr>
          <w:p w:rsidR="00215A99" w:rsidRDefault="00604F44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7333" w:type="dxa"/>
          </w:tcPr>
          <w:p w:rsidR="00215A99" w:rsidRDefault="00604F44">
            <w:pPr>
              <w:pStyle w:val="TableParagraph"/>
              <w:ind w:right="219" w:firstLine="595"/>
            </w:pPr>
            <w:r>
              <w:t>The use of modern technology solutions helps to achieve the maximum</w:t>
            </w:r>
            <w:r>
              <w:rPr>
                <w:spacing w:val="-47"/>
              </w:rPr>
              <w:t xml:space="preserve"> </w:t>
            </w:r>
            <w:r>
              <w:t>performances</w:t>
            </w:r>
            <w:r>
              <w:rPr>
                <w:spacing w:val="-2"/>
              </w:rPr>
              <w:t xml:space="preserve"> </w:t>
            </w:r>
            <w:r>
              <w:t>thus</w:t>
            </w:r>
            <w:r>
              <w:rPr>
                <w:spacing w:val="-2"/>
              </w:rPr>
              <w:t xml:space="preserve"> </w:t>
            </w:r>
            <w:r>
              <w:t>resulting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quantity</w:t>
            </w:r>
            <w:r>
              <w:rPr>
                <w:spacing w:val="-2"/>
              </w:rPr>
              <w:t xml:space="preserve"> </w:t>
            </w:r>
            <w:r>
              <w:t>yields.</w:t>
            </w:r>
          </w:p>
        </w:tc>
      </w:tr>
      <w:tr w:rsidR="00215A99">
        <w:trPr>
          <w:trHeight w:val="518"/>
        </w:trPr>
        <w:tc>
          <w:tcPr>
            <w:tcW w:w="994" w:type="dxa"/>
          </w:tcPr>
          <w:p w:rsidR="00215A99" w:rsidRDefault="00604F44">
            <w:pPr>
              <w:pStyle w:val="TableParagraph"/>
              <w:spacing w:before="2"/>
            </w:pPr>
            <w:r>
              <w:t>NFR-5</w:t>
            </w:r>
          </w:p>
        </w:tc>
        <w:tc>
          <w:tcPr>
            <w:tcW w:w="1695" w:type="dxa"/>
          </w:tcPr>
          <w:p w:rsidR="00215A99" w:rsidRDefault="00604F44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7333" w:type="dxa"/>
          </w:tcPr>
          <w:p w:rsidR="00215A99" w:rsidRDefault="00604F44">
            <w:pPr>
              <w:pStyle w:val="TableParagraph"/>
              <w:spacing w:before="2"/>
              <w:ind w:left="705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all platforms</w:t>
            </w:r>
          </w:p>
        </w:tc>
      </w:tr>
      <w:tr w:rsidR="00215A99">
        <w:trPr>
          <w:trHeight w:val="806"/>
        </w:trPr>
        <w:tc>
          <w:tcPr>
            <w:tcW w:w="994" w:type="dxa"/>
          </w:tcPr>
          <w:p w:rsidR="00215A99" w:rsidRDefault="00604F44">
            <w:pPr>
              <w:pStyle w:val="TableParagraph"/>
            </w:pPr>
            <w:r>
              <w:t>NFR-6</w:t>
            </w:r>
          </w:p>
        </w:tc>
        <w:tc>
          <w:tcPr>
            <w:tcW w:w="1695" w:type="dxa"/>
          </w:tcPr>
          <w:p w:rsidR="00215A99" w:rsidRDefault="00604F44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7333" w:type="dxa"/>
          </w:tcPr>
          <w:p w:rsidR="00215A99" w:rsidRDefault="00604F44">
            <w:pPr>
              <w:pStyle w:val="TableParagraph"/>
              <w:spacing w:before="0" w:line="270" w:lineRule="atLeast"/>
              <w:ind w:right="98" w:firstLine="591"/>
              <w:jc w:val="both"/>
            </w:pPr>
            <w:r>
              <w:t>Scalability refers to the ability to increase available resources and system</w:t>
            </w:r>
            <w:r>
              <w:rPr>
                <w:spacing w:val="-47"/>
              </w:rPr>
              <w:t xml:space="preserve"> </w:t>
            </w:r>
            <w:r>
              <w:t>capability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go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major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redesign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implementation.</w:t>
            </w:r>
          </w:p>
        </w:tc>
      </w:tr>
    </w:tbl>
    <w:p w:rsidR="00604F44" w:rsidRDefault="00604F44"/>
    <w:sectPr w:rsidR="00604F44" w:rsidSect="00215A99">
      <w:pgSz w:w="11910" w:h="16840"/>
      <w:pgMar w:top="158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568D4"/>
    <w:multiLevelType w:val="hybridMultilevel"/>
    <w:tmpl w:val="15A6D43E"/>
    <w:lvl w:ilvl="0" w:tplc="D8B07D20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0181EC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48D6906A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E044433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A26A427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5" w:tplc="DDD28680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6" w:tplc="54F234BA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7" w:tplc="31AA9668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8" w:tplc="9CB657C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abstractNum w:abstractNumId="1">
    <w:nsid w:val="53412C97"/>
    <w:multiLevelType w:val="hybridMultilevel"/>
    <w:tmpl w:val="BF025B84"/>
    <w:lvl w:ilvl="0" w:tplc="5DACEE4E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7EC398A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B27CADDA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0A7EF61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D016969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5" w:tplc="20F81482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6" w:tplc="154C655A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7" w:tplc="9DC62A6A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8" w:tplc="6A0252CC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abstractNum w:abstractNumId="2">
    <w:nsid w:val="7ADB75E4"/>
    <w:multiLevelType w:val="hybridMultilevel"/>
    <w:tmpl w:val="D8802158"/>
    <w:lvl w:ilvl="0" w:tplc="73E830BE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90ABCA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20B874C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73981946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0FCC479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5" w:tplc="8C529F1A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6" w:tplc="1E40DEDA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7" w:tplc="DD187518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8" w:tplc="807A66CA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5A99"/>
    <w:rsid w:val="00215A99"/>
    <w:rsid w:val="00604F44"/>
    <w:rsid w:val="0094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5A9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15A99"/>
    <w:pPr>
      <w:spacing w:before="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5A99"/>
  </w:style>
  <w:style w:type="paragraph" w:styleId="Title">
    <w:name w:val="Title"/>
    <w:basedOn w:val="Normal"/>
    <w:uiPriority w:val="1"/>
    <w:qFormat/>
    <w:rsid w:val="00215A99"/>
    <w:pPr>
      <w:spacing w:before="24"/>
      <w:ind w:left="1947" w:right="296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15A99"/>
  </w:style>
  <w:style w:type="paragraph" w:customStyle="1" w:styleId="TableParagraph">
    <w:name w:val="Table Paragraph"/>
    <w:basedOn w:val="Normal"/>
    <w:uiPriority w:val="1"/>
    <w:qFormat/>
    <w:rsid w:val="00215A99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2022-11-12T05:53:00Z</dcterms:created>
  <dcterms:modified xsi:type="dcterms:W3CDTF">2022-11-12T05:53:00Z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