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0" w:name="docs-internal-guid-8bc7fa8d-7fff-3908-0e"/>
      <w:bookmarkEnd w:id="0"/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Project Development Phase</w:t>
      </w:r>
    </w:p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Model Performance Test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9262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4616"/>
        <w:gridCol w:w="4646"/>
      </w:tblGrid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29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September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 202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6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Team ID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SWTID-2026-9011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Project Name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Auto Ticket Classification Using Flow Designer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Maximum Marks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10 Marks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Model Performance Testing: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Project team shall fill the following information in model performance testing template.</w:t>
      </w:r>
    </w:p>
    <w:tbl>
      <w:tblPr>
        <w:tblW w:w="9638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835"/>
        <w:gridCol w:w="2455"/>
        <w:gridCol w:w="3405"/>
        <w:gridCol w:w="2943"/>
      </w:tblGrid>
      <w:tr>
        <w:trPr/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S.No.</w:t>
            </w:r>
          </w:p>
        </w:tc>
        <w:tc>
          <w:tcPr>
            <w:tcW w:w="2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Parameter</w:t>
            </w:r>
          </w:p>
        </w:tc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Values</w:t>
            </w:r>
          </w:p>
        </w:tc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Screenshot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1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Metrics</w:t>
            </w:r>
          </w:p>
        </w:tc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/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Regression Model: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br/>
              <w:t>MAE - , MSE - , RMSE - , R2 score -</w:t>
              <w:br/>
              <w:br/>
            </w: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Classification Model:</w:t>
              <w:br/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Confusion Matrix - , Accuray Score- &amp; Classification Report - </w:t>
            </w:r>
          </w:p>
        </w:tc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2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Tune the Model</w:t>
            </w:r>
          </w:p>
        </w:tc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Hyperparameter Tuning - </w:t>
              <w:br/>
              <w:t xml:space="preserve">Validation Method - </w:t>
            </w:r>
          </w:p>
        </w:tc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spacing w:before="0" w:after="140"/>
        <w:jc w:val="start"/>
        <w:rPr/>
      </w:pPr>
      <w:r>
        <w:rPr>
          <w:b w:val="false"/>
        </w:rPr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altName w:val="sans-serif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LibreOffice/25.8.2.2$Windows_X86_64 LibreOffice_project/d401f2107ccab8f924a8e2df40f573aab7605b6f</Application>
  <AppVersion>15.0000</AppVersion>
  <Pages>1</Pages>
  <Words>82</Words>
  <Characters>458</Characters>
  <CharactersWithSpaces>524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2026-09-30T20:53:30Z</dcterms:created>
  <dc:creator/>
  <dc:description/>
  <dc:language>en-IN</dc:language>
  <cp:lastModifiedBy/>
  <dcterms:modified xsi:type="dcterms:W3CDTF">2026-09-30T20:56:25Z</dcterms:modified>
  <cp:revision>1</cp:revision>
  <dc:subject/>
  <dc:title/>
</cp:coreProperties>
</file>