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B0B22" w14:textId="77777777" w:rsidR="00010F5C" w:rsidRDefault="00000000">
      <w:pPr>
        <w:pStyle w:val="Title"/>
        <w:spacing w:before="54"/>
      </w:pPr>
      <w:r>
        <w:t>Drug</w:t>
      </w:r>
      <w:r>
        <w:rPr>
          <w:spacing w:val="-3"/>
        </w:rPr>
        <w:t xml:space="preserve"> </w:t>
      </w:r>
      <w:r>
        <w:t>Inventory</w:t>
      </w:r>
      <w:r>
        <w:rPr>
          <w:spacing w:val="-14"/>
        </w:rPr>
        <w:t xml:space="preserve"> </w:t>
      </w:r>
      <w:r>
        <w:t>and</w:t>
      </w:r>
      <w:r>
        <w:rPr>
          <w:spacing w:val="-6"/>
        </w:rPr>
        <w:t xml:space="preserve"> </w:t>
      </w:r>
      <w:r>
        <w:t>Supply</w:t>
      </w:r>
      <w:r>
        <w:rPr>
          <w:spacing w:val="-14"/>
        </w:rPr>
        <w:t xml:space="preserve"> </w:t>
      </w:r>
      <w:r>
        <w:t>Chain</w:t>
      </w:r>
      <w:r>
        <w:rPr>
          <w:spacing w:val="-4"/>
        </w:rPr>
        <w:t xml:space="preserve"> </w:t>
      </w:r>
      <w:r>
        <w:t>Tracking</w:t>
      </w:r>
      <w:r>
        <w:rPr>
          <w:spacing w:val="-8"/>
        </w:rPr>
        <w:t xml:space="preserve"> </w:t>
      </w:r>
      <w:r>
        <w:rPr>
          <w:spacing w:val="-2"/>
        </w:rPr>
        <w:t>System</w:t>
      </w:r>
    </w:p>
    <w:p w14:paraId="4946D9BD" w14:textId="77777777" w:rsidR="00010F5C" w:rsidRDefault="00000000">
      <w:pPr>
        <w:pStyle w:val="Title"/>
        <w:ind w:left="285"/>
      </w:pPr>
      <w:r>
        <w:t>using</w:t>
      </w:r>
      <w:r>
        <w:rPr>
          <w:spacing w:val="-4"/>
        </w:rPr>
        <w:t xml:space="preserve"> </w:t>
      </w:r>
      <w:r>
        <w:rPr>
          <w:spacing w:val="-2"/>
        </w:rPr>
        <w:t>Blockchain</w:t>
      </w:r>
    </w:p>
    <w:p w14:paraId="3E1BFEF4" w14:textId="77777777" w:rsidR="00010F5C" w:rsidRDefault="00010F5C">
      <w:pPr>
        <w:pStyle w:val="BodyText"/>
        <w:ind w:left="0"/>
      </w:pPr>
    </w:p>
    <w:p w14:paraId="5310A191" w14:textId="77777777" w:rsidR="00010F5C" w:rsidRDefault="00010F5C">
      <w:pPr>
        <w:pStyle w:val="BodyText"/>
        <w:ind w:left="0"/>
      </w:pPr>
    </w:p>
    <w:p w14:paraId="40132A17" w14:textId="77777777" w:rsidR="00010F5C" w:rsidRDefault="00010F5C">
      <w:pPr>
        <w:pStyle w:val="BodyText"/>
        <w:ind w:left="0"/>
      </w:pPr>
    </w:p>
    <w:p w14:paraId="3A429C35" w14:textId="77777777" w:rsidR="00010F5C" w:rsidRDefault="00010F5C">
      <w:pPr>
        <w:pStyle w:val="BodyText"/>
        <w:spacing w:before="20"/>
        <w:ind w:left="0"/>
      </w:pPr>
    </w:p>
    <w:p w14:paraId="286F6DA7" w14:textId="77777777" w:rsidR="00010F5C" w:rsidRDefault="00010F5C">
      <w:pPr>
        <w:pStyle w:val="BodyText"/>
        <w:sectPr w:rsidR="00010F5C">
          <w:type w:val="continuous"/>
          <w:pgSz w:w="11910" w:h="16840"/>
          <w:pgMar w:top="540" w:right="850" w:bottom="280" w:left="850" w:header="720" w:footer="720" w:gutter="0"/>
          <w:cols w:space="720"/>
        </w:sectPr>
      </w:pPr>
    </w:p>
    <w:p w14:paraId="55CE75AF" w14:textId="77777777" w:rsidR="00010F5C" w:rsidRDefault="00000000">
      <w:pPr>
        <w:spacing w:before="109"/>
        <w:ind w:left="614" w:right="526" w:hanging="1"/>
        <w:jc w:val="center"/>
        <w:rPr>
          <w:sz w:val="18"/>
        </w:rPr>
      </w:pPr>
      <w:r>
        <w:rPr>
          <w:sz w:val="18"/>
        </w:rPr>
        <w:t>Madhumitha</w:t>
      </w:r>
      <w:r>
        <w:rPr>
          <w:spacing w:val="-8"/>
          <w:sz w:val="18"/>
        </w:rPr>
        <w:t xml:space="preserve"> </w:t>
      </w:r>
      <w:r>
        <w:rPr>
          <w:sz w:val="18"/>
        </w:rPr>
        <w:t xml:space="preserve">M </w:t>
      </w:r>
      <w:r>
        <w:rPr>
          <w:spacing w:val="-2"/>
          <w:sz w:val="18"/>
        </w:rPr>
        <w:t>Information</w:t>
      </w:r>
      <w:r>
        <w:rPr>
          <w:spacing w:val="-10"/>
          <w:sz w:val="18"/>
        </w:rPr>
        <w:t xml:space="preserve"> </w:t>
      </w:r>
      <w:r>
        <w:rPr>
          <w:spacing w:val="-2"/>
          <w:sz w:val="18"/>
        </w:rPr>
        <w:t>Technology</w:t>
      </w:r>
    </w:p>
    <w:p w14:paraId="6C85A87E" w14:textId="77777777" w:rsidR="00010F5C" w:rsidRDefault="00000000">
      <w:pPr>
        <w:spacing w:line="244" w:lineRule="auto"/>
        <w:ind w:left="76"/>
        <w:jc w:val="center"/>
        <w:rPr>
          <w:sz w:val="18"/>
        </w:rPr>
      </w:pPr>
      <w:r>
        <w:rPr>
          <w:sz w:val="18"/>
        </w:rPr>
        <w:t>Sri</w:t>
      </w:r>
      <w:r>
        <w:rPr>
          <w:spacing w:val="-12"/>
          <w:sz w:val="18"/>
        </w:rPr>
        <w:t xml:space="preserve"> </w:t>
      </w:r>
      <w:r>
        <w:rPr>
          <w:sz w:val="18"/>
        </w:rPr>
        <w:t>Krishna</w:t>
      </w:r>
      <w:r>
        <w:rPr>
          <w:spacing w:val="-11"/>
          <w:sz w:val="18"/>
        </w:rPr>
        <w:t xml:space="preserve"> </w:t>
      </w:r>
      <w:r>
        <w:rPr>
          <w:sz w:val="18"/>
        </w:rPr>
        <w:t>College</w:t>
      </w:r>
      <w:r>
        <w:rPr>
          <w:spacing w:val="-11"/>
          <w:sz w:val="18"/>
        </w:rPr>
        <w:t xml:space="preserve"> </w:t>
      </w:r>
      <w:r>
        <w:rPr>
          <w:sz w:val="18"/>
        </w:rPr>
        <w:t>of</w:t>
      </w:r>
      <w:r>
        <w:rPr>
          <w:spacing w:val="-11"/>
          <w:sz w:val="18"/>
        </w:rPr>
        <w:t xml:space="preserve"> </w:t>
      </w:r>
      <w:r>
        <w:rPr>
          <w:sz w:val="18"/>
        </w:rPr>
        <w:t>Engineering</w:t>
      </w:r>
      <w:r>
        <w:rPr>
          <w:spacing w:val="-12"/>
          <w:sz w:val="18"/>
        </w:rPr>
        <w:t xml:space="preserve"> </w:t>
      </w:r>
      <w:r>
        <w:rPr>
          <w:sz w:val="18"/>
        </w:rPr>
        <w:t xml:space="preserve">and </w:t>
      </w:r>
      <w:r>
        <w:rPr>
          <w:spacing w:val="-2"/>
          <w:sz w:val="18"/>
        </w:rPr>
        <w:t>Technology</w:t>
      </w:r>
    </w:p>
    <w:p w14:paraId="5E9DD585" w14:textId="77777777" w:rsidR="00010F5C" w:rsidRDefault="00000000">
      <w:pPr>
        <w:ind w:left="508" w:right="426" w:firstLine="8"/>
        <w:jc w:val="center"/>
        <w:rPr>
          <w:sz w:val="18"/>
        </w:rPr>
      </w:pPr>
      <w:proofErr w:type="spellStart"/>
      <w:r>
        <w:rPr>
          <w:spacing w:val="-2"/>
          <w:sz w:val="18"/>
        </w:rPr>
        <w:t>Coimbatore,India</w:t>
      </w:r>
      <w:proofErr w:type="spellEnd"/>
      <w:r>
        <w:rPr>
          <w:spacing w:val="-2"/>
          <w:sz w:val="18"/>
        </w:rPr>
        <w:t xml:space="preserve"> </w:t>
      </w:r>
      <w:hyperlink r:id="rId5">
        <w:r>
          <w:rPr>
            <w:spacing w:val="-4"/>
            <w:sz w:val="18"/>
          </w:rPr>
          <w:t>727722euit101@skcet.ac.in</w:t>
        </w:r>
      </w:hyperlink>
    </w:p>
    <w:p w14:paraId="681530F2" w14:textId="77777777" w:rsidR="00010F5C" w:rsidRDefault="00010F5C">
      <w:pPr>
        <w:pStyle w:val="BodyText"/>
        <w:ind w:left="0"/>
        <w:rPr>
          <w:sz w:val="18"/>
        </w:rPr>
      </w:pPr>
    </w:p>
    <w:p w14:paraId="1003A7C2" w14:textId="77777777" w:rsidR="00010F5C" w:rsidRDefault="00010F5C">
      <w:pPr>
        <w:pStyle w:val="BodyText"/>
        <w:spacing w:before="64"/>
        <w:ind w:left="0"/>
        <w:rPr>
          <w:sz w:val="18"/>
        </w:rPr>
      </w:pPr>
    </w:p>
    <w:p w14:paraId="774769E8" w14:textId="77777777" w:rsidR="00010F5C" w:rsidRDefault="00000000">
      <w:pPr>
        <w:ind w:left="609" w:right="531" w:firstLine="7"/>
        <w:jc w:val="center"/>
        <w:rPr>
          <w:sz w:val="18"/>
        </w:rPr>
      </w:pPr>
      <w:proofErr w:type="spellStart"/>
      <w:r>
        <w:rPr>
          <w:sz w:val="18"/>
        </w:rPr>
        <w:t>Dr.Diwakaran</w:t>
      </w:r>
      <w:proofErr w:type="spellEnd"/>
      <w:r>
        <w:rPr>
          <w:sz w:val="18"/>
        </w:rPr>
        <w:t xml:space="preserve"> M Associate professor </w:t>
      </w:r>
      <w:r>
        <w:rPr>
          <w:spacing w:val="-2"/>
          <w:sz w:val="18"/>
        </w:rPr>
        <w:t>Information</w:t>
      </w:r>
      <w:r>
        <w:rPr>
          <w:spacing w:val="-10"/>
          <w:sz w:val="18"/>
        </w:rPr>
        <w:t xml:space="preserve"> </w:t>
      </w:r>
      <w:r>
        <w:rPr>
          <w:spacing w:val="-2"/>
          <w:sz w:val="18"/>
        </w:rPr>
        <w:t>Technology</w:t>
      </w:r>
    </w:p>
    <w:p w14:paraId="09B6DE79" w14:textId="77777777" w:rsidR="00010F5C" w:rsidRDefault="00000000">
      <w:pPr>
        <w:spacing w:before="4"/>
        <w:ind w:left="854" w:hanging="668"/>
        <w:rPr>
          <w:sz w:val="18"/>
        </w:rPr>
      </w:pPr>
      <w:r>
        <w:rPr>
          <w:sz w:val="18"/>
        </w:rPr>
        <w:t>Sri</w:t>
      </w:r>
      <w:r>
        <w:rPr>
          <w:spacing w:val="-12"/>
          <w:sz w:val="18"/>
        </w:rPr>
        <w:t xml:space="preserve"> </w:t>
      </w:r>
      <w:r>
        <w:rPr>
          <w:sz w:val="18"/>
        </w:rPr>
        <w:t>Krishna</w:t>
      </w:r>
      <w:r>
        <w:rPr>
          <w:spacing w:val="-11"/>
          <w:sz w:val="18"/>
        </w:rPr>
        <w:t xml:space="preserve"> </w:t>
      </w:r>
      <w:r>
        <w:rPr>
          <w:sz w:val="18"/>
        </w:rPr>
        <w:t>College</w:t>
      </w:r>
      <w:r>
        <w:rPr>
          <w:spacing w:val="11"/>
          <w:sz w:val="18"/>
        </w:rPr>
        <w:t xml:space="preserve"> </w:t>
      </w:r>
      <w:r>
        <w:rPr>
          <w:sz w:val="18"/>
        </w:rPr>
        <w:t>of</w:t>
      </w:r>
      <w:r>
        <w:rPr>
          <w:spacing w:val="-11"/>
          <w:sz w:val="18"/>
        </w:rPr>
        <w:t xml:space="preserve"> </w:t>
      </w:r>
      <w:r>
        <w:rPr>
          <w:sz w:val="18"/>
        </w:rPr>
        <w:t xml:space="preserve">Engineering and Technology </w:t>
      </w:r>
      <w:proofErr w:type="spellStart"/>
      <w:r>
        <w:rPr>
          <w:spacing w:val="-2"/>
          <w:sz w:val="18"/>
        </w:rPr>
        <w:t>Coimbatore,India</w:t>
      </w:r>
      <w:proofErr w:type="spellEnd"/>
    </w:p>
    <w:p w14:paraId="47817EBB" w14:textId="77777777" w:rsidR="00010F5C" w:rsidRDefault="00000000">
      <w:pPr>
        <w:spacing w:before="3"/>
        <w:ind w:left="580"/>
        <w:rPr>
          <w:sz w:val="18"/>
        </w:rPr>
      </w:pPr>
      <w:hyperlink r:id="rId6">
        <w:r>
          <w:rPr>
            <w:spacing w:val="-2"/>
            <w:sz w:val="18"/>
          </w:rPr>
          <w:t>diwakaranm@skcet.ac.in</w:t>
        </w:r>
      </w:hyperlink>
    </w:p>
    <w:p w14:paraId="4DE79D4E" w14:textId="77777777" w:rsidR="00010F5C" w:rsidRDefault="00000000">
      <w:pPr>
        <w:spacing w:before="95"/>
        <w:ind w:left="609" w:right="531" w:firstLine="6"/>
        <w:jc w:val="center"/>
        <w:rPr>
          <w:sz w:val="18"/>
        </w:rPr>
      </w:pPr>
      <w:r>
        <w:br w:type="column"/>
      </w:r>
      <w:r>
        <w:rPr>
          <w:sz w:val="18"/>
        </w:rPr>
        <w:t xml:space="preserve">Priyadharshini D </w:t>
      </w:r>
      <w:r>
        <w:rPr>
          <w:spacing w:val="-2"/>
          <w:sz w:val="18"/>
        </w:rPr>
        <w:t>Information</w:t>
      </w:r>
      <w:r>
        <w:rPr>
          <w:spacing w:val="-10"/>
          <w:sz w:val="18"/>
        </w:rPr>
        <w:t xml:space="preserve"> </w:t>
      </w:r>
      <w:r>
        <w:rPr>
          <w:spacing w:val="-2"/>
          <w:sz w:val="18"/>
        </w:rPr>
        <w:t>Technology</w:t>
      </w:r>
    </w:p>
    <w:p w14:paraId="498A9D37" w14:textId="77777777" w:rsidR="00010F5C" w:rsidRDefault="00000000">
      <w:pPr>
        <w:spacing w:line="244" w:lineRule="auto"/>
        <w:ind w:left="76"/>
        <w:jc w:val="center"/>
        <w:rPr>
          <w:sz w:val="18"/>
        </w:rPr>
      </w:pPr>
      <w:r>
        <w:rPr>
          <w:sz w:val="18"/>
        </w:rPr>
        <w:t>Sri</w:t>
      </w:r>
      <w:r>
        <w:rPr>
          <w:spacing w:val="-12"/>
          <w:sz w:val="18"/>
        </w:rPr>
        <w:t xml:space="preserve"> </w:t>
      </w:r>
      <w:r>
        <w:rPr>
          <w:sz w:val="18"/>
        </w:rPr>
        <w:t>Krishna</w:t>
      </w:r>
      <w:r>
        <w:rPr>
          <w:spacing w:val="-11"/>
          <w:sz w:val="18"/>
        </w:rPr>
        <w:t xml:space="preserve"> </w:t>
      </w:r>
      <w:r>
        <w:rPr>
          <w:sz w:val="18"/>
        </w:rPr>
        <w:t>College</w:t>
      </w:r>
      <w:r>
        <w:rPr>
          <w:spacing w:val="-11"/>
          <w:sz w:val="18"/>
        </w:rPr>
        <w:t xml:space="preserve"> </w:t>
      </w:r>
      <w:r>
        <w:rPr>
          <w:sz w:val="18"/>
        </w:rPr>
        <w:t>of</w:t>
      </w:r>
      <w:r>
        <w:rPr>
          <w:spacing w:val="-11"/>
          <w:sz w:val="18"/>
        </w:rPr>
        <w:t xml:space="preserve"> </w:t>
      </w:r>
      <w:r>
        <w:rPr>
          <w:sz w:val="18"/>
        </w:rPr>
        <w:t>Engineering</w:t>
      </w:r>
      <w:r>
        <w:rPr>
          <w:spacing w:val="-12"/>
          <w:sz w:val="18"/>
        </w:rPr>
        <w:t xml:space="preserve"> </w:t>
      </w:r>
      <w:r>
        <w:rPr>
          <w:sz w:val="18"/>
        </w:rPr>
        <w:t xml:space="preserve">and </w:t>
      </w:r>
      <w:r>
        <w:rPr>
          <w:spacing w:val="-2"/>
          <w:sz w:val="18"/>
        </w:rPr>
        <w:t>Technology</w:t>
      </w:r>
    </w:p>
    <w:p w14:paraId="65BE25B0" w14:textId="77777777" w:rsidR="00010F5C" w:rsidRDefault="00000000">
      <w:pPr>
        <w:ind w:left="508" w:right="426" w:firstLine="9"/>
        <w:jc w:val="center"/>
        <w:rPr>
          <w:sz w:val="18"/>
        </w:rPr>
      </w:pPr>
      <w:proofErr w:type="spellStart"/>
      <w:r>
        <w:rPr>
          <w:spacing w:val="-2"/>
          <w:sz w:val="18"/>
        </w:rPr>
        <w:t>Coimbatore,India</w:t>
      </w:r>
      <w:proofErr w:type="spellEnd"/>
      <w:r>
        <w:rPr>
          <w:spacing w:val="-2"/>
          <w:sz w:val="18"/>
        </w:rPr>
        <w:t xml:space="preserve"> </w:t>
      </w:r>
      <w:hyperlink r:id="rId7">
        <w:r>
          <w:rPr>
            <w:spacing w:val="-4"/>
            <w:sz w:val="18"/>
          </w:rPr>
          <w:t>727722euit135@skcet.ac.in</w:t>
        </w:r>
      </w:hyperlink>
    </w:p>
    <w:p w14:paraId="4AB8C18E" w14:textId="77777777" w:rsidR="00010F5C" w:rsidRDefault="00000000">
      <w:pPr>
        <w:spacing w:before="95"/>
        <w:ind w:left="604" w:right="618" w:firstLine="509"/>
        <w:rPr>
          <w:sz w:val="18"/>
        </w:rPr>
      </w:pPr>
      <w:r>
        <w:br w:type="column"/>
      </w:r>
      <w:proofErr w:type="spellStart"/>
      <w:r>
        <w:rPr>
          <w:sz w:val="18"/>
        </w:rPr>
        <w:t>Pujaa</w:t>
      </w:r>
      <w:proofErr w:type="spellEnd"/>
      <w:r>
        <w:rPr>
          <w:sz w:val="18"/>
        </w:rPr>
        <w:t xml:space="preserve"> S M </w:t>
      </w:r>
      <w:r>
        <w:rPr>
          <w:spacing w:val="-2"/>
          <w:sz w:val="18"/>
        </w:rPr>
        <w:t>Information</w:t>
      </w:r>
      <w:r>
        <w:rPr>
          <w:spacing w:val="-10"/>
          <w:sz w:val="18"/>
        </w:rPr>
        <w:t xml:space="preserve"> </w:t>
      </w:r>
      <w:r>
        <w:rPr>
          <w:spacing w:val="-2"/>
          <w:sz w:val="18"/>
        </w:rPr>
        <w:t>Technology</w:t>
      </w:r>
    </w:p>
    <w:p w14:paraId="2CE63EA7" w14:textId="77777777" w:rsidR="00010F5C" w:rsidRDefault="00000000">
      <w:pPr>
        <w:spacing w:line="244" w:lineRule="auto"/>
        <w:ind w:left="1"/>
        <w:jc w:val="center"/>
        <w:rPr>
          <w:sz w:val="18"/>
        </w:rPr>
      </w:pPr>
      <w:r>
        <w:rPr>
          <w:sz w:val="18"/>
        </w:rPr>
        <w:t>Sri</w:t>
      </w:r>
      <w:r>
        <w:rPr>
          <w:spacing w:val="-12"/>
          <w:sz w:val="18"/>
        </w:rPr>
        <w:t xml:space="preserve"> </w:t>
      </w:r>
      <w:r>
        <w:rPr>
          <w:sz w:val="18"/>
        </w:rPr>
        <w:t>Krishna</w:t>
      </w:r>
      <w:r>
        <w:rPr>
          <w:spacing w:val="-11"/>
          <w:sz w:val="18"/>
        </w:rPr>
        <w:t xml:space="preserve"> </w:t>
      </w:r>
      <w:r>
        <w:rPr>
          <w:sz w:val="18"/>
        </w:rPr>
        <w:t>College</w:t>
      </w:r>
      <w:r>
        <w:rPr>
          <w:spacing w:val="-11"/>
          <w:sz w:val="18"/>
        </w:rPr>
        <w:t xml:space="preserve"> </w:t>
      </w:r>
      <w:r>
        <w:rPr>
          <w:sz w:val="18"/>
        </w:rPr>
        <w:t>of</w:t>
      </w:r>
      <w:r>
        <w:rPr>
          <w:spacing w:val="-11"/>
          <w:sz w:val="18"/>
        </w:rPr>
        <w:t xml:space="preserve"> </w:t>
      </w:r>
      <w:r>
        <w:rPr>
          <w:sz w:val="18"/>
        </w:rPr>
        <w:t>Engineering</w:t>
      </w:r>
      <w:r>
        <w:rPr>
          <w:spacing w:val="-12"/>
          <w:sz w:val="18"/>
        </w:rPr>
        <w:t xml:space="preserve"> </w:t>
      </w:r>
      <w:r>
        <w:rPr>
          <w:sz w:val="18"/>
        </w:rPr>
        <w:t xml:space="preserve">and </w:t>
      </w:r>
      <w:r>
        <w:rPr>
          <w:spacing w:val="-2"/>
          <w:sz w:val="18"/>
        </w:rPr>
        <w:t>Technology</w:t>
      </w:r>
    </w:p>
    <w:p w14:paraId="17FE4CE2" w14:textId="77777777" w:rsidR="00010F5C" w:rsidRDefault="00000000">
      <w:pPr>
        <w:ind w:left="513" w:right="503" w:hanging="1"/>
        <w:jc w:val="center"/>
        <w:rPr>
          <w:sz w:val="18"/>
        </w:rPr>
      </w:pPr>
      <w:proofErr w:type="spellStart"/>
      <w:r>
        <w:rPr>
          <w:spacing w:val="-2"/>
          <w:sz w:val="18"/>
        </w:rPr>
        <w:t>Coimbatore,India</w:t>
      </w:r>
      <w:proofErr w:type="spellEnd"/>
      <w:r>
        <w:rPr>
          <w:spacing w:val="-2"/>
          <w:sz w:val="18"/>
        </w:rPr>
        <w:t xml:space="preserve"> </w:t>
      </w:r>
      <w:hyperlink r:id="rId8">
        <w:r>
          <w:rPr>
            <w:spacing w:val="-4"/>
            <w:sz w:val="18"/>
          </w:rPr>
          <w:t>727722euit140@skcet.ac.in</w:t>
        </w:r>
      </w:hyperlink>
    </w:p>
    <w:p w14:paraId="11D84722" w14:textId="77777777" w:rsidR="00010F5C" w:rsidRDefault="00010F5C">
      <w:pPr>
        <w:jc w:val="center"/>
        <w:rPr>
          <w:sz w:val="18"/>
        </w:rPr>
        <w:sectPr w:rsidR="00010F5C">
          <w:type w:val="continuous"/>
          <w:pgSz w:w="11910" w:h="16840"/>
          <w:pgMar w:top="540" w:right="850" w:bottom="280" w:left="850" w:header="720" w:footer="720" w:gutter="0"/>
          <w:cols w:num="3" w:space="720" w:equalWidth="0">
            <w:col w:w="2896" w:space="720"/>
            <w:col w:w="2896" w:space="720"/>
            <w:col w:w="2978"/>
          </w:cols>
        </w:sectPr>
      </w:pPr>
    </w:p>
    <w:p w14:paraId="312D8C57" w14:textId="77777777" w:rsidR="00010F5C" w:rsidRDefault="00010F5C">
      <w:pPr>
        <w:pStyle w:val="BodyText"/>
        <w:spacing w:before="133"/>
        <w:ind w:left="0"/>
      </w:pPr>
    </w:p>
    <w:p w14:paraId="3B6DA6CB" w14:textId="77777777" w:rsidR="00010F5C" w:rsidRDefault="00010F5C">
      <w:pPr>
        <w:pStyle w:val="BodyText"/>
        <w:sectPr w:rsidR="00010F5C">
          <w:type w:val="continuous"/>
          <w:pgSz w:w="11910" w:h="16840"/>
          <w:pgMar w:top="540" w:right="850" w:bottom="280" w:left="850" w:header="720" w:footer="720" w:gutter="0"/>
          <w:cols w:space="720"/>
        </w:sectPr>
      </w:pPr>
    </w:p>
    <w:p w14:paraId="78A494A2" w14:textId="75EC5A37" w:rsidR="00010F5C" w:rsidRDefault="00000000">
      <w:pPr>
        <w:pStyle w:val="BodyText"/>
        <w:spacing w:before="93"/>
        <w:jc w:val="both"/>
      </w:pPr>
      <w:r>
        <w:rPr>
          <w:b/>
          <w:i/>
        </w:rPr>
        <w:t xml:space="preserve">Abstract— </w:t>
      </w:r>
      <w:r>
        <w:t>The system records all drug-related</w:t>
      </w:r>
      <w:r>
        <w:rPr>
          <w:spacing w:val="40"/>
        </w:rPr>
        <w:t xml:space="preserve"> </w:t>
      </w:r>
      <w:r>
        <w:t>transactions such as manufacturing, distribution, and dispensing in a secure, append-only ledger, where each entry is cryptographically linked to its predecessor to ensure immutability. The inventory details are kept in a detailed stock record in an SQL Server/MySQL database (off-chain storage), and the SHA-256 digests are stored in the ledger- style blockchain to provide the tamper-evidence and traceability. We implement the business logic and APIs in Java so that the application is portable and scalable. The hybrid architecture design helps to increase the trust, enhances the transparency between different stakeholders, and enables the instant drug authenticity verification, which can reduce the counterfeit drugs, ensure compliance with regulatory</w:t>
      </w:r>
      <w:r>
        <w:rPr>
          <w:spacing w:val="-7"/>
        </w:rPr>
        <w:t xml:space="preserve"> </w:t>
      </w:r>
      <w:r>
        <w:t>requirements.</w:t>
      </w:r>
    </w:p>
    <w:p w14:paraId="5CE6F15A" w14:textId="77777777" w:rsidR="00010F5C" w:rsidRDefault="00000000">
      <w:pPr>
        <w:pStyle w:val="Heading1"/>
        <w:spacing w:before="100" w:line="242" w:lineRule="auto"/>
        <w:ind w:right="563"/>
      </w:pPr>
      <w:bookmarkStart w:id="0" w:name="Keywords—_Blockchain,_Pharmaceutical_Sup"/>
      <w:bookmarkEnd w:id="0"/>
      <w:r>
        <w:rPr>
          <w:i/>
          <w:sz w:val="24"/>
        </w:rPr>
        <w:t>Keywords</w:t>
      </w:r>
      <w:r>
        <w:rPr>
          <w:b w:val="0"/>
          <w:sz w:val="24"/>
        </w:rPr>
        <w:t>—</w:t>
      </w:r>
      <w:r>
        <w:rPr>
          <w:b w:val="0"/>
          <w:spacing w:val="-15"/>
          <w:sz w:val="24"/>
        </w:rPr>
        <w:t xml:space="preserve"> </w:t>
      </w:r>
      <w:r>
        <w:t>Blockchain,</w:t>
      </w:r>
      <w:r>
        <w:rPr>
          <w:spacing w:val="-13"/>
        </w:rPr>
        <w:t xml:space="preserve"> </w:t>
      </w:r>
      <w:r>
        <w:t>Pharmaceutical</w:t>
      </w:r>
      <w:r>
        <w:rPr>
          <w:spacing w:val="-11"/>
        </w:rPr>
        <w:t xml:space="preserve"> </w:t>
      </w:r>
      <w:r>
        <w:t xml:space="preserve">Supply Chain, SHA-256, Drug Traceability, Java, Hybrid </w:t>
      </w:r>
      <w:r>
        <w:rPr>
          <w:spacing w:val="-2"/>
        </w:rPr>
        <w:t>Architecture</w:t>
      </w:r>
    </w:p>
    <w:p w14:paraId="22C5F61E" w14:textId="77777777" w:rsidR="00010F5C" w:rsidRDefault="00010F5C">
      <w:pPr>
        <w:pStyle w:val="BodyText"/>
        <w:spacing w:before="24"/>
        <w:ind w:left="0"/>
        <w:rPr>
          <w:b/>
        </w:rPr>
      </w:pPr>
    </w:p>
    <w:p w14:paraId="1F7FB05F" w14:textId="77777777" w:rsidR="00010F5C" w:rsidRDefault="00000000">
      <w:pPr>
        <w:pStyle w:val="ListParagraph"/>
        <w:numPr>
          <w:ilvl w:val="0"/>
          <w:numId w:val="3"/>
        </w:numPr>
        <w:tabs>
          <w:tab w:val="left" w:pos="1922"/>
        </w:tabs>
        <w:ind w:left="1922" w:hanging="208"/>
        <w:jc w:val="left"/>
        <w:rPr>
          <w:sz w:val="20"/>
        </w:rPr>
      </w:pPr>
      <w:r>
        <w:rPr>
          <w:smallCaps/>
          <w:spacing w:val="-2"/>
          <w:sz w:val="20"/>
        </w:rPr>
        <w:t>Introduction</w:t>
      </w:r>
    </w:p>
    <w:p w14:paraId="009DED54" w14:textId="77777777" w:rsidR="00010F5C" w:rsidRDefault="00000000">
      <w:pPr>
        <w:pStyle w:val="BodyText"/>
        <w:spacing w:before="82" w:line="276" w:lineRule="auto"/>
        <w:ind w:firstLine="288"/>
        <w:jc w:val="both"/>
      </w:pPr>
      <w:r>
        <w:t>Pharmaceutical industry</w:t>
      </w:r>
      <w:r>
        <w:rPr>
          <w:spacing w:val="-1"/>
        </w:rPr>
        <w:t xml:space="preserve"> </w:t>
      </w:r>
      <w:r>
        <w:t>is very</w:t>
      </w:r>
      <w:r>
        <w:rPr>
          <w:spacing w:val="-1"/>
        </w:rPr>
        <w:t xml:space="preserve"> </w:t>
      </w:r>
      <w:r>
        <w:t>sensitive, high regulated and</w:t>
      </w:r>
      <w:r>
        <w:rPr>
          <w:spacing w:val="-1"/>
        </w:rPr>
        <w:t xml:space="preserve"> </w:t>
      </w:r>
      <w:r>
        <w:t>a</w:t>
      </w:r>
      <w:r>
        <w:rPr>
          <w:spacing w:val="-4"/>
        </w:rPr>
        <w:t xml:space="preserve"> </w:t>
      </w:r>
      <w:r>
        <w:t>life-threatening industry</w:t>
      </w:r>
      <w:r>
        <w:rPr>
          <w:spacing w:val="-5"/>
        </w:rPr>
        <w:t xml:space="preserve"> </w:t>
      </w:r>
      <w:r>
        <w:t>as</w:t>
      </w:r>
      <w:r>
        <w:rPr>
          <w:spacing w:val="-2"/>
        </w:rPr>
        <w:t xml:space="preserve"> </w:t>
      </w:r>
      <w:r>
        <w:t>it</w:t>
      </w:r>
      <w:r>
        <w:rPr>
          <w:spacing w:val="-4"/>
        </w:rPr>
        <w:t xml:space="preserve"> </w:t>
      </w:r>
      <w:r>
        <w:t>affects</w:t>
      </w:r>
      <w:r>
        <w:rPr>
          <w:spacing w:val="-1"/>
        </w:rPr>
        <w:t xml:space="preserve"> </w:t>
      </w:r>
      <w:r>
        <w:t>human health and life directly, so the authenticity, availability and quality of medicines at each link of the supply</w:t>
      </w:r>
      <w:r>
        <w:rPr>
          <w:spacing w:val="-6"/>
        </w:rPr>
        <w:t xml:space="preserve"> </w:t>
      </w:r>
      <w:r>
        <w:t>chain</w:t>
      </w:r>
      <w:r>
        <w:rPr>
          <w:spacing w:val="-1"/>
        </w:rPr>
        <w:t xml:space="preserve"> </w:t>
      </w:r>
      <w:r>
        <w:t>is a very</w:t>
      </w:r>
      <w:r>
        <w:rPr>
          <w:spacing w:val="-5"/>
        </w:rPr>
        <w:t xml:space="preserve"> </w:t>
      </w:r>
      <w:r>
        <w:t>complex problem. There are many entities involved from manufacturing to distributing, pharmacies, hospitals, and regulatory bodies to form a complex system, and with globalization, complex distribution channels, and increasing demand, the risks of fake medicines, stock keeping issues, and fraudulent activities have grown exponentially. Counterfeit, fake</w:t>
      </w:r>
      <w:r>
        <w:rPr>
          <w:spacing w:val="-7"/>
        </w:rPr>
        <w:t xml:space="preserve"> </w:t>
      </w:r>
      <w:r>
        <w:t>and</w:t>
      </w:r>
      <w:r>
        <w:rPr>
          <w:spacing w:val="-4"/>
        </w:rPr>
        <w:t xml:space="preserve"> </w:t>
      </w:r>
      <w:r>
        <w:t>substandard</w:t>
      </w:r>
      <w:r>
        <w:rPr>
          <w:spacing w:val="-3"/>
        </w:rPr>
        <w:t xml:space="preserve"> </w:t>
      </w:r>
      <w:r>
        <w:t>drugs</w:t>
      </w:r>
      <w:r>
        <w:rPr>
          <w:spacing w:val="-8"/>
        </w:rPr>
        <w:t xml:space="preserve"> </w:t>
      </w:r>
      <w:r>
        <w:t>as</w:t>
      </w:r>
      <w:r>
        <w:rPr>
          <w:spacing w:val="-5"/>
        </w:rPr>
        <w:t xml:space="preserve"> </w:t>
      </w:r>
      <w:r>
        <w:t>per World</w:t>
      </w:r>
      <w:r>
        <w:rPr>
          <w:spacing w:val="-3"/>
        </w:rPr>
        <w:t xml:space="preserve"> </w:t>
      </w:r>
      <w:r>
        <w:t>Health Organization (WHO),</w:t>
      </w:r>
      <w:r>
        <w:rPr>
          <w:spacing w:val="-1"/>
        </w:rPr>
        <w:t xml:space="preserve"> </w:t>
      </w:r>
      <w:r>
        <w:t>are</w:t>
      </w:r>
      <w:r>
        <w:rPr>
          <w:spacing w:val="-5"/>
        </w:rPr>
        <w:t xml:space="preserve"> </w:t>
      </w:r>
      <w:r>
        <w:t>a</w:t>
      </w:r>
      <w:r>
        <w:rPr>
          <w:spacing w:val="-6"/>
        </w:rPr>
        <w:t xml:space="preserve"> </w:t>
      </w:r>
      <w:r>
        <w:t>major</w:t>
      </w:r>
      <w:r>
        <w:rPr>
          <w:spacing w:val="-2"/>
        </w:rPr>
        <w:t xml:space="preserve"> </w:t>
      </w:r>
      <w:r>
        <w:t>portion</w:t>
      </w:r>
      <w:r>
        <w:rPr>
          <w:spacing w:val="-2"/>
        </w:rPr>
        <w:t xml:space="preserve"> </w:t>
      </w:r>
      <w:r>
        <w:t>of</w:t>
      </w:r>
      <w:r>
        <w:rPr>
          <w:spacing w:val="-3"/>
        </w:rPr>
        <w:t xml:space="preserve"> </w:t>
      </w:r>
      <w:r>
        <w:t>fake</w:t>
      </w:r>
      <w:r>
        <w:rPr>
          <w:spacing w:val="-6"/>
        </w:rPr>
        <w:t xml:space="preserve"> </w:t>
      </w:r>
      <w:r>
        <w:t>medicines, which cause serious side effects and death and a lack of confidence</w:t>
      </w:r>
      <w:r>
        <w:rPr>
          <w:spacing w:val="-13"/>
        </w:rPr>
        <w:t xml:space="preserve"> </w:t>
      </w:r>
      <w:r>
        <w:t>in</w:t>
      </w:r>
      <w:r>
        <w:rPr>
          <w:spacing w:val="-12"/>
        </w:rPr>
        <w:t xml:space="preserve"> </w:t>
      </w:r>
      <w:r>
        <w:t>the</w:t>
      </w:r>
      <w:r>
        <w:rPr>
          <w:spacing w:val="-13"/>
        </w:rPr>
        <w:t xml:space="preserve"> </w:t>
      </w:r>
      <w:r>
        <w:t>healthcare</w:t>
      </w:r>
      <w:r>
        <w:rPr>
          <w:spacing w:val="-12"/>
        </w:rPr>
        <w:t xml:space="preserve"> </w:t>
      </w:r>
      <w:r>
        <w:t>system.</w:t>
      </w:r>
      <w:r>
        <w:rPr>
          <w:spacing w:val="-10"/>
        </w:rPr>
        <w:t xml:space="preserve"> </w:t>
      </w:r>
      <w:r>
        <w:t>Traditional</w:t>
      </w:r>
      <w:r>
        <w:rPr>
          <w:spacing w:val="-3"/>
        </w:rPr>
        <w:t xml:space="preserve"> </w:t>
      </w:r>
      <w:r>
        <w:t>supply</w:t>
      </w:r>
      <w:r>
        <w:rPr>
          <w:spacing w:val="-13"/>
        </w:rPr>
        <w:t xml:space="preserve"> </w:t>
      </w:r>
      <w:r>
        <w:t>chain management</w:t>
      </w:r>
      <w:r>
        <w:rPr>
          <w:spacing w:val="40"/>
        </w:rPr>
        <w:t xml:space="preserve"> </w:t>
      </w:r>
      <w:r>
        <w:t>databases</w:t>
      </w:r>
      <w:r>
        <w:rPr>
          <w:spacing w:val="40"/>
        </w:rPr>
        <w:t xml:space="preserve"> </w:t>
      </w:r>
      <w:r>
        <w:t>are</w:t>
      </w:r>
      <w:r>
        <w:rPr>
          <w:spacing w:val="40"/>
        </w:rPr>
        <w:t xml:space="preserve"> </w:t>
      </w:r>
      <w:r>
        <w:t>very</w:t>
      </w:r>
      <w:r>
        <w:rPr>
          <w:spacing w:val="40"/>
        </w:rPr>
        <w:t xml:space="preserve"> </w:t>
      </w:r>
      <w:r>
        <w:t>efficient</w:t>
      </w:r>
      <w:r>
        <w:rPr>
          <w:spacing w:val="40"/>
        </w:rPr>
        <w:t xml:space="preserve"> </w:t>
      </w:r>
      <w:r>
        <w:t>in</w:t>
      </w:r>
      <w:r>
        <w:rPr>
          <w:spacing w:val="40"/>
        </w:rPr>
        <w:t xml:space="preserve"> </w:t>
      </w:r>
      <w:r>
        <w:t>operational</w:t>
      </w:r>
    </w:p>
    <w:p w14:paraId="45A66790" w14:textId="77777777" w:rsidR="00010F5C" w:rsidRDefault="00000000">
      <w:pPr>
        <w:pStyle w:val="BodyText"/>
        <w:spacing w:before="93" w:line="276" w:lineRule="auto"/>
        <w:ind w:right="36"/>
        <w:jc w:val="both"/>
      </w:pPr>
      <w:r>
        <w:br w:type="column"/>
      </w:r>
      <w:r>
        <w:t>manner but they are vulnerable to tampering, lack of transparency and end-to-end traceability, because a system with a single point of failure and insider malicious can take down the entire system. The use of Blockchain technology can</w:t>
      </w:r>
      <w:r>
        <w:rPr>
          <w:spacing w:val="-8"/>
        </w:rPr>
        <w:t xml:space="preserve"> </w:t>
      </w:r>
      <w:r>
        <w:t>be</w:t>
      </w:r>
      <w:r>
        <w:rPr>
          <w:spacing w:val="-11"/>
        </w:rPr>
        <w:t xml:space="preserve"> </w:t>
      </w:r>
      <w:r>
        <w:t>a</w:t>
      </w:r>
      <w:r>
        <w:rPr>
          <w:spacing w:val="-11"/>
        </w:rPr>
        <w:t xml:space="preserve"> </w:t>
      </w:r>
      <w:r>
        <w:t>game</w:t>
      </w:r>
      <w:r>
        <w:rPr>
          <w:spacing w:val="-11"/>
        </w:rPr>
        <w:t xml:space="preserve"> </w:t>
      </w:r>
      <w:r>
        <w:t>changer,</w:t>
      </w:r>
      <w:r>
        <w:rPr>
          <w:spacing w:val="-10"/>
        </w:rPr>
        <w:t xml:space="preserve"> </w:t>
      </w:r>
      <w:r>
        <w:t>with</w:t>
      </w:r>
      <w:r>
        <w:rPr>
          <w:spacing w:val="-8"/>
        </w:rPr>
        <w:t xml:space="preserve"> </w:t>
      </w:r>
      <w:r>
        <w:t>an</w:t>
      </w:r>
      <w:r>
        <w:rPr>
          <w:spacing w:val="-8"/>
        </w:rPr>
        <w:t xml:space="preserve"> </w:t>
      </w:r>
      <w:r>
        <w:t>immutable</w:t>
      </w:r>
      <w:r>
        <w:rPr>
          <w:spacing w:val="-10"/>
        </w:rPr>
        <w:t xml:space="preserve"> </w:t>
      </w:r>
      <w:r>
        <w:t>distributed</w:t>
      </w:r>
      <w:r>
        <w:rPr>
          <w:spacing w:val="-7"/>
        </w:rPr>
        <w:t xml:space="preserve"> </w:t>
      </w:r>
      <w:r>
        <w:t>ledger, which securely and transparently records every transaction using</w:t>
      </w:r>
      <w:r>
        <w:rPr>
          <w:spacing w:val="-8"/>
        </w:rPr>
        <w:t xml:space="preserve"> </w:t>
      </w:r>
      <w:r>
        <w:t>cryptographic</w:t>
      </w:r>
      <w:r>
        <w:rPr>
          <w:spacing w:val="-10"/>
        </w:rPr>
        <w:t xml:space="preserve"> </w:t>
      </w:r>
      <w:r>
        <w:t>links</w:t>
      </w:r>
      <w:r>
        <w:rPr>
          <w:spacing w:val="-10"/>
        </w:rPr>
        <w:t xml:space="preserve"> </w:t>
      </w:r>
      <w:r>
        <w:t>between the</w:t>
      </w:r>
      <w:r>
        <w:rPr>
          <w:spacing w:val="-11"/>
        </w:rPr>
        <w:t xml:space="preserve"> </w:t>
      </w:r>
      <w:r>
        <w:t>blocks.</w:t>
      </w:r>
      <w:r>
        <w:rPr>
          <w:spacing w:val="-6"/>
        </w:rPr>
        <w:t xml:space="preserve"> </w:t>
      </w:r>
      <w:r>
        <w:t>However,</w:t>
      </w:r>
      <w:r>
        <w:rPr>
          <w:spacing w:val="-5"/>
        </w:rPr>
        <w:t xml:space="preserve"> </w:t>
      </w:r>
      <w:r>
        <w:t>full- scale blockchain implementations may face challenges in scalability,</w:t>
      </w:r>
      <w:r>
        <w:rPr>
          <w:spacing w:val="-5"/>
        </w:rPr>
        <w:t xml:space="preserve"> </w:t>
      </w:r>
      <w:r>
        <w:t>storage,</w:t>
      </w:r>
      <w:r>
        <w:rPr>
          <w:spacing w:val="-10"/>
        </w:rPr>
        <w:t xml:space="preserve"> </w:t>
      </w:r>
      <w:r>
        <w:t>and</w:t>
      </w:r>
      <w:r>
        <w:rPr>
          <w:spacing w:val="-13"/>
        </w:rPr>
        <w:t xml:space="preserve"> </w:t>
      </w:r>
      <w:r>
        <w:t>integration</w:t>
      </w:r>
      <w:r>
        <w:rPr>
          <w:spacing w:val="-3"/>
        </w:rPr>
        <w:t xml:space="preserve"> </w:t>
      </w:r>
      <w:r>
        <w:t>with</w:t>
      </w:r>
      <w:r>
        <w:rPr>
          <w:spacing w:val="-4"/>
        </w:rPr>
        <w:t xml:space="preserve"> </w:t>
      </w:r>
      <w:r>
        <w:t>existing</w:t>
      </w:r>
      <w:r>
        <w:rPr>
          <w:spacing w:val="-9"/>
        </w:rPr>
        <w:t xml:space="preserve"> </w:t>
      </w:r>
      <w:r>
        <w:t>systems.</w:t>
      </w:r>
      <w:r>
        <w:rPr>
          <w:spacing w:val="-10"/>
        </w:rPr>
        <w:t xml:space="preserve"> </w:t>
      </w:r>
      <w:r>
        <w:t>To address these issues, this project proposes a Drug Inventory and Supply Chain Tracking System using Blockchain with SHA-256 hashing, combining blockchain-inspired ledger maintenance with off-chain storage in SQL Server or MySQL for scalability. Implemented in Java, the system leverages robust APIs, cross-platform portability, and enterprise-grade security, allowing detailed records to be efficiently</w:t>
      </w:r>
      <w:r>
        <w:rPr>
          <w:spacing w:val="-10"/>
        </w:rPr>
        <w:t xml:space="preserve"> </w:t>
      </w:r>
      <w:r>
        <w:t>stored</w:t>
      </w:r>
      <w:r>
        <w:rPr>
          <w:spacing w:val="-1"/>
        </w:rPr>
        <w:t xml:space="preserve"> </w:t>
      </w:r>
      <w:r>
        <w:t>in</w:t>
      </w:r>
      <w:r>
        <w:rPr>
          <w:spacing w:val="-1"/>
        </w:rPr>
        <w:t xml:space="preserve"> </w:t>
      </w:r>
      <w:r>
        <w:t>a</w:t>
      </w:r>
      <w:r>
        <w:rPr>
          <w:spacing w:val="-10"/>
        </w:rPr>
        <w:t xml:space="preserve"> </w:t>
      </w:r>
      <w:r>
        <w:t>relational</w:t>
      </w:r>
      <w:r>
        <w:rPr>
          <w:spacing w:val="-4"/>
        </w:rPr>
        <w:t xml:space="preserve"> </w:t>
      </w:r>
      <w:r>
        <w:t>database</w:t>
      </w:r>
      <w:r>
        <w:rPr>
          <w:spacing w:val="-8"/>
        </w:rPr>
        <w:t xml:space="preserve"> </w:t>
      </w:r>
      <w:r>
        <w:t>while</w:t>
      </w:r>
      <w:r>
        <w:rPr>
          <w:spacing w:val="-9"/>
        </w:rPr>
        <w:t xml:space="preserve"> </w:t>
      </w:r>
      <w:r>
        <w:t>their</w:t>
      </w:r>
      <w:r>
        <w:rPr>
          <w:spacing w:val="-1"/>
        </w:rPr>
        <w:t xml:space="preserve"> </w:t>
      </w:r>
      <w:r>
        <w:t>integrity is</w:t>
      </w:r>
      <w:r>
        <w:rPr>
          <w:spacing w:val="-8"/>
        </w:rPr>
        <w:t xml:space="preserve"> </w:t>
      </w:r>
      <w:r>
        <w:t>ensured</w:t>
      </w:r>
      <w:r>
        <w:rPr>
          <w:spacing w:val="-6"/>
        </w:rPr>
        <w:t xml:space="preserve"> </w:t>
      </w:r>
      <w:r>
        <w:t>through</w:t>
      </w:r>
      <w:r>
        <w:rPr>
          <w:spacing w:val="-6"/>
        </w:rPr>
        <w:t xml:space="preserve"> </w:t>
      </w:r>
      <w:r>
        <w:t>cryptographic</w:t>
      </w:r>
      <w:r>
        <w:rPr>
          <w:spacing w:val="-12"/>
        </w:rPr>
        <w:t xml:space="preserve"> </w:t>
      </w:r>
      <w:r>
        <w:t>hashing</w:t>
      </w:r>
      <w:r>
        <w:rPr>
          <w:spacing w:val="-10"/>
        </w:rPr>
        <w:t xml:space="preserve"> </w:t>
      </w:r>
      <w:r>
        <w:t>and</w:t>
      </w:r>
      <w:r>
        <w:rPr>
          <w:spacing w:val="-6"/>
        </w:rPr>
        <w:t xml:space="preserve"> </w:t>
      </w:r>
      <w:r>
        <w:t>linked</w:t>
      </w:r>
      <w:r>
        <w:rPr>
          <w:spacing w:val="-6"/>
        </w:rPr>
        <w:t xml:space="preserve"> </w:t>
      </w:r>
      <w:r>
        <w:t>ledger</w:t>
      </w:r>
      <w:r>
        <w:rPr>
          <w:spacing w:val="-2"/>
        </w:rPr>
        <w:t xml:space="preserve"> </w:t>
      </w:r>
      <w:r>
        <w:t>1 entries. This hybrid approach enhances transparency, accountability,</w:t>
      </w:r>
      <w:r>
        <w:rPr>
          <w:spacing w:val="-3"/>
        </w:rPr>
        <w:t xml:space="preserve"> </w:t>
      </w:r>
      <w:r>
        <w:t>and</w:t>
      </w:r>
      <w:r>
        <w:rPr>
          <w:spacing w:val="-7"/>
        </w:rPr>
        <w:t xml:space="preserve"> </w:t>
      </w:r>
      <w:r>
        <w:t>trust</w:t>
      </w:r>
      <w:r>
        <w:rPr>
          <w:spacing w:val="-10"/>
        </w:rPr>
        <w:t xml:space="preserve"> </w:t>
      </w:r>
      <w:r>
        <w:t>among</w:t>
      </w:r>
      <w:r>
        <w:rPr>
          <w:spacing w:val="-7"/>
        </w:rPr>
        <w:t xml:space="preserve"> </w:t>
      </w:r>
      <w:r>
        <w:t>stakeholders</w:t>
      </w:r>
      <w:r>
        <w:rPr>
          <w:spacing w:val="-7"/>
        </w:rPr>
        <w:t xml:space="preserve"> </w:t>
      </w:r>
      <w:r>
        <w:t>while</w:t>
      </w:r>
      <w:r>
        <w:rPr>
          <w:spacing w:val="-9"/>
        </w:rPr>
        <w:t xml:space="preserve"> </w:t>
      </w:r>
      <w:r>
        <w:t>offering</w:t>
      </w:r>
      <w:r>
        <w:rPr>
          <w:spacing w:val="-11"/>
        </w:rPr>
        <w:t xml:space="preserve"> </w:t>
      </w:r>
      <w:r>
        <w:t xml:space="preserve">a practical, cost-effective solution for real-world adoption in the pharmaceutical supply chain. However, implementing a full-scale public or permissioned blockchain network for pharmaceutical inventory faces several practical challenges: </w:t>
      </w:r>
      <w:r>
        <w:rPr>
          <w:b/>
        </w:rPr>
        <w:t xml:space="preserve">scalability issues </w:t>
      </w:r>
      <w:r>
        <w:t xml:space="preserve">(due to the large volume of transactions), </w:t>
      </w:r>
      <w:r>
        <w:rPr>
          <w:b/>
        </w:rPr>
        <w:t xml:space="preserve">high data storage costs </w:t>
      </w:r>
      <w:r>
        <w:t>(since every node stores the full ledger), and</w:t>
      </w:r>
      <w:r>
        <w:rPr>
          <w:spacing w:val="-7"/>
        </w:rPr>
        <w:t xml:space="preserve"> </w:t>
      </w:r>
      <w:r>
        <w:rPr>
          <w:b/>
        </w:rPr>
        <w:t>integration</w:t>
      </w:r>
      <w:r>
        <w:rPr>
          <w:b/>
          <w:spacing w:val="-3"/>
        </w:rPr>
        <w:t xml:space="preserve"> </w:t>
      </w:r>
      <w:r>
        <w:rPr>
          <w:b/>
        </w:rPr>
        <w:t>complexity</w:t>
      </w:r>
      <w:r>
        <w:rPr>
          <w:b/>
          <w:spacing w:val="-1"/>
        </w:rPr>
        <w:t xml:space="preserve"> </w:t>
      </w:r>
      <w:r>
        <w:t>with existing</w:t>
      </w:r>
      <w:r>
        <w:rPr>
          <w:spacing w:val="-7"/>
        </w:rPr>
        <w:t xml:space="preserve"> </w:t>
      </w:r>
      <w:r>
        <w:t xml:space="preserve">enterprise IT infrastructure that relies heavily on fast relational </w:t>
      </w:r>
      <w:r>
        <w:rPr>
          <w:spacing w:val="-2"/>
        </w:rPr>
        <w:t>databases.</w:t>
      </w:r>
    </w:p>
    <w:p w14:paraId="1BDFD40F" w14:textId="77777777" w:rsidR="00010F5C" w:rsidRDefault="00000000">
      <w:pPr>
        <w:pStyle w:val="Heading2"/>
        <w:numPr>
          <w:ilvl w:val="0"/>
          <w:numId w:val="3"/>
        </w:numPr>
        <w:tabs>
          <w:tab w:val="left" w:pos="1737"/>
        </w:tabs>
        <w:spacing w:before="205" w:line="223" w:lineRule="exact"/>
        <w:ind w:left="1737" w:hanging="230"/>
        <w:jc w:val="left"/>
      </w:pPr>
      <w:bookmarkStart w:id="1" w:name="II._EXISTING_SYSTEM"/>
      <w:bookmarkEnd w:id="1"/>
      <w:r>
        <w:rPr>
          <w:spacing w:val="-2"/>
        </w:rPr>
        <w:t>EXISTING</w:t>
      </w:r>
      <w:r>
        <w:rPr>
          <w:spacing w:val="-7"/>
        </w:rPr>
        <w:t xml:space="preserve"> </w:t>
      </w:r>
      <w:r>
        <w:rPr>
          <w:spacing w:val="-2"/>
        </w:rPr>
        <w:t>SYSTEM</w:t>
      </w:r>
    </w:p>
    <w:p w14:paraId="74D71318" w14:textId="77777777" w:rsidR="00010F5C" w:rsidRDefault="00000000">
      <w:pPr>
        <w:pStyle w:val="BodyText"/>
        <w:spacing w:before="2" w:line="228" w:lineRule="auto"/>
        <w:ind w:right="43" w:firstLine="288"/>
        <w:jc w:val="both"/>
      </w:pPr>
      <w:r>
        <w:t>Current</w:t>
      </w:r>
      <w:r>
        <w:rPr>
          <w:spacing w:val="-8"/>
        </w:rPr>
        <w:t xml:space="preserve"> </w:t>
      </w:r>
      <w:r>
        <w:t>drug</w:t>
      </w:r>
      <w:r>
        <w:rPr>
          <w:spacing w:val="-9"/>
        </w:rPr>
        <w:t xml:space="preserve"> </w:t>
      </w:r>
      <w:r>
        <w:t>inventory</w:t>
      </w:r>
      <w:r>
        <w:rPr>
          <w:spacing w:val="-13"/>
        </w:rPr>
        <w:t xml:space="preserve"> </w:t>
      </w:r>
      <w:r>
        <w:t>and</w:t>
      </w:r>
      <w:r>
        <w:rPr>
          <w:spacing w:val="-8"/>
        </w:rPr>
        <w:t xml:space="preserve"> </w:t>
      </w:r>
      <w:r>
        <w:t>supply</w:t>
      </w:r>
      <w:r>
        <w:rPr>
          <w:spacing w:val="-13"/>
        </w:rPr>
        <w:t xml:space="preserve"> </w:t>
      </w:r>
      <w:r>
        <w:t>chain</w:t>
      </w:r>
      <w:r>
        <w:rPr>
          <w:spacing w:val="-4"/>
        </w:rPr>
        <w:t xml:space="preserve"> </w:t>
      </w:r>
      <w:r>
        <w:t>management</w:t>
      </w:r>
      <w:r>
        <w:rPr>
          <w:spacing w:val="-11"/>
        </w:rPr>
        <w:t xml:space="preserve"> </w:t>
      </w:r>
      <w:r>
        <w:t>are heavily reliant on centralized databases, manual record keeping and barcode-based tracking methods.</w:t>
      </w:r>
    </w:p>
    <w:p w14:paraId="7A048324" w14:textId="77777777" w:rsidR="00010F5C" w:rsidRDefault="00010F5C">
      <w:pPr>
        <w:pStyle w:val="BodyText"/>
        <w:spacing w:line="228" w:lineRule="auto"/>
        <w:jc w:val="both"/>
        <w:sectPr w:rsidR="00010F5C">
          <w:type w:val="continuous"/>
          <w:pgSz w:w="11910" w:h="16840"/>
          <w:pgMar w:top="540" w:right="850" w:bottom="280" w:left="850" w:header="720" w:footer="720" w:gutter="0"/>
          <w:cols w:num="2" w:space="720" w:equalWidth="0">
            <w:col w:w="4932" w:space="297"/>
            <w:col w:w="4981"/>
          </w:cols>
        </w:sectPr>
      </w:pPr>
    </w:p>
    <w:p w14:paraId="1A27ECFF" w14:textId="77777777" w:rsidR="00010F5C" w:rsidRDefault="00010F5C">
      <w:pPr>
        <w:pStyle w:val="BodyText"/>
        <w:ind w:left="0"/>
        <w:rPr>
          <w:sz w:val="16"/>
        </w:rPr>
      </w:pPr>
    </w:p>
    <w:p w14:paraId="08BBC24A" w14:textId="77777777" w:rsidR="00010F5C" w:rsidRDefault="00010F5C">
      <w:pPr>
        <w:pStyle w:val="BodyText"/>
        <w:ind w:left="0"/>
        <w:rPr>
          <w:sz w:val="16"/>
        </w:rPr>
      </w:pPr>
    </w:p>
    <w:p w14:paraId="26194795" w14:textId="77777777" w:rsidR="00010F5C" w:rsidRDefault="00010F5C">
      <w:pPr>
        <w:pStyle w:val="BodyText"/>
        <w:spacing w:before="137"/>
        <w:ind w:left="0"/>
        <w:rPr>
          <w:sz w:val="16"/>
        </w:rPr>
      </w:pPr>
    </w:p>
    <w:p w14:paraId="32DBE989" w14:textId="77777777" w:rsidR="00010F5C" w:rsidRDefault="00000000">
      <w:pPr>
        <w:ind w:left="43"/>
        <w:rPr>
          <w:sz w:val="16"/>
        </w:rPr>
      </w:pPr>
      <w:r>
        <w:rPr>
          <w:spacing w:val="-2"/>
          <w:sz w:val="16"/>
        </w:rPr>
        <w:t>XXX-X-XXXX-XXXX-X/XX/$XX.00</w:t>
      </w:r>
      <w:r>
        <w:rPr>
          <w:spacing w:val="16"/>
          <w:sz w:val="16"/>
        </w:rPr>
        <w:t xml:space="preserve"> </w:t>
      </w:r>
      <w:r>
        <w:rPr>
          <w:spacing w:val="-2"/>
          <w:sz w:val="16"/>
        </w:rPr>
        <w:t>©20XX</w:t>
      </w:r>
      <w:r>
        <w:rPr>
          <w:spacing w:val="9"/>
          <w:sz w:val="16"/>
        </w:rPr>
        <w:t xml:space="preserve"> </w:t>
      </w:r>
      <w:r>
        <w:rPr>
          <w:spacing w:val="-4"/>
          <w:sz w:val="16"/>
        </w:rPr>
        <w:t>IEEE</w:t>
      </w:r>
    </w:p>
    <w:p w14:paraId="399AEE68" w14:textId="77777777" w:rsidR="00010F5C" w:rsidRDefault="00010F5C">
      <w:pPr>
        <w:rPr>
          <w:sz w:val="16"/>
        </w:rPr>
        <w:sectPr w:rsidR="00010F5C">
          <w:type w:val="continuous"/>
          <w:pgSz w:w="11910" w:h="16840"/>
          <w:pgMar w:top="540" w:right="850" w:bottom="280" w:left="850" w:header="720" w:footer="720" w:gutter="0"/>
          <w:cols w:space="720"/>
        </w:sectPr>
      </w:pPr>
    </w:p>
    <w:p w14:paraId="07B8EA1F" w14:textId="77777777" w:rsidR="00010F5C" w:rsidRDefault="00000000">
      <w:pPr>
        <w:pStyle w:val="BodyText"/>
        <w:spacing w:before="78" w:line="228" w:lineRule="auto"/>
        <w:ind w:firstLine="288"/>
        <w:jc w:val="both"/>
      </w:pPr>
      <w:r>
        <w:lastRenderedPageBreak/>
        <w:t>While</w:t>
      </w:r>
      <w:r>
        <w:rPr>
          <w:spacing w:val="-4"/>
        </w:rPr>
        <w:t xml:space="preserve"> </w:t>
      </w:r>
      <w:r>
        <w:t>these</w:t>
      </w:r>
      <w:r>
        <w:rPr>
          <w:spacing w:val="-4"/>
        </w:rPr>
        <w:t xml:space="preserve"> </w:t>
      </w:r>
      <w:r>
        <w:t>methods</w:t>
      </w:r>
      <w:r>
        <w:rPr>
          <w:spacing w:val="-3"/>
        </w:rPr>
        <w:t xml:space="preserve"> </w:t>
      </w:r>
      <w:r>
        <w:t>provide</w:t>
      </w:r>
      <w:r>
        <w:rPr>
          <w:spacing w:val="-4"/>
        </w:rPr>
        <w:t xml:space="preserve"> </w:t>
      </w:r>
      <w:r>
        <w:t>basic</w:t>
      </w:r>
      <w:r>
        <w:rPr>
          <w:spacing w:val="-4"/>
        </w:rPr>
        <w:t xml:space="preserve"> </w:t>
      </w:r>
      <w:r>
        <w:t>inventory</w:t>
      </w:r>
      <w:r>
        <w:rPr>
          <w:spacing w:val="-5"/>
        </w:rPr>
        <w:t xml:space="preserve"> </w:t>
      </w:r>
      <w:r>
        <w:t>control and transaction</w:t>
      </w:r>
      <w:r>
        <w:rPr>
          <w:spacing w:val="-13"/>
        </w:rPr>
        <w:t xml:space="preserve"> </w:t>
      </w:r>
      <w:r>
        <w:t>recording</w:t>
      </w:r>
      <w:r>
        <w:rPr>
          <w:spacing w:val="-12"/>
        </w:rPr>
        <w:t xml:space="preserve"> </w:t>
      </w:r>
      <w:r>
        <w:t>functions,</w:t>
      </w:r>
      <w:r>
        <w:rPr>
          <w:spacing w:val="-7"/>
        </w:rPr>
        <w:t xml:space="preserve"> </w:t>
      </w:r>
      <w:r>
        <w:t>their</w:t>
      </w:r>
      <w:r>
        <w:rPr>
          <w:spacing w:val="-7"/>
        </w:rPr>
        <w:t xml:space="preserve"> </w:t>
      </w:r>
      <w:r>
        <w:t>transparency</w:t>
      </w:r>
      <w:r>
        <w:rPr>
          <w:spacing w:val="-13"/>
        </w:rPr>
        <w:t xml:space="preserve"> </w:t>
      </w:r>
      <w:r>
        <w:t>is</w:t>
      </w:r>
      <w:r>
        <w:rPr>
          <w:spacing w:val="-12"/>
        </w:rPr>
        <w:t xml:space="preserve"> </w:t>
      </w:r>
      <w:r>
        <w:t>low,</w:t>
      </w:r>
      <w:r>
        <w:rPr>
          <w:spacing w:val="-4"/>
        </w:rPr>
        <w:t xml:space="preserve"> </w:t>
      </w:r>
      <w:r>
        <w:t>are susceptible to manipulation, and supply chain traceability is limited at best. Centralized systems, maintained and controlled by a single party, are vulnerable to fraud, manipulation</w:t>
      </w:r>
      <w:r>
        <w:rPr>
          <w:spacing w:val="-13"/>
        </w:rPr>
        <w:t xml:space="preserve"> </w:t>
      </w:r>
      <w:r>
        <w:t>and</w:t>
      </w:r>
      <w:r>
        <w:rPr>
          <w:spacing w:val="-12"/>
        </w:rPr>
        <w:t xml:space="preserve"> </w:t>
      </w:r>
      <w:r>
        <w:t>even</w:t>
      </w:r>
      <w:r>
        <w:rPr>
          <w:spacing w:val="-9"/>
        </w:rPr>
        <w:t xml:space="preserve"> </w:t>
      </w:r>
      <w:r>
        <w:t>system</w:t>
      </w:r>
      <w:r>
        <w:rPr>
          <w:spacing w:val="-10"/>
        </w:rPr>
        <w:t xml:space="preserve"> </w:t>
      </w:r>
      <w:r>
        <w:t>failure.</w:t>
      </w:r>
      <w:r>
        <w:rPr>
          <w:spacing w:val="-5"/>
        </w:rPr>
        <w:t xml:space="preserve"> </w:t>
      </w:r>
      <w:r>
        <w:t>As</w:t>
      </w:r>
      <w:r>
        <w:rPr>
          <w:spacing w:val="-13"/>
        </w:rPr>
        <w:t xml:space="preserve"> </w:t>
      </w:r>
      <w:r>
        <w:t>a</w:t>
      </w:r>
      <w:r>
        <w:rPr>
          <w:spacing w:val="-12"/>
        </w:rPr>
        <w:t xml:space="preserve"> </w:t>
      </w:r>
      <w:r>
        <w:t>result,</w:t>
      </w:r>
      <w:r>
        <w:rPr>
          <w:spacing w:val="-11"/>
        </w:rPr>
        <w:t xml:space="preserve"> </w:t>
      </w:r>
      <w:r>
        <w:t>counterfeit drugs often infiltrate the market due to the absence of comprehensive mechanisms for end-to-end verification of drug authenticity. Manual processes further contribute to inefficiencies, delays in product recalls, and inadequate monitoring of critical cold-chain requirements such as temperature and storage conditions. While some organizations have adopted ERP or cloud-based platforms for inventory management, these solutions still fall short of providing tamper-proof audit trails and seamless interoperability among various stakeholders. Consequently, ensuring trust, security, and regulatory compliance in pharmaceutical distribution remains a significant challenge.</w:t>
      </w:r>
    </w:p>
    <w:p w14:paraId="5BFA4EAC" w14:textId="77777777" w:rsidR="00010F5C" w:rsidRDefault="00010F5C">
      <w:pPr>
        <w:pStyle w:val="BodyText"/>
        <w:spacing w:before="53"/>
        <w:ind w:left="0"/>
      </w:pPr>
    </w:p>
    <w:p w14:paraId="2CA90B28" w14:textId="77777777" w:rsidR="00010F5C" w:rsidRDefault="00000000">
      <w:pPr>
        <w:pStyle w:val="Heading2"/>
        <w:numPr>
          <w:ilvl w:val="0"/>
          <w:numId w:val="3"/>
        </w:numPr>
        <w:tabs>
          <w:tab w:val="left" w:pos="1462"/>
        </w:tabs>
        <w:ind w:left="1462" w:hanging="243"/>
        <w:jc w:val="left"/>
        <w:rPr>
          <w:sz w:val="18"/>
        </w:rPr>
      </w:pPr>
      <w:bookmarkStart w:id="2" w:name="III._PROPOSED_SYSTEM"/>
      <w:bookmarkEnd w:id="2"/>
      <w:r>
        <w:rPr>
          <w:spacing w:val="-4"/>
        </w:rPr>
        <w:t>PROPOSED</w:t>
      </w:r>
      <w:r>
        <w:t xml:space="preserve"> </w:t>
      </w:r>
      <w:r>
        <w:rPr>
          <w:spacing w:val="-2"/>
        </w:rPr>
        <w:t>SYSTEM</w:t>
      </w:r>
    </w:p>
    <w:p w14:paraId="6C1DBBDF" w14:textId="77777777" w:rsidR="00010F5C" w:rsidRDefault="00000000">
      <w:pPr>
        <w:pStyle w:val="BodyText"/>
        <w:spacing w:before="72" w:line="228" w:lineRule="auto"/>
        <w:ind w:right="1" w:firstLine="288"/>
        <w:jc w:val="both"/>
      </w:pPr>
      <w:r>
        <w:t>The proposed system introduces a hybrid drug</w:t>
      </w:r>
      <w:r>
        <w:rPr>
          <w:spacing w:val="-3"/>
        </w:rPr>
        <w:t xml:space="preserve"> </w:t>
      </w:r>
      <w:r>
        <w:t>inventory and supply chain tracking framework that integrates blockchain inspired ledger maintenance with the SHA-256 hashing algorithm to ensure security, transparency, and tamper-evidence. Unlike the traditional centralized systems where all the drug transaction information (batch details, manufacturing and expiry dates, stock, and distribution information) is stored in a relational database (SQL Server/MySQL) for persistence</w:t>
      </w:r>
      <w:r>
        <w:rPr>
          <w:spacing w:val="-3"/>
        </w:rPr>
        <w:t xml:space="preserve"> </w:t>
      </w:r>
      <w:r>
        <w:t>and scalability. On the</w:t>
      </w:r>
      <w:r>
        <w:rPr>
          <w:spacing w:val="-2"/>
        </w:rPr>
        <w:t xml:space="preserve"> </w:t>
      </w:r>
      <w:r>
        <w:t>other hand, every transaction is hashed with SHA-256 to create a digital fingerprint that is stored in an append-only ledger table along with the timestamp, actor ID, and previous hash (like a chain). The entire system is developed using Java, which</w:t>
      </w:r>
      <w:r>
        <w:rPr>
          <w:spacing w:val="-8"/>
        </w:rPr>
        <w:t xml:space="preserve"> </w:t>
      </w:r>
      <w:r>
        <w:t>provides</w:t>
      </w:r>
      <w:r>
        <w:rPr>
          <w:spacing w:val="-13"/>
        </w:rPr>
        <w:t xml:space="preserve"> </w:t>
      </w:r>
      <w:r>
        <w:t>robust</w:t>
      </w:r>
      <w:r>
        <w:rPr>
          <w:spacing w:val="-7"/>
        </w:rPr>
        <w:t xml:space="preserve"> </w:t>
      </w:r>
      <w:r>
        <w:t>APIs,</w:t>
      </w:r>
      <w:r>
        <w:rPr>
          <w:spacing w:val="-11"/>
        </w:rPr>
        <w:t xml:space="preserve"> </w:t>
      </w:r>
      <w:r>
        <w:t>secure</w:t>
      </w:r>
      <w:r>
        <w:rPr>
          <w:spacing w:val="-11"/>
        </w:rPr>
        <w:t xml:space="preserve"> </w:t>
      </w:r>
      <w:r>
        <w:t>transaction</w:t>
      </w:r>
      <w:r>
        <w:rPr>
          <w:spacing w:val="-12"/>
        </w:rPr>
        <w:t xml:space="preserve"> </w:t>
      </w:r>
      <w:r>
        <w:t>handling,</w:t>
      </w:r>
      <w:r>
        <w:rPr>
          <w:spacing w:val="-10"/>
        </w:rPr>
        <w:t xml:space="preserve"> </w:t>
      </w:r>
      <w:r>
        <w:t>and easy integration with the backend database. By integrating off-chain database storage and on chain hash validation, the system ensures that when an attacker tries to modify the database records, the modification will be caught and detected during the hash validation process. In addition, the system</w:t>
      </w:r>
      <w:r>
        <w:rPr>
          <w:spacing w:val="-6"/>
        </w:rPr>
        <w:t xml:space="preserve"> </w:t>
      </w:r>
      <w:r>
        <w:t>also</w:t>
      </w:r>
      <w:r>
        <w:rPr>
          <w:spacing w:val="-11"/>
        </w:rPr>
        <w:t xml:space="preserve"> </w:t>
      </w:r>
      <w:r>
        <w:t>implements</w:t>
      </w:r>
      <w:r>
        <w:rPr>
          <w:spacing w:val="-13"/>
        </w:rPr>
        <w:t xml:space="preserve"> </w:t>
      </w:r>
      <w:r>
        <w:t>role-based</w:t>
      </w:r>
      <w:r>
        <w:rPr>
          <w:spacing w:val="-7"/>
        </w:rPr>
        <w:t xml:space="preserve"> </w:t>
      </w:r>
      <w:r>
        <w:t>access</w:t>
      </w:r>
      <w:r>
        <w:rPr>
          <w:spacing w:val="-8"/>
        </w:rPr>
        <w:t xml:space="preserve"> </w:t>
      </w:r>
      <w:r>
        <w:t>control</w:t>
      </w:r>
      <w:r>
        <w:rPr>
          <w:spacing w:val="-10"/>
        </w:rPr>
        <w:t xml:space="preserve"> </w:t>
      </w:r>
      <w:r>
        <w:t>for</w:t>
      </w:r>
      <w:r>
        <w:rPr>
          <w:spacing w:val="-4"/>
        </w:rPr>
        <w:t xml:space="preserve"> </w:t>
      </w:r>
      <w:r>
        <w:t>various roles,</w:t>
      </w:r>
      <w:r>
        <w:rPr>
          <w:spacing w:val="-3"/>
        </w:rPr>
        <w:t xml:space="preserve"> </w:t>
      </w:r>
      <w:r>
        <w:t>including</w:t>
      </w:r>
      <w:r>
        <w:rPr>
          <w:spacing w:val="-5"/>
        </w:rPr>
        <w:t xml:space="preserve"> </w:t>
      </w:r>
      <w:r>
        <w:t>manufacturers,</w:t>
      </w:r>
      <w:r>
        <w:rPr>
          <w:spacing w:val="-2"/>
        </w:rPr>
        <w:t xml:space="preserve"> </w:t>
      </w:r>
      <w:r>
        <w:t>distributors,</w:t>
      </w:r>
      <w:r>
        <w:rPr>
          <w:spacing w:val="-2"/>
        </w:rPr>
        <w:t xml:space="preserve"> </w:t>
      </w:r>
      <w:r>
        <w:t>pharmacies,</w:t>
      </w:r>
      <w:r>
        <w:rPr>
          <w:spacing w:val="-2"/>
        </w:rPr>
        <w:t xml:space="preserve"> </w:t>
      </w:r>
      <w:r>
        <w:t>and regulators, to achieve end-to-end traceability and regulatory compliance. Finally, the proposed system design offers an integrated solution that is practical, affordable, secure, and can improve trust, anti-counterfeit drugs, and accountability in pharmaceutical supply chain.</w:t>
      </w:r>
    </w:p>
    <w:p w14:paraId="4BBD38A5" w14:textId="77777777" w:rsidR="00010F5C" w:rsidRDefault="00010F5C">
      <w:pPr>
        <w:pStyle w:val="BodyText"/>
        <w:ind w:left="0"/>
      </w:pPr>
    </w:p>
    <w:p w14:paraId="3532FBAB" w14:textId="77777777" w:rsidR="00010F5C" w:rsidRDefault="00010F5C">
      <w:pPr>
        <w:pStyle w:val="BodyText"/>
        <w:spacing w:before="6"/>
        <w:ind w:left="0"/>
      </w:pPr>
    </w:p>
    <w:p w14:paraId="7FED8DE8" w14:textId="77777777" w:rsidR="00010F5C" w:rsidRDefault="00000000">
      <w:pPr>
        <w:pStyle w:val="Heading2"/>
        <w:numPr>
          <w:ilvl w:val="0"/>
          <w:numId w:val="3"/>
        </w:numPr>
        <w:tabs>
          <w:tab w:val="left" w:pos="1290"/>
        </w:tabs>
        <w:ind w:left="1290" w:hanging="253"/>
        <w:jc w:val="left"/>
        <w:rPr>
          <w:color w:val="3A3A3A"/>
          <w:sz w:val="18"/>
        </w:rPr>
      </w:pPr>
      <w:bookmarkStart w:id="3" w:name="IV._MODULES_OF_THE_PROJECT"/>
      <w:bookmarkEnd w:id="3"/>
      <w:r>
        <w:rPr>
          <w:color w:val="3A3A3A"/>
          <w:spacing w:val="-4"/>
        </w:rPr>
        <w:t>MODULES</w:t>
      </w:r>
      <w:r>
        <w:rPr>
          <w:color w:val="3A3A3A"/>
          <w:spacing w:val="-1"/>
        </w:rPr>
        <w:t xml:space="preserve"> </w:t>
      </w:r>
      <w:r>
        <w:rPr>
          <w:color w:val="3A3A3A"/>
          <w:spacing w:val="-4"/>
        </w:rPr>
        <w:t>OF</w:t>
      </w:r>
      <w:r>
        <w:rPr>
          <w:color w:val="3A3A3A"/>
          <w:spacing w:val="-14"/>
        </w:rPr>
        <w:t xml:space="preserve"> </w:t>
      </w:r>
      <w:r>
        <w:rPr>
          <w:color w:val="3A3A3A"/>
          <w:spacing w:val="-4"/>
        </w:rPr>
        <w:t>THE</w:t>
      </w:r>
      <w:r>
        <w:rPr>
          <w:color w:val="3A3A3A"/>
          <w:spacing w:val="-3"/>
        </w:rPr>
        <w:t xml:space="preserve"> </w:t>
      </w:r>
      <w:r>
        <w:rPr>
          <w:color w:val="3A3A3A"/>
          <w:spacing w:val="-4"/>
        </w:rPr>
        <w:t>PROJECT</w:t>
      </w:r>
    </w:p>
    <w:p w14:paraId="576A05B9" w14:textId="77777777" w:rsidR="00010F5C" w:rsidRDefault="00010F5C">
      <w:pPr>
        <w:pStyle w:val="BodyText"/>
        <w:spacing w:before="1"/>
        <w:ind w:left="0"/>
      </w:pPr>
    </w:p>
    <w:p w14:paraId="196A8192" w14:textId="77777777" w:rsidR="00010F5C" w:rsidRDefault="00000000">
      <w:pPr>
        <w:pStyle w:val="BodyText"/>
        <w:ind w:right="94"/>
      </w:pPr>
      <w:r>
        <w:t>The source code for Drug Inventory and Supply Chain Tracking</w:t>
      </w:r>
      <w:r>
        <w:rPr>
          <w:spacing w:val="-13"/>
        </w:rPr>
        <w:t xml:space="preserve"> </w:t>
      </w:r>
      <w:r>
        <w:t>System</w:t>
      </w:r>
      <w:r>
        <w:rPr>
          <w:spacing w:val="-12"/>
        </w:rPr>
        <w:t xml:space="preserve"> </w:t>
      </w:r>
      <w:r>
        <w:t>using</w:t>
      </w:r>
      <w:r>
        <w:rPr>
          <w:spacing w:val="-13"/>
        </w:rPr>
        <w:t xml:space="preserve"> </w:t>
      </w:r>
      <w:r>
        <w:t>Blockchain</w:t>
      </w:r>
      <w:r>
        <w:rPr>
          <w:spacing w:val="-12"/>
        </w:rPr>
        <w:t xml:space="preserve"> </w:t>
      </w:r>
      <w:r>
        <w:t>with</w:t>
      </w:r>
      <w:r>
        <w:rPr>
          <w:spacing w:val="-13"/>
        </w:rPr>
        <w:t xml:space="preserve"> </w:t>
      </w:r>
      <w:r>
        <w:t>SHA-256</w:t>
      </w:r>
      <w:r>
        <w:rPr>
          <w:spacing w:val="-11"/>
        </w:rPr>
        <w:t xml:space="preserve"> </w:t>
      </w:r>
      <w:r>
        <w:t>consists of multiple modules. The modules are very important in maintaining the security, integrity, and efficiency of the supply</w:t>
      </w:r>
      <w:r>
        <w:rPr>
          <w:spacing w:val="-7"/>
        </w:rPr>
        <w:t xml:space="preserve"> </w:t>
      </w:r>
      <w:r>
        <w:t>chain.</w:t>
      </w:r>
    </w:p>
    <w:p w14:paraId="25F97F14" w14:textId="77777777" w:rsidR="00010F5C" w:rsidRDefault="00010F5C">
      <w:pPr>
        <w:pStyle w:val="BodyText"/>
        <w:spacing w:before="7"/>
        <w:ind w:left="0"/>
      </w:pPr>
    </w:p>
    <w:p w14:paraId="6F8CEF37" w14:textId="77777777" w:rsidR="00010F5C" w:rsidRDefault="00000000">
      <w:pPr>
        <w:pStyle w:val="ListParagraph"/>
        <w:numPr>
          <w:ilvl w:val="0"/>
          <w:numId w:val="2"/>
        </w:numPr>
        <w:tabs>
          <w:tab w:val="left" w:pos="204"/>
        </w:tabs>
        <w:ind w:right="154" w:firstLine="0"/>
        <w:rPr>
          <w:sz w:val="20"/>
        </w:rPr>
      </w:pPr>
      <w:r>
        <w:rPr>
          <w:b/>
          <w:sz w:val="20"/>
        </w:rPr>
        <w:t xml:space="preserve">User Authentication and Access Control Module </w:t>
      </w:r>
      <w:r>
        <w:rPr>
          <w:sz w:val="20"/>
        </w:rPr>
        <w:t>Handles the registration and login of entities such as manufacturers, distributors, pharmacies, and regulators. Handles role-based access control based on Java security and</w:t>
      </w:r>
      <w:r>
        <w:rPr>
          <w:spacing w:val="-11"/>
          <w:sz w:val="20"/>
        </w:rPr>
        <w:t xml:space="preserve"> </w:t>
      </w:r>
      <w:r>
        <w:rPr>
          <w:sz w:val="20"/>
        </w:rPr>
        <w:t>Spring</w:t>
      </w:r>
      <w:r>
        <w:rPr>
          <w:spacing w:val="-12"/>
          <w:sz w:val="20"/>
        </w:rPr>
        <w:t xml:space="preserve"> </w:t>
      </w:r>
      <w:r>
        <w:rPr>
          <w:sz w:val="20"/>
        </w:rPr>
        <w:t>Security.</w:t>
      </w:r>
      <w:r>
        <w:rPr>
          <w:spacing w:val="-6"/>
          <w:sz w:val="20"/>
        </w:rPr>
        <w:t xml:space="preserve"> </w:t>
      </w:r>
      <w:r>
        <w:rPr>
          <w:sz w:val="20"/>
        </w:rPr>
        <w:t>Ensures</w:t>
      </w:r>
      <w:r>
        <w:rPr>
          <w:spacing w:val="-13"/>
          <w:sz w:val="20"/>
        </w:rPr>
        <w:t xml:space="preserve"> </w:t>
      </w:r>
      <w:r>
        <w:rPr>
          <w:sz w:val="20"/>
        </w:rPr>
        <w:t>that</w:t>
      </w:r>
      <w:r>
        <w:rPr>
          <w:spacing w:val="-6"/>
          <w:sz w:val="20"/>
        </w:rPr>
        <w:t xml:space="preserve"> </w:t>
      </w:r>
      <w:r>
        <w:rPr>
          <w:sz w:val="20"/>
        </w:rPr>
        <w:t>only</w:t>
      </w:r>
      <w:r>
        <w:rPr>
          <w:spacing w:val="-13"/>
          <w:sz w:val="20"/>
        </w:rPr>
        <w:t xml:space="preserve"> </w:t>
      </w:r>
      <w:r>
        <w:rPr>
          <w:sz w:val="20"/>
        </w:rPr>
        <w:t>authorized</w:t>
      </w:r>
      <w:r>
        <w:rPr>
          <w:spacing w:val="-6"/>
          <w:sz w:val="20"/>
        </w:rPr>
        <w:t xml:space="preserve"> </w:t>
      </w:r>
      <w:r>
        <w:rPr>
          <w:sz w:val="20"/>
        </w:rPr>
        <w:t>users</w:t>
      </w:r>
      <w:r>
        <w:rPr>
          <w:spacing w:val="-13"/>
          <w:sz w:val="20"/>
        </w:rPr>
        <w:t xml:space="preserve"> </w:t>
      </w:r>
      <w:r>
        <w:rPr>
          <w:sz w:val="20"/>
        </w:rPr>
        <w:t>can perform specific</w:t>
      </w:r>
      <w:r>
        <w:rPr>
          <w:spacing w:val="-5"/>
          <w:sz w:val="20"/>
        </w:rPr>
        <w:t xml:space="preserve"> </w:t>
      </w:r>
      <w:r>
        <w:rPr>
          <w:sz w:val="20"/>
        </w:rPr>
        <w:t>operations</w:t>
      </w:r>
      <w:r>
        <w:rPr>
          <w:spacing w:val="-8"/>
          <w:sz w:val="20"/>
        </w:rPr>
        <w:t xml:space="preserve"> </w:t>
      </w:r>
      <w:r>
        <w:rPr>
          <w:sz w:val="20"/>
        </w:rPr>
        <w:t>(e.g.,</w:t>
      </w:r>
      <w:r>
        <w:rPr>
          <w:spacing w:val="-4"/>
          <w:sz w:val="20"/>
        </w:rPr>
        <w:t xml:space="preserve"> </w:t>
      </w:r>
      <w:r>
        <w:rPr>
          <w:sz w:val="20"/>
        </w:rPr>
        <w:t>manufacturers</w:t>
      </w:r>
      <w:r>
        <w:rPr>
          <w:spacing w:val="-3"/>
          <w:sz w:val="20"/>
        </w:rPr>
        <w:t xml:space="preserve"> </w:t>
      </w:r>
      <w:r>
        <w:rPr>
          <w:sz w:val="20"/>
        </w:rPr>
        <w:t>can</w:t>
      </w:r>
      <w:r>
        <w:rPr>
          <w:spacing w:val="-2"/>
          <w:sz w:val="20"/>
        </w:rPr>
        <w:t xml:space="preserve"> </w:t>
      </w:r>
      <w:r>
        <w:rPr>
          <w:sz w:val="20"/>
        </w:rPr>
        <w:t>create batches, regulators can audit records).</w:t>
      </w:r>
    </w:p>
    <w:p w14:paraId="0CC1FFBA" w14:textId="77777777" w:rsidR="00010F5C" w:rsidRDefault="00000000">
      <w:pPr>
        <w:pStyle w:val="Heading1"/>
        <w:numPr>
          <w:ilvl w:val="0"/>
          <w:numId w:val="2"/>
        </w:numPr>
        <w:tabs>
          <w:tab w:val="left" w:pos="257"/>
        </w:tabs>
        <w:spacing w:before="83"/>
        <w:ind w:left="257" w:hanging="200"/>
        <w:jc w:val="both"/>
      </w:pPr>
      <w:r>
        <w:rPr>
          <w:b w:val="0"/>
        </w:rPr>
        <w:br w:type="column"/>
      </w:r>
      <w:bookmarkStart w:id="4" w:name="2.__Drug_Batch_Management_Module"/>
      <w:bookmarkEnd w:id="4"/>
      <w:r>
        <w:rPr>
          <w:spacing w:val="-2"/>
        </w:rPr>
        <w:t>Drug</w:t>
      </w:r>
      <w:r>
        <w:rPr>
          <w:spacing w:val="7"/>
        </w:rPr>
        <w:t xml:space="preserve"> </w:t>
      </w:r>
      <w:r>
        <w:rPr>
          <w:spacing w:val="-2"/>
        </w:rPr>
        <w:t>Batch</w:t>
      </w:r>
      <w:r>
        <w:rPr>
          <w:spacing w:val="-6"/>
        </w:rPr>
        <w:t xml:space="preserve"> </w:t>
      </w:r>
      <w:r>
        <w:rPr>
          <w:spacing w:val="-2"/>
        </w:rPr>
        <w:t>Management</w:t>
      </w:r>
      <w:r>
        <w:rPr>
          <w:spacing w:val="-3"/>
        </w:rPr>
        <w:t xml:space="preserve"> </w:t>
      </w:r>
      <w:r>
        <w:rPr>
          <w:spacing w:val="-2"/>
        </w:rPr>
        <w:t>Module</w:t>
      </w:r>
    </w:p>
    <w:p w14:paraId="097C4808" w14:textId="77777777" w:rsidR="00010F5C" w:rsidRDefault="00000000">
      <w:pPr>
        <w:pStyle w:val="BodyText"/>
        <w:ind w:right="49"/>
        <w:jc w:val="both"/>
      </w:pPr>
      <w:r>
        <w:t>Allows manufacturers to create and register new drug batches with details such as batch number, drug name, manufacturing date, expiry date, and quantity.</w:t>
      </w:r>
    </w:p>
    <w:p w14:paraId="7FE41CFD" w14:textId="77777777" w:rsidR="00010F5C" w:rsidRDefault="00000000">
      <w:pPr>
        <w:pStyle w:val="BodyText"/>
        <w:ind w:right="63"/>
        <w:jc w:val="both"/>
      </w:pPr>
      <w:r>
        <w:t xml:space="preserve">Stores all batch information in the SQL Server/MySQL </w:t>
      </w:r>
      <w:r>
        <w:rPr>
          <w:spacing w:val="-2"/>
        </w:rPr>
        <w:t>database.</w:t>
      </w:r>
    </w:p>
    <w:p w14:paraId="6D391E0D" w14:textId="77777777" w:rsidR="00010F5C" w:rsidRDefault="00000000">
      <w:pPr>
        <w:pStyle w:val="BodyText"/>
        <w:ind w:right="58"/>
        <w:jc w:val="both"/>
      </w:pPr>
      <w:r>
        <w:t xml:space="preserve">Generates a unique identifier for each drug batch to support </w:t>
      </w:r>
      <w:r>
        <w:rPr>
          <w:spacing w:val="-2"/>
        </w:rPr>
        <w:t>traceability</w:t>
      </w:r>
    </w:p>
    <w:p w14:paraId="4342DA93" w14:textId="77777777" w:rsidR="00010F5C" w:rsidRDefault="00010F5C">
      <w:pPr>
        <w:pStyle w:val="BodyText"/>
        <w:spacing w:before="2"/>
        <w:ind w:left="0"/>
      </w:pPr>
    </w:p>
    <w:p w14:paraId="76C80AFF" w14:textId="77777777" w:rsidR="00010F5C" w:rsidRDefault="00000000">
      <w:pPr>
        <w:pStyle w:val="ListParagraph"/>
        <w:numPr>
          <w:ilvl w:val="0"/>
          <w:numId w:val="2"/>
        </w:numPr>
        <w:tabs>
          <w:tab w:val="left" w:pos="257"/>
        </w:tabs>
        <w:ind w:right="92" w:firstLine="0"/>
        <w:rPr>
          <w:sz w:val="20"/>
        </w:rPr>
      </w:pPr>
      <w:r>
        <w:rPr>
          <w:b/>
          <w:sz w:val="20"/>
        </w:rPr>
        <w:t xml:space="preserve">Transaction and Inventory Management Module </w:t>
      </w:r>
      <w:r>
        <w:rPr>
          <w:sz w:val="20"/>
        </w:rPr>
        <w:t>Manages supply chain transactions such as manufacturing, stock transfer, distribution, and sales at the pharmacy</w:t>
      </w:r>
      <w:r>
        <w:rPr>
          <w:spacing w:val="-3"/>
          <w:sz w:val="20"/>
        </w:rPr>
        <w:t xml:space="preserve"> </w:t>
      </w:r>
      <w:r>
        <w:rPr>
          <w:sz w:val="20"/>
        </w:rPr>
        <w:t>level. Updates inventory levels at each stakeholder’s end. Maintains history of movement for each drug batch across the supply chain.</w:t>
      </w:r>
    </w:p>
    <w:p w14:paraId="735AD16B" w14:textId="77777777" w:rsidR="00010F5C" w:rsidRDefault="00010F5C">
      <w:pPr>
        <w:pStyle w:val="BodyText"/>
        <w:spacing w:before="3"/>
        <w:ind w:left="0"/>
      </w:pPr>
    </w:p>
    <w:p w14:paraId="7E20EE94" w14:textId="77777777" w:rsidR="00010F5C" w:rsidRDefault="00000000">
      <w:pPr>
        <w:pStyle w:val="Heading1"/>
        <w:numPr>
          <w:ilvl w:val="0"/>
          <w:numId w:val="2"/>
        </w:numPr>
        <w:tabs>
          <w:tab w:val="left" w:pos="257"/>
        </w:tabs>
        <w:ind w:left="257" w:hanging="200"/>
        <w:jc w:val="both"/>
      </w:pPr>
      <w:bookmarkStart w:id="5" w:name="4._Ledger_Maintenance_Module"/>
      <w:bookmarkEnd w:id="5"/>
      <w:r>
        <w:rPr>
          <w:spacing w:val="-2"/>
        </w:rPr>
        <w:t>Ledger Maintenance</w:t>
      </w:r>
      <w:r>
        <w:t xml:space="preserve"> </w:t>
      </w:r>
      <w:r>
        <w:rPr>
          <w:spacing w:val="-2"/>
        </w:rPr>
        <w:t>Module</w:t>
      </w:r>
    </w:p>
    <w:p w14:paraId="506D9595" w14:textId="77777777" w:rsidR="00010F5C" w:rsidRDefault="00000000">
      <w:pPr>
        <w:pStyle w:val="BodyText"/>
        <w:spacing w:line="228" w:lineRule="exact"/>
        <w:jc w:val="both"/>
      </w:pPr>
      <w:r>
        <w:rPr>
          <w:spacing w:val="-2"/>
        </w:rPr>
        <w:t>Implements</w:t>
      </w:r>
      <w:r>
        <w:rPr>
          <w:spacing w:val="2"/>
        </w:rPr>
        <w:t xml:space="preserve"> </w:t>
      </w:r>
      <w:r>
        <w:rPr>
          <w:spacing w:val="-2"/>
        </w:rPr>
        <w:t>a</w:t>
      </w:r>
      <w:r>
        <w:rPr>
          <w:spacing w:val="4"/>
        </w:rPr>
        <w:t xml:space="preserve"> </w:t>
      </w:r>
      <w:r>
        <w:rPr>
          <w:spacing w:val="-2"/>
        </w:rPr>
        <w:t>blockchain-inspired</w:t>
      </w:r>
      <w:r>
        <w:rPr>
          <w:spacing w:val="3"/>
        </w:rPr>
        <w:t xml:space="preserve"> </w:t>
      </w:r>
      <w:r>
        <w:rPr>
          <w:spacing w:val="-2"/>
        </w:rPr>
        <w:t>append-only ledger.</w:t>
      </w:r>
    </w:p>
    <w:p w14:paraId="17104BAD" w14:textId="77777777" w:rsidR="00010F5C" w:rsidRDefault="00000000">
      <w:pPr>
        <w:pStyle w:val="BodyText"/>
        <w:spacing w:before="1"/>
        <w:ind w:right="42"/>
        <w:jc w:val="both"/>
      </w:pPr>
      <w:r>
        <w:t>For each</w:t>
      </w:r>
      <w:r>
        <w:rPr>
          <w:spacing w:val="-2"/>
        </w:rPr>
        <w:t xml:space="preserve"> </w:t>
      </w:r>
      <w:r>
        <w:t>transaction,</w:t>
      </w:r>
      <w:r>
        <w:rPr>
          <w:spacing w:val="-3"/>
        </w:rPr>
        <w:t xml:space="preserve"> </w:t>
      </w:r>
      <w:r>
        <w:t>generates</w:t>
      </w:r>
      <w:r>
        <w:rPr>
          <w:spacing w:val="-7"/>
        </w:rPr>
        <w:t xml:space="preserve"> </w:t>
      </w:r>
      <w:r>
        <w:t>a</w:t>
      </w:r>
      <w:r>
        <w:rPr>
          <w:spacing w:val="-1"/>
        </w:rPr>
        <w:t xml:space="preserve"> </w:t>
      </w:r>
      <w:r>
        <w:t>SHA-256</w:t>
      </w:r>
      <w:r>
        <w:rPr>
          <w:spacing w:val="-6"/>
        </w:rPr>
        <w:t xml:space="preserve"> </w:t>
      </w:r>
      <w:r>
        <w:t>hash</w:t>
      </w:r>
      <w:r>
        <w:rPr>
          <w:spacing w:val="-2"/>
        </w:rPr>
        <w:t xml:space="preserve"> </w:t>
      </w:r>
      <w:r>
        <w:t>and</w:t>
      </w:r>
      <w:r>
        <w:rPr>
          <w:spacing w:val="-2"/>
        </w:rPr>
        <w:t xml:space="preserve"> </w:t>
      </w:r>
      <w:r>
        <w:t>stores</w:t>
      </w:r>
      <w:r>
        <w:rPr>
          <w:spacing w:val="-8"/>
        </w:rPr>
        <w:t xml:space="preserve"> </w:t>
      </w:r>
      <w:r>
        <w:t>it with</w:t>
      </w:r>
      <w:r>
        <w:rPr>
          <w:spacing w:val="-3"/>
        </w:rPr>
        <w:t xml:space="preserve"> </w:t>
      </w:r>
      <w:r>
        <w:t>metadata</w:t>
      </w:r>
      <w:r>
        <w:rPr>
          <w:spacing w:val="-1"/>
        </w:rPr>
        <w:t xml:space="preserve"> </w:t>
      </w:r>
      <w:r>
        <w:t>(transaction</w:t>
      </w:r>
      <w:r>
        <w:rPr>
          <w:spacing w:val="-2"/>
        </w:rPr>
        <w:t xml:space="preserve"> </w:t>
      </w:r>
      <w:r>
        <w:t>ID,</w:t>
      </w:r>
      <w:r>
        <w:rPr>
          <w:spacing w:val="-10"/>
        </w:rPr>
        <w:t xml:space="preserve"> </w:t>
      </w:r>
      <w:r>
        <w:t>timestamp,</w:t>
      </w:r>
      <w:r>
        <w:rPr>
          <w:spacing w:val="-4"/>
        </w:rPr>
        <w:t xml:space="preserve"> </w:t>
      </w:r>
      <w:r>
        <w:t>actor</w:t>
      </w:r>
      <w:r>
        <w:rPr>
          <w:spacing w:val="-3"/>
        </w:rPr>
        <w:t xml:space="preserve"> </w:t>
      </w:r>
      <w:r>
        <w:t>ID,</w:t>
      </w:r>
      <w:r>
        <w:rPr>
          <w:spacing w:val="-5"/>
        </w:rPr>
        <w:t xml:space="preserve"> </w:t>
      </w:r>
      <w:r>
        <w:t>previous hash) in the ledger table.</w:t>
      </w:r>
    </w:p>
    <w:p w14:paraId="6733D774" w14:textId="77777777" w:rsidR="00010F5C" w:rsidRDefault="00000000">
      <w:pPr>
        <w:pStyle w:val="BodyText"/>
        <w:spacing w:before="5" w:line="235" w:lineRule="auto"/>
        <w:ind w:right="50"/>
        <w:jc w:val="both"/>
      </w:pPr>
      <w:r>
        <w:t>Ensures immutability by linking each ledger entry to the previous one.</w:t>
      </w:r>
    </w:p>
    <w:p w14:paraId="4ADD7267" w14:textId="77777777" w:rsidR="00010F5C" w:rsidRDefault="00010F5C">
      <w:pPr>
        <w:pStyle w:val="BodyText"/>
        <w:spacing w:before="7"/>
        <w:ind w:left="0"/>
      </w:pPr>
    </w:p>
    <w:p w14:paraId="2C7ABD86" w14:textId="77777777" w:rsidR="00010F5C" w:rsidRDefault="00000000">
      <w:pPr>
        <w:pStyle w:val="Heading1"/>
        <w:numPr>
          <w:ilvl w:val="0"/>
          <w:numId w:val="2"/>
        </w:numPr>
        <w:tabs>
          <w:tab w:val="left" w:pos="257"/>
        </w:tabs>
        <w:ind w:left="257" w:hanging="200"/>
      </w:pPr>
      <w:bookmarkStart w:id="6" w:name="5._Hashing_and_Verification_Module"/>
      <w:bookmarkEnd w:id="6"/>
      <w:r>
        <w:rPr>
          <w:spacing w:val="-2"/>
        </w:rPr>
        <w:t>Hashing</w:t>
      </w:r>
      <w:r>
        <w:t xml:space="preserve"> </w:t>
      </w:r>
      <w:r>
        <w:rPr>
          <w:spacing w:val="-2"/>
        </w:rPr>
        <w:t>and</w:t>
      </w:r>
      <w:r>
        <w:rPr>
          <w:spacing w:val="-1"/>
        </w:rPr>
        <w:t xml:space="preserve"> </w:t>
      </w:r>
      <w:r>
        <w:rPr>
          <w:spacing w:val="-2"/>
        </w:rPr>
        <w:t>Verification</w:t>
      </w:r>
      <w:r>
        <w:rPr>
          <w:spacing w:val="-5"/>
        </w:rPr>
        <w:t xml:space="preserve"> </w:t>
      </w:r>
      <w:r>
        <w:rPr>
          <w:spacing w:val="-2"/>
        </w:rPr>
        <w:t>Module</w:t>
      </w:r>
    </w:p>
    <w:p w14:paraId="7BC58AED" w14:textId="77777777" w:rsidR="00010F5C" w:rsidRDefault="00000000">
      <w:pPr>
        <w:pStyle w:val="BodyText"/>
      </w:pPr>
      <w:r>
        <w:t>Computes SHA-256 hash for each transaction record. Provides</w:t>
      </w:r>
      <w:r>
        <w:rPr>
          <w:spacing w:val="29"/>
        </w:rPr>
        <w:t xml:space="preserve"> </w:t>
      </w:r>
      <w:r>
        <w:t>verification</w:t>
      </w:r>
      <w:r>
        <w:rPr>
          <w:spacing w:val="32"/>
        </w:rPr>
        <w:t xml:space="preserve"> </w:t>
      </w:r>
      <w:r>
        <w:t>functionality</w:t>
      </w:r>
      <w:r>
        <w:rPr>
          <w:spacing w:val="22"/>
        </w:rPr>
        <w:t xml:space="preserve"> </w:t>
      </w:r>
      <w:r>
        <w:t>by</w:t>
      </w:r>
      <w:r>
        <w:rPr>
          <w:spacing w:val="25"/>
        </w:rPr>
        <w:t xml:space="preserve"> </w:t>
      </w:r>
      <w:r>
        <w:t>recalculating</w:t>
      </w:r>
      <w:r>
        <w:rPr>
          <w:spacing w:val="22"/>
        </w:rPr>
        <w:t xml:space="preserve"> </w:t>
      </w:r>
      <w:r>
        <w:t>hashes and comparing them with stored ledger entries.</w:t>
      </w:r>
    </w:p>
    <w:p w14:paraId="646FB0B7" w14:textId="77777777" w:rsidR="00010F5C" w:rsidRDefault="00000000">
      <w:pPr>
        <w:pStyle w:val="BodyText"/>
      </w:pPr>
      <w:r>
        <w:t>Detects</w:t>
      </w:r>
      <w:r>
        <w:rPr>
          <w:spacing w:val="-13"/>
        </w:rPr>
        <w:t xml:space="preserve"> </w:t>
      </w:r>
      <w:r>
        <w:t>tampering</w:t>
      </w:r>
      <w:r>
        <w:rPr>
          <w:spacing w:val="-12"/>
        </w:rPr>
        <w:t xml:space="preserve"> </w:t>
      </w:r>
      <w:r>
        <w:t>or</w:t>
      </w:r>
      <w:r>
        <w:rPr>
          <w:spacing w:val="-10"/>
        </w:rPr>
        <w:t xml:space="preserve"> </w:t>
      </w:r>
      <w:r>
        <w:t>unauthorized</w:t>
      </w:r>
      <w:r>
        <w:rPr>
          <w:spacing w:val="-13"/>
        </w:rPr>
        <w:t xml:space="preserve"> </w:t>
      </w:r>
      <w:r>
        <w:t>modifications</w:t>
      </w:r>
      <w:r>
        <w:rPr>
          <w:spacing w:val="-12"/>
        </w:rPr>
        <w:t xml:space="preserve"> </w:t>
      </w:r>
      <w:r>
        <w:t>in</w:t>
      </w:r>
      <w:r>
        <w:rPr>
          <w:spacing w:val="-13"/>
        </w:rPr>
        <w:t xml:space="preserve"> </w:t>
      </w:r>
      <w:r>
        <w:t xml:space="preserve">database </w:t>
      </w:r>
      <w:r>
        <w:rPr>
          <w:spacing w:val="-2"/>
        </w:rPr>
        <w:t>records.</w:t>
      </w:r>
    </w:p>
    <w:p w14:paraId="2BDB37D2" w14:textId="77777777" w:rsidR="00010F5C" w:rsidRDefault="00010F5C">
      <w:pPr>
        <w:pStyle w:val="BodyText"/>
        <w:ind w:left="0"/>
      </w:pPr>
    </w:p>
    <w:p w14:paraId="13F936E1" w14:textId="77777777" w:rsidR="00010F5C" w:rsidRDefault="00000000">
      <w:pPr>
        <w:pStyle w:val="Heading1"/>
        <w:numPr>
          <w:ilvl w:val="0"/>
          <w:numId w:val="2"/>
        </w:numPr>
        <w:tabs>
          <w:tab w:val="left" w:pos="257"/>
        </w:tabs>
        <w:spacing w:before="1"/>
        <w:ind w:left="257" w:hanging="200"/>
      </w:pPr>
      <w:bookmarkStart w:id="7" w:name="6._Audit_and_Reporting_Module"/>
      <w:bookmarkEnd w:id="7"/>
      <w:r>
        <w:t>Audit</w:t>
      </w:r>
      <w:r>
        <w:rPr>
          <w:spacing w:val="-13"/>
        </w:rPr>
        <w:t xml:space="preserve"> </w:t>
      </w:r>
      <w:r>
        <w:t>and</w:t>
      </w:r>
      <w:r>
        <w:rPr>
          <w:spacing w:val="-12"/>
        </w:rPr>
        <w:t xml:space="preserve"> </w:t>
      </w:r>
      <w:r>
        <w:t>Reporting</w:t>
      </w:r>
      <w:r>
        <w:rPr>
          <w:spacing w:val="-12"/>
        </w:rPr>
        <w:t xml:space="preserve"> </w:t>
      </w:r>
      <w:r>
        <w:rPr>
          <w:spacing w:val="-2"/>
        </w:rPr>
        <w:t>Module</w:t>
      </w:r>
    </w:p>
    <w:p w14:paraId="5ABB0312" w14:textId="77777777" w:rsidR="00010F5C" w:rsidRDefault="00000000">
      <w:pPr>
        <w:pStyle w:val="BodyText"/>
      </w:pPr>
      <w:r>
        <w:t>Allows</w:t>
      </w:r>
      <w:r>
        <w:rPr>
          <w:spacing w:val="37"/>
        </w:rPr>
        <w:t xml:space="preserve"> </w:t>
      </w:r>
      <w:r>
        <w:t>regulators</w:t>
      </w:r>
      <w:r>
        <w:rPr>
          <w:spacing w:val="37"/>
        </w:rPr>
        <w:t xml:space="preserve"> </w:t>
      </w:r>
      <w:r>
        <w:t>and</w:t>
      </w:r>
      <w:r>
        <w:rPr>
          <w:spacing w:val="34"/>
        </w:rPr>
        <w:t xml:space="preserve"> </w:t>
      </w:r>
      <w:r>
        <w:t>administrators</w:t>
      </w:r>
      <w:r>
        <w:rPr>
          <w:spacing w:val="38"/>
        </w:rPr>
        <w:t xml:space="preserve"> </w:t>
      </w:r>
      <w:r>
        <w:t>to</w:t>
      </w:r>
      <w:r>
        <w:rPr>
          <w:spacing w:val="33"/>
        </w:rPr>
        <w:t xml:space="preserve"> </w:t>
      </w:r>
      <w:r>
        <w:t>track</w:t>
      </w:r>
      <w:r>
        <w:rPr>
          <w:spacing w:val="33"/>
        </w:rPr>
        <w:t xml:space="preserve"> </w:t>
      </w:r>
      <w:r>
        <w:t>the</w:t>
      </w:r>
      <w:r>
        <w:rPr>
          <w:spacing w:val="35"/>
        </w:rPr>
        <w:t xml:space="preserve"> </w:t>
      </w:r>
      <w:r>
        <w:t>entire lifecycle of a drug batch.</w:t>
      </w:r>
    </w:p>
    <w:p w14:paraId="53719F42" w14:textId="77777777" w:rsidR="00010F5C" w:rsidRDefault="00000000">
      <w:pPr>
        <w:pStyle w:val="BodyText"/>
      </w:pPr>
      <w:r>
        <w:t>Generates</w:t>
      </w:r>
      <w:r>
        <w:rPr>
          <w:spacing w:val="-10"/>
        </w:rPr>
        <w:t xml:space="preserve"> </w:t>
      </w:r>
      <w:r>
        <w:t>reports</w:t>
      </w:r>
      <w:r>
        <w:rPr>
          <w:spacing w:val="-6"/>
        </w:rPr>
        <w:t xml:space="preserve"> </w:t>
      </w:r>
      <w:r>
        <w:t>on</w:t>
      </w:r>
      <w:r>
        <w:rPr>
          <w:spacing w:val="-5"/>
        </w:rPr>
        <w:t xml:space="preserve"> </w:t>
      </w:r>
      <w:r>
        <w:t>stock</w:t>
      </w:r>
      <w:r>
        <w:rPr>
          <w:spacing w:val="-5"/>
        </w:rPr>
        <w:t xml:space="preserve"> </w:t>
      </w:r>
      <w:r>
        <w:t>levels,</w:t>
      </w:r>
      <w:r>
        <w:rPr>
          <w:spacing w:val="-3"/>
        </w:rPr>
        <w:t xml:space="preserve"> </w:t>
      </w:r>
      <w:r>
        <w:t>distribution</w:t>
      </w:r>
      <w:r>
        <w:rPr>
          <w:spacing w:val="-5"/>
        </w:rPr>
        <w:t xml:space="preserve"> </w:t>
      </w:r>
      <w:r>
        <w:t>paths,</w:t>
      </w:r>
      <w:r>
        <w:rPr>
          <w:spacing w:val="-3"/>
        </w:rPr>
        <w:t xml:space="preserve"> </w:t>
      </w:r>
      <w:r>
        <w:t>expiry alerts, and suspicious activity.</w:t>
      </w:r>
    </w:p>
    <w:p w14:paraId="48F77906" w14:textId="77777777" w:rsidR="00010F5C" w:rsidRDefault="00000000">
      <w:pPr>
        <w:pStyle w:val="BodyText"/>
      </w:pPr>
      <w:r>
        <w:t>Provides</w:t>
      </w:r>
      <w:r>
        <w:rPr>
          <w:spacing w:val="-4"/>
        </w:rPr>
        <w:t xml:space="preserve"> </w:t>
      </w:r>
      <w:r>
        <w:t>visualization of</w:t>
      </w:r>
      <w:r>
        <w:rPr>
          <w:spacing w:val="-8"/>
        </w:rPr>
        <w:t xml:space="preserve"> </w:t>
      </w:r>
      <w:r>
        <w:t>supply</w:t>
      </w:r>
      <w:r>
        <w:rPr>
          <w:spacing w:val="-12"/>
        </w:rPr>
        <w:t xml:space="preserve"> </w:t>
      </w:r>
      <w:r>
        <w:t>chain</w:t>
      </w:r>
      <w:r>
        <w:rPr>
          <w:spacing w:val="-3"/>
        </w:rPr>
        <w:t xml:space="preserve"> </w:t>
      </w:r>
      <w:r>
        <w:t>flow</w:t>
      </w:r>
      <w:r>
        <w:rPr>
          <w:spacing w:val="-9"/>
        </w:rPr>
        <w:t xml:space="preserve"> </w:t>
      </w:r>
      <w:r>
        <w:t>and</w:t>
      </w:r>
      <w:r>
        <w:rPr>
          <w:spacing w:val="-8"/>
        </w:rPr>
        <w:t xml:space="preserve"> </w:t>
      </w:r>
      <w:r>
        <w:t xml:space="preserve">compliance </w:t>
      </w:r>
      <w:r>
        <w:rPr>
          <w:spacing w:val="-2"/>
        </w:rPr>
        <w:t>checks.</w:t>
      </w:r>
    </w:p>
    <w:p w14:paraId="58EAB10C" w14:textId="77777777" w:rsidR="00010F5C" w:rsidRDefault="00010F5C">
      <w:pPr>
        <w:pStyle w:val="BodyText"/>
        <w:spacing w:before="5"/>
        <w:ind w:left="0"/>
      </w:pPr>
    </w:p>
    <w:p w14:paraId="3E96F958" w14:textId="77777777" w:rsidR="00010F5C" w:rsidRDefault="00000000">
      <w:pPr>
        <w:pStyle w:val="Heading1"/>
        <w:numPr>
          <w:ilvl w:val="0"/>
          <w:numId w:val="2"/>
        </w:numPr>
        <w:tabs>
          <w:tab w:val="left" w:pos="204"/>
          <w:tab w:val="left" w:pos="1421"/>
          <w:tab w:val="left" w:pos="1944"/>
          <w:tab w:val="left" w:pos="2592"/>
          <w:tab w:val="left" w:pos="3452"/>
        </w:tabs>
        <w:spacing w:line="240" w:lineRule="auto"/>
        <w:ind w:right="86" w:firstLine="0"/>
      </w:pPr>
      <w:bookmarkStart w:id="8" w:name="7._Notification_and_Alert_Module_(Option"/>
      <w:bookmarkEnd w:id="8"/>
      <w:r>
        <w:rPr>
          <w:spacing w:val="-2"/>
        </w:rPr>
        <w:t>Notification</w:t>
      </w:r>
      <w:r>
        <w:tab/>
      </w:r>
      <w:r>
        <w:rPr>
          <w:spacing w:val="-4"/>
        </w:rPr>
        <w:t>and</w:t>
      </w:r>
      <w:r>
        <w:tab/>
      </w:r>
      <w:r>
        <w:rPr>
          <w:spacing w:val="-4"/>
        </w:rPr>
        <w:t>Alert</w:t>
      </w:r>
      <w:r>
        <w:tab/>
      </w:r>
      <w:r>
        <w:rPr>
          <w:spacing w:val="-2"/>
        </w:rPr>
        <w:t>Module</w:t>
      </w:r>
      <w:r>
        <w:tab/>
      </w:r>
      <w:r>
        <w:rPr>
          <w:spacing w:val="-4"/>
        </w:rPr>
        <w:t xml:space="preserve">(Optional/Future </w:t>
      </w:r>
      <w:r>
        <w:rPr>
          <w:spacing w:val="-2"/>
        </w:rPr>
        <w:t>Enhancement)</w:t>
      </w:r>
    </w:p>
    <w:p w14:paraId="40E87298" w14:textId="77777777" w:rsidR="00010F5C" w:rsidRDefault="00000000">
      <w:pPr>
        <w:pStyle w:val="BodyText"/>
      </w:pPr>
      <w:r>
        <w:t>Sends alerts for near-expiry drugs,</w:t>
      </w:r>
      <w:r>
        <w:rPr>
          <w:spacing w:val="25"/>
        </w:rPr>
        <w:t xml:space="preserve"> </w:t>
      </w:r>
      <w:r>
        <w:t>inventory shortages,</w:t>
      </w:r>
      <w:r>
        <w:rPr>
          <w:spacing w:val="26"/>
        </w:rPr>
        <w:t xml:space="preserve"> </w:t>
      </w:r>
      <w:r>
        <w:t>or mismatched hash values detected during verification.</w:t>
      </w:r>
    </w:p>
    <w:p w14:paraId="308111F4" w14:textId="77777777" w:rsidR="00010F5C" w:rsidRDefault="00000000">
      <w:pPr>
        <w:pStyle w:val="BodyText"/>
      </w:pPr>
      <w:r>
        <w:t>Helps</w:t>
      </w:r>
      <w:r>
        <w:rPr>
          <w:spacing w:val="-13"/>
        </w:rPr>
        <w:t xml:space="preserve"> </w:t>
      </w:r>
      <w:r>
        <w:t>stakeholders</w:t>
      </w:r>
      <w:r>
        <w:rPr>
          <w:spacing w:val="-12"/>
        </w:rPr>
        <w:t xml:space="preserve"> </w:t>
      </w:r>
      <w:r>
        <w:t>take</w:t>
      </w:r>
      <w:r>
        <w:rPr>
          <w:spacing w:val="-13"/>
        </w:rPr>
        <w:t xml:space="preserve"> </w:t>
      </w:r>
      <w:r>
        <w:t>timely</w:t>
      </w:r>
      <w:r>
        <w:rPr>
          <w:spacing w:val="-12"/>
        </w:rPr>
        <w:t xml:space="preserve"> </w:t>
      </w:r>
      <w:r>
        <w:t>action</w:t>
      </w:r>
      <w:r>
        <w:rPr>
          <w:spacing w:val="-5"/>
        </w:rPr>
        <w:t xml:space="preserve"> </w:t>
      </w:r>
      <w:r>
        <w:t>to</w:t>
      </w:r>
      <w:r>
        <w:rPr>
          <w:spacing w:val="-13"/>
        </w:rPr>
        <w:t xml:space="preserve"> </w:t>
      </w:r>
      <w:r>
        <w:t>avoid</w:t>
      </w:r>
      <w:r>
        <w:rPr>
          <w:spacing w:val="-12"/>
        </w:rPr>
        <w:t xml:space="preserve"> </w:t>
      </w:r>
      <w:r>
        <w:rPr>
          <w:spacing w:val="-2"/>
        </w:rPr>
        <w:t>risks.</w:t>
      </w:r>
    </w:p>
    <w:p w14:paraId="629A8439" w14:textId="77777777" w:rsidR="00010F5C" w:rsidRDefault="00010F5C">
      <w:pPr>
        <w:pStyle w:val="BodyText"/>
        <w:ind w:left="0"/>
      </w:pPr>
    </w:p>
    <w:p w14:paraId="5CCF5C97" w14:textId="77777777" w:rsidR="00010F5C" w:rsidRDefault="00010F5C">
      <w:pPr>
        <w:pStyle w:val="BodyText"/>
        <w:spacing w:before="33"/>
        <w:ind w:left="0"/>
      </w:pPr>
    </w:p>
    <w:p w14:paraId="1A1FFD8D" w14:textId="77777777" w:rsidR="00010F5C" w:rsidRDefault="00000000">
      <w:pPr>
        <w:pStyle w:val="Heading2"/>
        <w:ind w:left="1301"/>
      </w:pPr>
      <w:bookmarkStart w:id="9" w:name="V.IMPLEMENTATION"/>
      <w:bookmarkEnd w:id="9"/>
      <w:r>
        <w:rPr>
          <w:spacing w:val="-2"/>
        </w:rPr>
        <w:t>V.IMPLEMENTATION</w:t>
      </w:r>
    </w:p>
    <w:p w14:paraId="584EC4E4" w14:textId="77777777" w:rsidR="00010F5C" w:rsidRDefault="00000000">
      <w:pPr>
        <w:pStyle w:val="BodyText"/>
        <w:spacing w:before="82"/>
        <w:ind w:right="39"/>
        <w:jc w:val="both"/>
      </w:pPr>
      <w:r>
        <w:t>The implementation of the Drug Inventory and Supply</w:t>
      </w:r>
      <w:r>
        <w:rPr>
          <w:spacing w:val="40"/>
        </w:rPr>
        <w:t xml:space="preserve"> </w:t>
      </w:r>
      <w:r>
        <w:t>Chain Tracking System using Blockchain with SHA-256 is carried out in a structured and layered manner. The system</w:t>
      </w:r>
      <w:r>
        <w:rPr>
          <w:spacing w:val="80"/>
        </w:rPr>
        <w:t xml:space="preserve"> </w:t>
      </w:r>
      <w:r>
        <w:t>is developed using Java as the primary programming language, with SQL Server/MySQL as the backend</w:t>
      </w:r>
      <w:r>
        <w:rPr>
          <w:spacing w:val="40"/>
        </w:rPr>
        <w:t xml:space="preserve"> </w:t>
      </w:r>
      <w:r>
        <w:t>database, and incorporates blockchain-inspired ledger maintenance to ensure security and immutability of supply chain records.</w:t>
      </w:r>
    </w:p>
    <w:p w14:paraId="60E44148" w14:textId="77777777" w:rsidR="00010F5C" w:rsidRDefault="00000000">
      <w:pPr>
        <w:pStyle w:val="BodyText"/>
        <w:ind w:right="48"/>
        <w:jc w:val="both"/>
      </w:pPr>
      <w:r>
        <w:t>Frontend layer is written in Java Swing, JSP and HTML</w:t>
      </w:r>
      <w:r>
        <w:rPr>
          <w:spacing w:val="40"/>
        </w:rPr>
        <w:t xml:space="preserve"> </w:t>
      </w:r>
      <w:r>
        <w:t>with Servlets providing a front end with a platform where</w:t>
      </w:r>
      <w:r>
        <w:rPr>
          <w:spacing w:val="40"/>
        </w:rPr>
        <w:t xml:space="preserve"> </w:t>
      </w:r>
      <w:r>
        <w:t>the user through an intuitive dashboard can perform actions such as registering of new drug batches, updating transaction,</w:t>
      </w:r>
      <w:r>
        <w:rPr>
          <w:spacing w:val="80"/>
        </w:rPr>
        <w:t xml:space="preserve"> </w:t>
      </w:r>
      <w:r>
        <w:t>checking</w:t>
      </w:r>
      <w:r>
        <w:rPr>
          <w:spacing w:val="80"/>
        </w:rPr>
        <w:t xml:space="preserve"> </w:t>
      </w:r>
      <w:r>
        <w:t>stock</w:t>
      </w:r>
      <w:r>
        <w:rPr>
          <w:spacing w:val="80"/>
        </w:rPr>
        <w:t xml:space="preserve"> </w:t>
      </w:r>
      <w:r>
        <w:t>and</w:t>
      </w:r>
      <w:r>
        <w:rPr>
          <w:spacing w:val="80"/>
        </w:rPr>
        <w:t xml:space="preserve"> </w:t>
      </w:r>
      <w:r>
        <w:t>audit</w:t>
      </w:r>
      <w:r>
        <w:rPr>
          <w:spacing w:val="80"/>
        </w:rPr>
        <w:t xml:space="preserve"> </w:t>
      </w:r>
      <w:r>
        <w:t>functions.</w:t>
      </w:r>
      <w:r>
        <w:rPr>
          <w:spacing w:val="80"/>
        </w:rPr>
        <w:t xml:space="preserve"> </w:t>
      </w:r>
      <w:r>
        <w:t>This</w:t>
      </w:r>
    </w:p>
    <w:p w14:paraId="2FA95AEC" w14:textId="77777777" w:rsidR="00010F5C" w:rsidRDefault="00010F5C">
      <w:pPr>
        <w:pStyle w:val="BodyText"/>
        <w:jc w:val="both"/>
        <w:sectPr w:rsidR="00010F5C">
          <w:pgSz w:w="11910" w:h="16840"/>
          <w:pgMar w:top="960" w:right="850" w:bottom="280" w:left="850" w:header="720" w:footer="720" w:gutter="0"/>
          <w:cols w:num="2" w:space="720" w:equalWidth="0">
            <w:col w:w="4935" w:space="294"/>
            <w:col w:w="4981"/>
          </w:cols>
        </w:sectPr>
      </w:pPr>
    </w:p>
    <w:p w14:paraId="0F11DB91" w14:textId="77777777" w:rsidR="00010F5C" w:rsidRDefault="00000000">
      <w:pPr>
        <w:pStyle w:val="BodyText"/>
        <w:spacing w:before="78"/>
        <w:ind w:right="13"/>
        <w:jc w:val="both"/>
      </w:pPr>
      <w:r>
        <w:lastRenderedPageBreak/>
        <w:t>frontend layer is role based to the needs of manufacturers, distributors, pharmacies and regulators.</w:t>
      </w:r>
    </w:p>
    <w:p w14:paraId="3B20F642" w14:textId="77777777" w:rsidR="00010F5C" w:rsidRDefault="00010F5C">
      <w:pPr>
        <w:pStyle w:val="BodyText"/>
        <w:spacing w:before="1"/>
        <w:ind w:left="0"/>
      </w:pPr>
    </w:p>
    <w:p w14:paraId="7A941EBC" w14:textId="77777777" w:rsidR="00010F5C" w:rsidRDefault="00000000">
      <w:pPr>
        <w:pStyle w:val="BodyText"/>
        <w:ind w:right="1"/>
        <w:jc w:val="both"/>
      </w:pPr>
      <w:r>
        <w:t>The backend layer is designed using Spring Boot to handle business logic and application services. The critical feature of the backend is the integration of the SHA-256 hashing algorithm, implemented through the Java Message Digest class. For every</w:t>
      </w:r>
      <w:r>
        <w:rPr>
          <w:spacing w:val="-1"/>
        </w:rPr>
        <w:t xml:space="preserve"> </w:t>
      </w:r>
      <w:r>
        <w:t>transaction performed in the system, a hash value is generated and securely stored, thereby creating a chain of linked records. This mechanism ensures that each transaction is</w:t>
      </w:r>
      <w:r>
        <w:rPr>
          <w:spacing w:val="-8"/>
        </w:rPr>
        <w:t xml:space="preserve"> </w:t>
      </w:r>
      <w:r>
        <w:t>tied</w:t>
      </w:r>
      <w:r>
        <w:rPr>
          <w:spacing w:val="-6"/>
        </w:rPr>
        <w:t xml:space="preserve"> </w:t>
      </w:r>
      <w:r>
        <w:t>to</w:t>
      </w:r>
      <w:r>
        <w:rPr>
          <w:spacing w:val="-6"/>
        </w:rPr>
        <w:t xml:space="preserve"> </w:t>
      </w:r>
      <w:r>
        <w:t>the</w:t>
      </w:r>
      <w:r>
        <w:rPr>
          <w:spacing w:val="-5"/>
        </w:rPr>
        <w:t xml:space="preserve"> </w:t>
      </w:r>
      <w:r>
        <w:t>previous</w:t>
      </w:r>
      <w:r>
        <w:rPr>
          <w:spacing w:val="-2"/>
        </w:rPr>
        <w:t xml:space="preserve"> </w:t>
      </w:r>
      <w:r>
        <w:t>one, forming</w:t>
      </w:r>
      <w:r>
        <w:rPr>
          <w:spacing w:val="-6"/>
        </w:rPr>
        <w:t xml:space="preserve"> </w:t>
      </w:r>
      <w:r>
        <w:t xml:space="preserve">a blockchain- like structure that preserves data integrity and prevents </w:t>
      </w:r>
      <w:r>
        <w:rPr>
          <w:spacing w:val="-2"/>
        </w:rPr>
        <w:t>tampering.</w:t>
      </w:r>
    </w:p>
    <w:p w14:paraId="1F6C0D8E" w14:textId="77777777" w:rsidR="00010F5C" w:rsidRDefault="00010F5C">
      <w:pPr>
        <w:pStyle w:val="BodyText"/>
        <w:spacing w:before="1"/>
        <w:ind w:left="0"/>
      </w:pPr>
    </w:p>
    <w:p w14:paraId="0F50D2C9" w14:textId="77777777" w:rsidR="00010F5C" w:rsidRDefault="00000000">
      <w:pPr>
        <w:pStyle w:val="BodyText"/>
        <w:ind w:right="6"/>
        <w:jc w:val="both"/>
      </w:pPr>
      <w:r>
        <w:t>The database layer is built on relational database systems such as SQL Server or MySQL. It maintains tables for drug batches, stakeholders, transaction records, and the blockchain-inspired ledger. Database design includes stored procedures and triggers, which ensure transactional consistency and maintain synchronization between records. This layer serves as the central repository for both operational and security-related data.</w:t>
      </w:r>
    </w:p>
    <w:p w14:paraId="2AB32676" w14:textId="77777777" w:rsidR="00010F5C" w:rsidRDefault="00010F5C">
      <w:pPr>
        <w:pStyle w:val="BodyText"/>
        <w:ind w:left="0"/>
      </w:pPr>
    </w:p>
    <w:p w14:paraId="35D7549C" w14:textId="77777777" w:rsidR="00010F5C" w:rsidRDefault="00000000">
      <w:pPr>
        <w:pStyle w:val="BodyText"/>
        <w:ind w:right="2"/>
        <w:jc w:val="both"/>
      </w:pPr>
      <w:r>
        <w:t>A dedicated ledger maintenance and verification module ensures that each new transaction is first entered into the transaction table and subsequently hashed using SHA-256. The generated hash is then stored in the ledger table along with metadata such as timestamp, transaction ID, and previous hash. During verification, the system recalculates the hashes and compares them with stored values, immediately detecting any discrepancies caused by unauthorized modifications.</w:t>
      </w:r>
    </w:p>
    <w:p w14:paraId="20D5B30D" w14:textId="77777777" w:rsidR="00010F5C" w:rsidRDefault="00000000">
      <w:pPr>
        <w:pStyle w:val="BodyText"/>
        <w:spacing w:before="230"/>
        <w:jc w:val="both"/>
      </w:pPr>
      <w:r>
        <w:t>Finally, security measures are enforced through Spring Security, which provides authentication and role-based authorization. The implementation of TLS/SSL protocols further secures communication between client and server, while the use of SHA-256 hashing ensures that the integrity of all stored data is preserved. Together, these features</w:t>
      </w:r>
      <w:r>
        <w:rPr>
          <w:spacing w:val="40"/>
        </w:rPr>
        <w:t xml:space="preserve"> </w:t>
      </w:r>
      <w:r>
        <w:t>create a secure and transparent framework for pharmaceutical supply chain management.</w:t>
      </w:r>
    </w:p>
    <w:p w14:paraId="4142AD0C" w14:textId="77777777" w:rsidR="00010F5C" w:rsidRDefault="00010F5C">
      <w:pPr>
        <w:pStyle w:val="BodyText"/>
        <w:spacing w:before="4"/>
        <w:ind w:left="0"/>
      </w:pPr>
    </w:p>
    <w:p w14:paraId="35F58F75" w14:textId="77777777" w:rsidR="00010F5C" w:rsidRDefault="00000000">
      <w:pPr>
        <w:pStyle w:val="Heading2"/>
      </w:pPr>
      <w:bookmarkStart w:id="10" w:name="VII.PERFORMANCE_ANALYTICS"/>
      <w:bookmarkEnd w:id="10"/>
      <w:r>
        <w:rPr>
          <w:color w:val="3A3A3A"/>
          <w:spacing w:val="-6"/>
        </w:rPr>
        <w:t>VII.PERFORMANCE</w:t>
      </w:r>
      <w:r>
        <w:rPr>
          <w:color w:val="3A3A3A"/>
          <w:spacing w:val="14"/>
        </w:rPr>
        <w:t xml:space="preserve"> </w:t>
      </w:r>
      <w:r>
        <w:rPr>
          <w:color w:val="3A3A3A"/>
          <w:spacing w:val="-2"/>
        </w:rPr>
        <w:t>ANALYTICS</w:t>
      </w:r>
    </w:p>
    <w:p w14:paraId="288D5D23" w14:textId="77777777" w:rsidR="00010F5C" w:rsidRDefault="00000000">
      <w:pPr>
        <w:pStyle w:val="BodyText"/>
        <w:spacing w:before="226"/>
        <w:ind w:right="3"/>
        <w:jc w:val="both"/>
      </w:pPr>
      <w:r>
        <w:rPr>
          <w:color w:val="3A3A3A"/>
        </w:rPr>
        <w:t xml:space="preserve">In this paper, </w:t>
      </w:r>
      <w:r>
        <w:t xml:space="preserve">the hybrid system, which combines blockchain-inspired ledger maintenance with the SHA-256 hashing algorithm and an off-chain SQL database, achieves high security and reliability without compromising </w:t>
      </w:r>
      <w:r>
        <w:rPr>
          <w:spacing w:val="-2"/>
        </w:rPr>
        <w:t>performance.</w:t>
      </w:r>
    </w:p>
    <w:p w14:paraId="523AD531" w14:textId="77777777" w:rsidR="00010F5C" w:rsidRDefault="00000000">
      <w:pPr>
        <w:pStyle w:val="Heading1"/>
        <w:spacing w:before="7" w:line="240" w:lineRule="auto"/>
      </w:pPr>
      <w:bookmarkStart w:id="11" w:name="Key_Performance_and_Efficiency_Findings:"/>
      <w:bookmarkEnd w:id="11"/>
      <w:r>
        <w:rPr>
          <w:spacing w:val="-2"/>
        </w:rPr>
        <w:t>Key</w:t>
      </w:r>
      <w:r>
        <w:rPr>
          <w:spacing w:val="-1"/>
        </w:rPr>
        <w:t xml:space="preserve"> </w:t>
      </w:r>
      <w:r>
        <w:rPr>
          <w:spacing w:val="-2"/>
        </w:rPr>
        <w:t>Performance</w:t>
      </w:r>
      <w:r>
        <w:rPr>
          <w:spacing w:val="2"/>
        </w:rPr>
        <w:t xml:space="preserve"> </w:t>
      </w:r>
      <w:r>
        <w:rPr>
          <w:spacing w:val="-2"/>
        </w:rPr>
        <w:t>and</w:t>
      </w:r>
      <w:r>
        <w:rPr>
          <w:spacing w:val="-3"/>
        </w:rPr>
        <w:t xml:space="preserve"> </w:t>
      </w:r>
      <w:r>
        <w:rPr>
          <w:spacing w:val="-2"/>
        </w:rPr>
        <w:t>Efficiency</w:t>
      </w:r>
      <w:r>
        <w:rPr>
          <w:spacing w:val="1"/>
        </w:rPr>
        <w:t xml:space="preserve"> </w:t>
      </w:r>
      <w:r>
        <w:rPr>
          <w:spacing w:val="-2"/>
        </w:rPr>
        <w:t>Findings:</w:t>
      </w:r>
    </w:p>
    <w:p w14:paraId="36118B99" w14:textId="77777777" w:rsidR="00010F5C" w:rsidRDefault="00010F5C">
      <w:pPr>
        <w:pStyle w:val="BodyText"/>
        <w:spacing w:before="1"/>
        <w:ind w:left="0"/>
        <w:rPr>
          <w:b/>
        </w:rPr>
      </w:pPr>
    </w:p>
    <w:p w14:paraId="5A253B68" w14:textId="77777777" w:rsidR="00010F5C" w:rsidRDefault="00000000">
      <w:pPr>
        <w:spacing w:before="1" w:line="228" w:lineRule="exact"/>
        <w:ind w:left="57"/>
        <w:jc w:val="both"/>
        <w:rPr>
          <w:b/>
          <w:sz w:val="20"/>
        </w:rPr>
      </w:pPr>
      <w:r>
        <w:rPr>
          <w:b/>
          <w:sz w:val="20"/>
        </w:rPr>
        <w:t>Negligible</w:t>
      </w:r>
      <w:r>
        <w:rPr>
          <w:b/>
          <w:spacing w:val="-13"/>
          <w:sz w:val="20"/>
        </w:rPr>
        <w:t xml:space="preserve"> </w:t>
      </w:r>
      <w:r>
        <w:rPr>
          <w:b/>
          <w:sz w:val="20"/>
        </w:rPr>
        <w:t>Delay</w:t>
      </w:r>
      <w:r>
        <w:rPr>
          <w:b/>
          <w:spacing w:val="-11"/>
          <w:sz w:val="20"/>
        </w:rPr>
        <w:t xml:space="preserve"> </w:t>
      </w:r>
      <w:r>
        <w:rPr>
          <w:b/>
          <w:sz w:val="20"/>
        </w:rPr>
        <w:t>from</w:t>
      </w:r>
      <w:r>
        <w:rPr>
          <w:b/>
          <w:spacing w:val="-12"/>
          <w:sz w:val="20"/>
        </w:rPr>
        <w:t xml:space="preserve"> </w:t>
      </w:r>
      <w:r>
        <w:rPr>
          <w:b/>
          <w:spacing w:val="-2"/>
          <w:sz w:val="20"/>
        </w:rPr>
        <w:t>Hashing:</w:t>
      </w:r>
    </w:p>
    <w:p w14:paraId="6164E1EA" w14:textId="77777777" w:rsidR="00010F5C" w:rsidRDefault="00000000">
      <w:pPr>
        <w:ind w:left="57" w:right="3" w:firstLine="201"/>
        <w:jc w:val="both"/>
        <w:rPr>
          <w:sz w:val="20"/>
        </w:rPr>
      </w:pPr>
      <w:r>
        <w:rPr>
          <w:sz w:val="20"/>
        </w:rPr>
        <w:t xml:space="preserve">The core finding is that the cryptographic process the </w:t>
      </w:r>
      <w:r>
        <w:rPr>
          <w:b/>
          <w:sz w:val="20"/>
        </w:rPr>
        <w:t xml:space="preserve">SHA-256 hashing and ledger maintenance </w:t>
      </w:r>
      <w:r>
        <w:rPr>
          <w:sz w:val="20"/>
        </w:rPr>
        <w:t>did not introduce a bottleneck to the system's operation.</w:t>
      </w:r>
    </w:p>
    <w:p w14:paraId="763BC5BE" w14:textId="77777777" w:rsidR="00010F5C" w:rsidRDefault="00000000">
      <w:pPr>
        <w:pStyle w:val="BodyText"/>
        <w:jc w:val="both"/>
      </w:pPr>
      <w:r>
        <w:rPr>
          <w:b/>
        </w:rPr>
        <w:t xml:space="preserve">Mechanism: </w:t>
      </w:r>
      <w:r>
        <w:t xml:space="preserve">Every time a transaction (e.g., drug batch transfer, dispensing) occurs, the system compiles the transaction data, calculates its </w:t>
      </w:r>
      <w:r>
        <w:rPr>
          <w:b/>
        </w:rPr>
        <w:t>SHA-256 hash</w:t>
      </w:r>
      <w:r>
        <w:t>, and appends this compact hash along with the link to the previous hash into the ledger.</w:t>
      </w:r>
    </w:p>
    <w:p w14:paraId="6E1DEDE6" w14:textId="77777777" w:rsidR="00010F5C" w:rsidRDefault="00000000">
      <w:pPr>
        <w:pStyle w:val="BodyText"/>
        <w:ind w:right="9"/>
        <w:jc w:val="both"/>
      </w:pPr>
      <w:r>
        <w:rPr>
          <w:b/>
        </w:rPr>
        <w:t xml:space="preserve">Result: </w:t>
      </w:r>
      <w:r>
        <w:t xml:space="preserve">This entire process is completed so rapidly that the resulting delay is described as </w:t>
      </w:r>
      <w:r>
        <w:rPr>
          <w:b/>
        </w:rPr>
        <w:t>negligible</w:t>
      </w:r>
      <w:r>
        <w:t>.</w:t>
      </w:r>
    </w:p>
    <w:p w14:paraId="0D3C95B5" w14:textId="77777777" w:rsidR="00010F5C" w:rsidRDefault="00000000">
      <w:pPr>
        <w:spacing w:before="78" w:line="242" w:lineRule="auto"/>
        <w:ind w:left="57"/>
        <w:rPr>
          <w:b/>
          <w:sz w:val="20"/>
        </w:rPr>
      </w:pPr>
      <w:r>
        <w:br w:type="column"/>
      </w:r>
      <w:r>
        <w:rPr>
          <w:b/>
          <w:sz w:val="20"/>
        </w:rPr>
        <w:t>Implication:</w:t>
      </w:r>
      <w:r>
        <w:rPr>
          <w:b/>
          <w:spacing w:val="40"/>
          <w:sz w:val="20"/>
        </w:rPr>
        <w:t xml:space="preserve"> </w:t>
      </w:r>
      <w:r>
        <w:rPr>
          <w:sz w:val="20"/>
        </w:rPr>
        <w:t>This</w:t>
      </w:r>
      <w:r>
        <w:rPr>
          <w:spacing w:val="40"/>
          <w:sz w:val="20"/>
        </w:rPr>
        <w:t xml:space="preserve"> </w:t>
      </w:r>
      <w:r>
        <w:rPr>
          <w:sz w:val="20"/>
        </w:rPr>
        <w:t>low</w:t>
      </w:r>
      <w:r>
        <w:rPr>
          <w:spacing w:val="40"/>
          <w:sz w:val="20"/>
        </w:rPr>
        <w:t xml:space="preserve"> </w:t>
      </w:r>
      <w:r>
        <w:rPr>
          <w:sz w:val="20"/>
        </w:rPr>
        <w:t>latency</w:t>
      </w:r>
      <w:r>
        <w:rPr>
          <w:spacing w:val="40"/>
          <w:sz w:val="20"/>
        </w:rPr>
        <w:t xml:space="preserve"> </w:t>
      </w:r>
      <w:r>
        <w:rPr>
          <w:sz w:val="20"/>
        </w:rPr>
        <w:t>ensures</w:t>
      </w:r>
      <w:r>
        <w:rPr>
          <w:spacing w:val="40"/>
          <w:sz w:val="20"/>
        </w:rPr>
        <w:t xml:space="preserve"> </w:t>
      </w:r>
      <w:r>
        <w:rPr>
          <w:sz w:val="20"/>
        </w:rPr>
        <w:t>the</w:t>
      </w:r>
      <w:r>
        <w:rPr>
          <w:spacing w:val="40"/>
          <w:sz w:val="20"/>
        </w:rPr>
        <w:t xml:space="preserve"> </w:t>
      </w:r>
      <w:r>
        <w:rPr>
          <w:sz w:val="20"/>
        </w:rPr>
        <w:t>system</w:t>
      </w:r>
      <w:r>
        <w:rPr>
          <w:spacing w:val="40"/>
          <w:sz w:val="20"/>
        </w:rPr>
        <w:t xml:space="preserve"> </w:t>
      </w:r>
      <w:r>
        <w:rPr>
          <w:sz w:val="20"/>
        </w:rPr>
        <w:t>is</w:t>
      </w:r>
      <w:r>
        <w:rPr>
          <w:spacing w:val="80"/>
          <w:sz w:val="20"/>
        </w:rPr>
        <w:t xml:space="preserve"> </w:t>
      </w:r>
      <w:r>
        <w:rPr>
          <w:b/>
          <w:sz w:val="20"/>
        </w:rPr>
        <w:t>suitable</w:t>
      </w:r>
      <w:r>
        <w:rPr>
          <w:b/>
          <w:spacing w:val="40"/>
          <w:sz w:val="20"/>
        </w:rPr>
        <w:t xml:space="preserve"> </w:t>
      </w:r>
      <w:r>
        <w:rPr>
          <w:b/>
          <w:sz w:val="20"/>
        </w:rPr>
        <w:t>for</w:t>
      </w:r>
      <w:r>
        <w:rPr>
          <w:b/>
          <w:spacing w:val="40"/>
          <w:sz w:val="20"/>
        </w:rPr>
        <w:t xml:space="preserve"> </w:t>
      </w:r>
      <w:r>
        <w:rPr>
          <w:b/>
          <w:sz w:val="20"/>
        </w:rPr>
        <w:t>real-time</w:t>
      </w:r>
      <w:r>
        <w:rPr>
          <w:b/>
          <w:spacing w:val="40"/>
          <w:sz w:val="20"/>
        </w:rPr>
        <w:t xml:space="preserve"> </w:t>
      </w:r>
      <w:r>
        <w:rPr>
          <w:b/>
          <w:sz w:val="20"/>
        </w:rPr>
        <w:t>operations</w:t>
      </w:r>
      <w:r>
        <w:rPr>
          <w:b/>
          <w:spacing w:val="40"/>
          <w:sz w:val="20"/>
        </w:rPr>
        <w:t xml:space="preserve"> </w:t>
      </w:r>
      <w:r>
        <w:rPr>
          <w:sz w:val="20"/>
        </w:rPr>
        <w:t>in</w:t>
      </w:r>
      <w:r>
        <w:rPr>
          <w:spacing w:val="40"/>
          <w:sz w:val="20"/>
        </w:rPr>
        <w:t xml:space="preserve"> </w:t>
      </w:r>
      <w:r>
        <w:rPr>
          <w:sz w:val="20"/>
        </w:rPr>
        <w:t>environments</w:t>
      </w:r>
      <w:r>
        <w:rPr>
          <w:spacing w:val="40"/>
          <w:sz w:val="20"/>
        </w:rPr>
        <w:t xml:space="preserve"> </w:t>
      </w:r>
      <w:r>
        <w:rPr>
          <w:sz w:val="20"/>
        </w:rPr>
        <w:t>like pharmacies</w:t>
      </w:r>
      <w:r>
        <w:rPr>
          <w:spacing w:val="40"/>
          <w:sz w:val="20"/>
        </w:rPr>
        <w:t xml:space="preserve"> </w:t>
      </w:r>
      <w:r>
        <w:rPr>
          <w:sz w:val="20"/>
        </w:rPr>
        <w:t>or</w:t>
      </w:r>
      <w:r>
        <w:rPr>
          <w:spacing w:val="40"/>
          <w:sz w:val="20"/>
        </w:rPr>
        <w:t xml:space="preserve"> </w:t>
      </w:r>
      <w:r>
        <w:rPr>
          <w:sz w:val="20"/>
        </w:rPr>
        <w:t>distribution</w:t>
      </w:r>
      <w:r>
        <w:rPr>
          <w:spacing w:val="40"/>
          <w:sz w:val="20"/>
        </w:rPr>
        <w:t xml:space="preserve"> </w:t>
      </w:r>
      <w:r>
        <w:rPr>
          <w:sz w:val="20"/>
        </w:rPr>
        <w:t>centers</w:t>
      </w:r>
      <w:r>
        <w:rPr>
          <w:spacing w:val="40"/>
          <w:sz w:val="20"/>
        </w:rPr>
        <w:t xml:space="preserve"> </w:t>
      </w:r>
      <w:r>
        <w:rPr>
          <w:sz w:val="20"/>
        </w:rPr>
        <w:t>where</w:t>
      </w:r>
      <w:r>
        <w:rPr>
          <w:spacing w:val="40"/>
          <w:sz w:val="20"/>
        </w:rPr>
        <w:t xml:space="preserve"> </w:t>
      </w:r>
      <w:r>
        <w:rPr>
          <w:sz w:val="20"/>
        </w:rPr>
        <w:t xml:space="preserve">immediate inventory updates and transaction recording are critical </w:t>
      </w:r>
      <w:r>
        <w:rPr>
          <w:b/>
          <w:sz w:val="20"/>
        </w:rPr>
        <w:t>Efficient Transaction Handling:</w:t>
      </w:r>
    </w:p>
    <w:p w14:paraId="6847EBB0" w14:textId="77777777" w:rsidR="00010F5C" w:rsidRDefault="00000000">
      <w:pPr>
        <w:pStyle w:val="BodyText"/>
        <w:ind w:right="56" w:firstLine="288"/>
        <w:jc w:val="both"/>
      </w:pPr>
      <w:r>
        <w:t xml:space="preserve">The system was designed to manage the high volume of daily transactions characteristic of a complex supply chain </w:t>
      </w:r>
      <w:r>
        <w:rPr>
          <w:spacing w:val="-2"/>
        </w:rPr>
        <w:t>effectively.</w:t>
      </w:r>
    </w:p>
    <w:p w14:paraId="2A299BDA" w14:textId="77777777" w:rsidR="00010F5C" w:rsidRDefault="00000000">
      <w:pPr>
        <w:ind w:left="57" w:right="52"/>
        <w:jc w:val="both"/>
        <w:rPr>
          <w:sz w:val="20"/>
        </w:rPr>
      </w:pPr>
      <w:r>
        <w:rPr>
          <w:b/>
          <w:sz w:val="20"/>
        </w:rPr>
        <w:t xml:space="preserve">Efficiency Metric: </w:t>
      </w:r>
      <w:r>
        <w:rPr>
          <w:sz w:val="20"/>
        </w:rPr>
        <w:t xml:space="preserve">The system demonstrates an ability to </w:t>
      </w:r>
      <w:r>
        <w:rPr>
          <w:b/>
          <w:sz w:val="20"/>
        </w:rPr>
        <w:t xml:space="preserve">process and validate multiple transactions concurrently </w:t>
      </w:r>
      <w:r>
        <w:rPr>
          <w:sz w:val="20"/>
        </w:rPr>
        <w:t>without system slowdown or data corruption.</w:t>
      </w:r>
    </w:p>
    <w:p w14:paraId="194CB6AA" w14:textId="77777777" w:rsidR="00010F5C" w:rsidRDefault="00000000">
      <w:pPr>
        <w:pStyle w:val="BodyText"/>
        <w:ind w:right="38"/>
        <w:jc w:val="both"/>
      </w:pPr>
      <w:r>
        <w:rPr>
          <w:b/>
        </w:rPr>
        <w:t xml:space="preserve">Contrasting with Full Blockchain: </w:t>
      </w:r>
      <w:r>
        <w:t xml:space="preserve">Unlike full-scale blockchain systems where every node must validate every transaction, the hybrid model delegates the bulk storage and standard transactional tasks to the </w:t>
      </w:r>
      <w:r>
        <w:rPr>
          <w:b/>
        </w:rPr>
        <w:t>high-speed SQL database</w:t>
      </w:r>
      <w:r>
        <w:t>. This separation allows the system to focus on the essential security steps (hashing) efficiently.</w:t>
      </w:r>
    </w:p>
    <w:p w14:paraId="2F0861A3" w14:textId="77777777" w:rsidR="00010F5C" w:rsidRDefault="00000000">
      <w:pPr>
        <w:ind w:left="57" w:right="44"/>
        <w:jc w:val="both"/>
        <w:rPr>
          <w:sz w:val="20"/>
        </w:rPr>
      </w:pPr>
      <w:r>
        <w:rPr>
          <w:b/>
          <w:sz w:val="20"/>
        </w:rPr>
        <w:t xml:space="preserve">Benefit: </w:t>
      </w:r>
      <w:r>
        <w:rPr>
          <w:sz w:val="20"/>
        </w:rPr>
        <w:t xml:space="preserve">This efficiency contributes directly to </w:t>
      </w:r>
      <w:r>
        <w:rPr>
          <w:b/>
          <w:sz w:val="20"/>
        </w:rPr>
        <w:t xml:space="preserve">improved inventory accuracy </w:t>
      </w:r>
      <w:r>
        <w:rPr>
          <w:sz w:val="20"/>
        </w:rPr>
        <w:t>because updates occur instantly as products move through the supply chain</w:t>
      </w:r>
    </w:p>
    <w:p w14:paraId="6F9687CC" w14:textId="77777777" w:rsidR="00010F5C" w:rsidRDefault="00000000">
      <w:pPr>
        <w:pStyle w:val="Heading1"/>
        <w:spacing w:before="224"/>
      </w:pPr>
      <w:bookmarkStart w:id="12" w:name="Comparison_to_Traditional_Systems:"/>
      <w:bookmarkEnd w:id="12"/>
      <w:r>
        <w:rPr>
          <w:spacing w:val="-2"/>
        </w:rPr>
        <w:t>Comparison</w:t>
      </w:r>
      <w:r>
        <w:rPr>
          <w:spacing w:val="-1"/>
        </w:rPr>
        <w:t xml:space="preserve"> </w:t>
      </w:r>
      <w:r>
        <w:rPr>
          <w:spacing w:val="-2"/>
        </w:rPr>
        <w:t>to</w:t>
      </w:r>
      <w:r>
        <w:rPr>
          <w:spacing w:val="1"/>
        </w:rPr>
        <w:t xml:space="preserve"> </w:t>
      </w:r>
      <w:r>
        <w:rPr>
          <w:spacing w:val="-2"/>
        </w:rPr>
        <w:t>Traditional</w:t>
      </w:r>
      <w:r>
        <w:rPr>
          <w:spacing w:val="5"/>
        </w:rPr>
        <w:t xml:space="preserve"> </w:t>
      </w:r>
      <w:r>
        <w:rPr>
          <w:spacing w:val="-2"/>
        </w:rPr>
        <w:t>Systems:</w:t>
      </w:r>
    </w:p>
    <w:p w14:paraId="7CE4984A" w14:textId="77777777" w:rsidR="00010F5C" w:rsidRDefault="00000000">
      <w:pPr>
        <w:pStyle w:val="BodyText"/>
        <w:ind w:right="41"/>
        <w:jc w:val="both"/>
      </w:pPr>
      <w:r>
        <w:t xml:space="preserve">The project successfully demonstrates that its security enhancements were achieved </w:t>
      </w:r>
      <w:r>
        <w:rPr>
          <w:i/>
        </w:rPr>
        <w:t xml:space="preserve">without </w:t>
      </w:r>
      <w:r>
        <w:t>sacrificing performance relative to standard database solutions.</w:t>
      </w:r>
    </w:p>
    <w:p w14:paraId="68B34066" w14:textId="77777777" w:rsidR="00010F5C" w:rsidRDefault="00000000">
      <w:pPr>
        <w:ind w:left="57" w:right="36"/>
        <w:jc w:val="both"/>
        <w:rPr>
          <w:sz w:val="20"/>
        </w:rPr>
      </w:pPr>
      <w:r>
        <w:rPr>
          <w:b/>
          <w:sz w:val="20"/>
        </w:rPr>
        <w:t xml:space="preserve">Security Gain: </w:t>
      </w:r>
      <w:r>
        <w:rPr>
          <w:sz w:val="20"/>
        </w:rPr>
        <w:t>The blockchain-inspired ledger design and cryptographic</w:t>
      </w:r>
      <w:r>
        <w:rPr>
          <w:spacing w:val="-4"/>
          <w:sz w:val="20"/>
        </w:rPr>
        <w:t xml:space="preserve"> </w:t>
      </w:r>
      <w:r>
        <w:rPr>
          <w:sz w:val="20"/>
        </w:rPr>
        <w:t>linking</w:t>
      </w:r>
      <w:r>
        <w:rPr>
          <w:spacing w:val="-3"/>
          <w:sz w:val="20"/>
        </w:rPr>
        <w:t xml:space="preserve"> </w:t>
      </w:r>
      <w:r>
        <w:rPr>
          <w:sz w:val="20"/>
        </w:rPr>
        <w:t>(SHA-256)</w:t>
      </w:r>
      <w:r>
        <w:rPr>
          <w:spacing w:val="-4"/>
          <w:sz w:val="20"/>
        </w:rPr>
        <w:t xml:space="preserve"> </w:t>
      </w:r>
      <w:r>
        <w:rPr>
          <w:sz w:val="20"/>
        </w:rPr>
        <w:t>provide</w:t>
      </w:r>
      <w:r>
        <w:rPr>
          <w:spacing w:val="-1"/>
          <w:sz w:val="20"/>
        </w:rPr>
        <w:t xml:space="preserve"> </w:t>
      </w:r>
      <w:r>
        <w:rPr>
          <w:sz w:val="20"/>
        </w:rPr>
        <w:t>a significant</w:t>
      </w:r>
      <w:r>
        <w:rPr>
          <w:spacing w:val="-1"/>
          <w:sz w:val="20"/>
        </w:rPr>
        <w:t xml:space="preserve"> </w:t>
      </w:r>
      <w:r>
        <w:rPr>
          <w:sz w:val="20"/>
        </w:rPr>
        <w:t xml:space="preserve">boost in </w:t>
      </w:r>
      <w:r>
        <w:rPr>
          <w:b/>
          <w:sz w:val="20"/>
        </w:rPr>
        <w:t xml:space="preserve">security and data reliability </w:t>
      </w:r>
      <w:r>
        <w:rPr>
          <w:sz w:val="20"/>
        </w:rPr>
        <w:t xml:space="preserve">by making records tamper- </w:t>
      </w:r>
      <w:r>
        <w:rPr>
          <w:spacing w:val="-2"/>
          <w:sz w:val="20"/>
        </w:rPr>
        <w:t>evident.</w:t>
      </w:r>
    </w:p>
    <w:p w14:paraId="3FBA6A16" w14:textId="77777777" w:rsidR="00010F5C" w:rsidRDefault="00000000">
      <w:pPr>
        <w:spacing w:before="1"/>
        <w:ind w:left="57" w:right="45"/>
        <w:jc w:val="both"/>
        <w:rPr>
          <w:sz w:val="20"/>
        </w:rPr>
      </w:pPr>
      <w:r>
        <w:rPr>
          <w:b/>
          <w:sz w:val="20"/>
        </w:rPr>
        <w:t xml:space="preserve">Performance Parity: </w:t>
      </w:r>
      <w:r>
        <w:rPr>
          <w:sz w:val="20"/>
        </w:rPr>
        <w:t xml:space="preserve">Crucially, the system was found to maintain performance that is </w:t>
      </w:r>
      <w:r>
        <w:rPr>
          <w:b/>
          <w:sz w:val="20"/>
        </w:rPr>
        <w:t>on par with a traditional, non-secured SQL-only database system</w:t>
      </w:r>
      <w:r>
        <w:rPr>
          <w:sz w:val="20"/>
        </w:rPr>
        <w:t>.</w:t>
      </w:r>
    </w:p>
    <w:p w14:paraId="6D84B072" w14:textId="77777777" w:rsidR="00010F5C" w:rsidRDefault="00000000">
      <w:pPr>
        <w:spacing w:before="2"/>
        <w:ind w:left="57" w:right="45"/>
        <w:jc w:val="both"/>
        <w:rPr>
          <w:sz w:val="20"/>
        </w:rPr>
      </w:pPr>
      <w:r>
        <w:rPr>
          <w:b/>
          <w:sz w:val="20"/>
        </w:rPr>
        <w:t xml:space="preserve">Value Proposition: </w:t>
      </w:r>
      <w:r>
        <w:rPr>
          <w:sz w:val="20"/>
        </w:rPr>
        <w:t xml:space="preserve">The system delivers a </w:t>
      </w:r>
      <w:r>
        <w:rPr>
          <w:b/>
          <w:sz w:val="20"/>
        </w:rPr>
        <w:t xml:space="preserve">"best of both worlds" </w:t>
      </w:r>
      <w:r>
        <w:rPr>
          <w:sz w:val="20"/>
        </w:rPr>
        <w:t>scenario: the speed and familiarity of relational databases combined with the robust, immutable security principles of blockchain.</w:t>
      </w:r>
    </w:p>
    <w:p w14:paraId="1671F92E" w14:textId="77777777" w:rsidR="00010F5C" w:rsidRDefault="00000000">
      <w:pPr>
        <w:pStyle w:val="Heading1"/>
        <w:spacing w:before="2"/>
        <w:jc w:val="left"/>
      </w:pPr>
      <w:bookmarkStart w:id="13" w:name="Scalability:"/>
      <w:bookmarkEnd w:id="13"/>
      <w:r>
        <w:rPr>
          <w:spacing w:val="-2"/>
        </w:rPr>
        <w:t>Scalability:</w:t>
      </w:r>
    </w:p>
    <w:p w14:paraId="2D71259D" w14:textId="77777777" w:rsidR="00010F5C" w:rsidRDefault="00000000">
      <w:pPr>
        <w:pStyle w:val="BodyText"/>
        <w:ind w:right="48"/>
        <w:jc w:val="both"/>
      </w:pPr>
      <w:r>
        <w:t>Scalability is the central advantage of adopting the hybrid architecture, addressing a major drawback of many pure blockchain implementations.</w:t>
      </w:r>
    </w:p>
    <w:p w14:paraId="68BCD1F2" w14:textId="77777777" w:rsidR="00010F5C" w:rsidRDefault="00000000">
      <w:pPr>
        <w:pStyle w:val="BodyText"/>
        <w:ind w:right="46"/>
        <w:jc w:val="both"/>
      </w:pPr>
      <w:r>
        <w:rPr>
          <w:b/>
        </w:rPr>
        <w:t>Hybrid Design:</w:t>
      </w:r>
      <w:r>
        <w:rPr>
          <w:b/>
          <w:spacing w:val="-1"/>
        </w:rPr>
        <w:t xml:space="preserve"> </w:t>
      </w:r>
      <w:r>
        <w:t>The</w:t>
      </w:r>
      <w:r>
        <w:rPr>
          <w:spacing w:val="-3"/>
        </w:rPr>
        <w:t xml:space="preserve"> </w:t>
      </w:r>
      <w:r>
        <w:t>model ensures</w:t>
      </w:r>
      <w:r>
        <w:rPr>
          <w:spacing w:val="-2"/>
        </w:rPr>
        <w:t xml:space="preserve"> </w:t>
      </w:r>
      <w:r>
        <w:t>long-term scalability</w:t>
      </w:r>
      <w:r>
        <w:rPr>
          <w:spacing w:val="-4"/>
        </w:rPr>
        <w:t xml:space="preserve"> </w:t>
      </w:r>
      <w:r>
        <w:t>by making a clear distinction between data storage:</w:t>
      </w:r>
    </w:p>
    <w:p w14:paraId="2ECF2FEB" w14:textId="77777777" w:rsidR="00010F5C" w:rsidRDefault="00000000">
      <w:pPr>
        <w:ind w:left="57" w:right="45"/>
        <w:jc w:val="both"/>
        <w:rPr>
          <w:sz w:val="20"/>
        </w:rPr>
      </w:pPr>
      <w:r>
        <w:rPr>
          <w:b/>
          <w:sz w:val="20"/>
        </w:rPr>
        <w:t xml:space="preserve">Bulk Drug Records (Off-Chain): </w:t>
      </w:r>
      <w:r>
        <w:rPr>
          <w:sz w:val="20"/>
        </w:rPr>
        <w:t>Detailed, voluminous records (drug names, expiry dates</w:t>
      </w:r>
    </w:p>
    <w:p w14:paraId="5D6E1FA3" w14:textId="77777777" w:rsidR="00010F5C" w:rsidRDefault="00000000">
      <w:pPr>
        <w:pStyle w:val="BodyText"/>
        <w:spacing w:before="3" w:line="237" w:lineRule="auto"/>
        <w:ind w:right="47"/>
        <w:jc w:val="both"/>
      </w:pPr>
      <w:r>
        <w:t>quantities, etc.) are stored in the highly scalable SQL database (SQL Server/MySQL). This keeps retrieval and reporting fast.</w:t>
      </w:r>
    </w:p>
    <w:p w14:paraId="64C0A52D" w14:textId="77777777" w:rsidR="00010F5C" w:rsidRDefault="00000000">
      <w:pPr>
        <w:spacing w:before="1"/>
        <w:ind w:left="57" w:right="40"/>
        <w:jc w:val="both"/>
        <w:rPr>
          <w:sz w:val="20"/>
        </w:rPr>
      </w:pPr>
      <w:r>
        <w:rPr>
          <w:b/>
          <w:sz w:val="20"/>
        </w:rPr>
        <w:t xml:space="preserve">Security Records (Ledger): </w:t>
      </w:r>
      <w:r>
        <w:rPr>
          <w:sz w:val="20"/>
        </w:rPr>
        <w:t xml:space="preserve">Only </w:t>
      </w:r>
      <w:r>
        <w:rPr>
          <w:b/>
          <w:sz w:val="20"/>
        </w:rPr>
        <w:t xml:space="preserve">compact, small-sized hash values </w:t>
      </w:r>
      <w:r>
        <w:rPr>
          <w:sz w:val="20"/>
        </w:rPr>
        <w:t xml:space="preserve">and linking pointers are stored in the secure </w:t>
      </w:r>
      <w:r>
        <w:rPr>
          <w:spacing w:val="-2"/>
          <w:sz w:val="20"/>
        </w:rPr>
        <w:t>ledger.</w:t>
      </w:r>
    </w:p>
    <w:p w14:paraId="4D8D9DF1" w14:textId="77777777" w:rsidR="00010F5C" w:rsidRDefault="00000000">
      <w:pPr>
        <w:pStyle w:val="BodyText"/>
        <w:spacing w:before="2"/>
        <w:ind w:right="52"/>
        <w:jc w:val="both"/>
      </w:pPr>
      <w:r>
        <w:rPr>
          <w:b/>
        </w:rPr>
        <w:t xml:space="preserve">Benefit: </w:t>
      </w:r>
      <w:r>
        <w:t>As the volume of drug transactions grows exponentially, the bulk of the data (the largest factor for storage and latency) is handled efficiently by the SQL database, preventing the ledger itself from becoming cumbersome, costly, or slow a common issue in traditional blockchain scaling.</w:t>
      </w:r>
    </w:p>
    <w:p w14:paraId="4CF10449" w14:textId="77777777" w:rsidR="00010F5C" w:rsidRDefault="00000000">
      <w:pPr>
        <w:pStyle w:val="Heading1"/>
        <w:spacing w:before="7"/>
      </w:pPr>
      <w:bookmarkStart w:id="14" w:name="Immutability_with_Tamper_Detection:"/>
      <w:bookmarkEnd w:id="14"/>
      <w:r>
        <w:rPr>
          <w:spacing w:val="-2"/>
        </w:rPr>
        <w:t>Immutability</w:t>
      </w:r>
      <w:r>
        <w:rPr>
          <w:spacing w:val="4"/>
        </w:rPr>
        <w:t xml:space="preserve"> </w:t>
      </w:r>
      <w:r>
        <w:rPr>
          <w:spacing w:val="-2"/>
        </w:rPr>
        <w:t>with</w:t>
      </w:r>
      <w:r>
        <w:rPr>
          <w:spacing w:val="-5"/>
        </w:rPr>
        <w:t xml:space="preserve"> </w:t>
      </w:r>
      <w:r>
        <w:rPr>
          <w:spacing w:val="-2"/>
        </w:rPr>
        <w:t>Tamper</w:t>
      </w:r>
      <w:r>
        <w:rPr>
          <w:spacing w:val="6"/>
        </w:rPr>
        <w:t xml:space="preserve"> </w:t>
      </w:r>
      <w:r>
        <w:rPr>
          <w:spacing w:val="-2"/>
        </w:rPr>
        <w:t>Detection:</w:t>
      </w:r>
    </w:p>
    <w:p w14:paraId="553E4746" w14:textId="77777777" w:rsidR="00010F5C" w:rsidRDefault="00000000">
      <w:pPr>
        <w:pStyle w:val="BodyText"/>
      </w:pPr>
      <w:r>
        <w:t>While</w:t>
      </w:r>
      <w:r>
        <w:rPr>
          <w:spacing w:val="-4"/>
        </w:rPr>
        <w:t xml:space="preserve"> </w:t>
      </w:r>
      <w:r>
        <w:t>a</w:t>
      </w:r>
      <w:r>
        <w:rPr>
          <w:spacing w:val="-5"/>
        </w:rPr>
        <w:t xml:space="preserve"> </w:t>
      </w:r>
      <w:r>
        <w:t>security</w:t>
      </w:r>
      <w:r>
        <w:rPr>
          <w:spacing w:val="-6"/>
        </w:rPr>
        <w:t xml:space="preserve"> </w:t>
      </w:r>
      <w:r>
        <w:t>feature,</w:t>
      </w:r>
      <w:r>
        <w:rPr>
          <w:spacing w:val="-3"/>
        </w:rPr>
        <w:t xml:space="preserve"> </w:t>
      </w:r>
      <w:r>
        <w:t>tamper detection</w:t>
      </w:r>
      <w:r>
        <w:rPr>
          <w:spacing w:val="-1"/>
        </w:rPr>
        <w:t xml:space="preserve"> </w:t>
      </w:r>
      <w:r>
        <w:t>is</w:t>
      </w:r>
      <w:r>
        <w:rPr>
          <w:spacing w:val="-8"/>
        </w:rPr>
        <w:t xml:space="preserve"> </w:t>
      </w:r>
      <w:r>
        <w:t>a critical part</w:t>
      </w:r>
      <w:r>
        <w:rPr>
          <w:spacing w:val="-5"/>
        </w:rPr>
        <w:t xml:space="preserve"> </w:t>
      </w:r>
      <w:r>
        <w:t>of the system's operational integrity and audit performance.</w:t>
      </w:r>
    </w:p>
    <w:p w14:paraId="514131B4" w14:textId="77777777" w:rsidR="00010F5C" w:rsidRDefault="00000000">
      <w:pPr>
        <w:ind w:left="57"/>
        <w:rPr>
          <w:sz w:val="20"/>
        </w:rPr>
      </w:pPr>
      <w:r>
        <w:rPr>
          <w:b/>
          <w:sz w:val="20"/>
        </w:rPr>
        <w:t>Security</w:t>
      </w:r>
      <w:r>
        <w:rPr>
          <w:b/>
          <w:spacing w:val="20"/>
          <w:sz w:val="20"/>
        </w:rPr>
        <w:t xml:space="preserve"> </w:t>
      </w:r>
      <w:r>
        <w:rPr>
          <w:b/>
          <w:sz w:val="20"/>
        </w:rPr>
        <w:t>Feature:</w:t>
      </w:r>
      <w:r>
        <w:rPr>
          <w:b/>
          <w:spacing w:val="19"/>
          <w:sz w:val="20"/>
        </w:rPr>
        <w:t xml:space="preserve"> </w:t>
      </w:r>
      <w:r>
        <w:rPr>
          <w:sz w:val="20"/>
        </w:rPr>
        <w:t>The</w:t>
      </w:r>
      <w:r>
        <w:rPr>
          <w:spacing w:val="13"/>
          <w:sz w:val="20"/>
        </w:rPr>
        <w:t xml:space="preserve"> </w:t>
      </w:r>
      <w:r>
        <w:rPr>
          <w:sz w:val="20"/>
        </w:rPr>
        <w:t>primary</w:t>
      </w:r>
      <w:r>
        <w:rPr>
          <w:spacing w:val="13"/>
          <w:sz w:val="20"/>
        </w:rPr>
        <w:t xml:space="preserve"> </w:t>
      </w:r>
      <w:r>
        <w:rPr>
          <w:sz w:val="20"/>
        </w:rPr>
        <w:t>security</w:t>
      </w:r>
      <w:r>
        <w:rPr>
          <w:spacing w:val="13"/>
          <w:sz w:val="20"/>
        </w:rPr>
        <w:t xml:space="preserve"> </w:t>
      </w:r>
      <w:r>
        <w:rPr>
          <w:sz w:val="20"/>
        </w:rPr>
        <w:t>mechanism</w:t>
      </w:r>
      <w:r>
        <w:rPr>
          <w:spacing w:val="19"/>
          <w:sz w:val="20"/>
        </w:rPr>
        <w:t xml:space="preserve"> </w:t>
      </w:r>
      <w:r>
        <w:rPr>
          <w:sz w:val="20"/>
        </w:rPr>
        <w:t>is</w:t>
      </w:r>
      <w:r>
        <w:rPr>
          <w:spacing w:val="16"/>
          <w:sz w:val="20"/>
        </w:rPr>
        <w:t xml:space="preserve"> </w:t>
      </w:r>
      <w:r>
        <w:rPr>
          <w:spacing w:val="-5"/>
          <w:sz w:val="20"/>
        </w:rPr>
        <w:t>the</w:t>
      </w:r>
    </w:p>
    <w:p w14:paraId="4D1CA819" w14:textId="77777777" w:rsidR="00010F5C" w:rsidRDefault="00000000">
      <w:pPr>
        <w:ind w:left="57"/>
        <w:rPr>
          <w:sz w:val="20"/>
        </w:rPr>
      </w:pPr>
      <w:r>
        <w:rPr>
          <w:b/>
          <w:spacing w:val="-2"/>
          <w:sz w:val="20"/>
        </w:rPr>
        <w:t>cryptographic</w:t>
      </w:r>
      <w:r>
        <w:rPr>
          <w:b/>
          <w:spacing w:val="-3"/>
          <w:sz w:val="20"/>
        </w:rPr>
        <w:t xml:space="preserve"> </w:t>
      </w:r>
      <w:r>
        <w:rPr>
          <w:b/>
          <w:spacing w:val="-2"/>
          <w:sz w:val="20"/>
        </w:rPr>
        <w:t>link</w:t>
      </w:r>
      <w:r>
        <w:rPr>
          <w:b/>
          <w:spacing w:val="4"/>
          <w:sz w:val="20"/>
        </w:rPr>
        <w:t xml:space="preserve"> </w:t>
      </w:r>
      <w:r>
        <w:rPr>
          <w:spacing w:val="-2"/>
          <w:sz w:val="20"/>
        </w:rPr>
        <w:t>between</w:t>
      </w:r>
      <w:r>
        <w:rPr>
          <w:spacing w:val="1"/>
          <w:sz w:val="20"/>
        </w:rPr>
        <w:t xml:space="preserve"> </w:t>
      </w:r>
      <w:r>
        <w:rPr>
          <w:spacing w:val="-2"/>
          <w:sz w:val="20"/>
        </w:rPr>
        <w:t>transactions.</w:t>
      </w:r>
    </w:p>
    <w:p w14:paraId="5F699B86" w14:textId="77777777" w:rsidR="00010F5C" w:rsidRDefault="00010F5C">
      <w:pPr>
        <w:rPr>
          <w:sz w:val="20"/>
        </w:rPr>
        <w:sectPr w:rsidR="00010F5C">
          <w:pgSz w:w="11910" w:h="16840"/>
          <w:pgMar w:top="960" w:right="850" w:bottom="280" w:left="850" w:header="720" w:footer="720" w:gutter="0"/>
          <w:cols w:num="2" w:space="720" w:equalWidth="0">
            <w:col w:w="4935" w:space="294"/>
            <w:col w:w="4981"/>
          </w:cols>
        </w:sectPr>
      </w:pPr>
    </w:p>
    <w:p w14:paraId="718058B7" w14:textId="77777777" w:rsidR="00010F5C" w:rsidRDefault="00010F5C">
      <w:pPr>
        <w:pStyle w:val="BodyText"/>
        <w:spacing w:before="2"/>
        <w:ind w:left="0"/>
        <w:rPr>
          <w:sz w:val="7"/>
        </w:rPr>
      </w:pPr>
    </w:p>
    <w:p w14:paraId="63D85A0B" w14:textId="77777777" w:rsidR="00010F5C" w:rsidRDefault="00000000">
      <w:pPr>
        <w:pStyle w:val="BodyText"/>
        <w:ind w:right="-15"/>
      </w:pPr>
      <w:r>
        <w:rPr>
          <w:noProof/>
        </w:rPr>
        <w:drawing>
          <wp:inline distT="0" distB="0" distL="0" distR="0" wp14:anchorId="7B81536E" wp14:editId="2B6A9C1F">
            <wp:extent cx="3078805" cy="22128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3078805" cy="2212848"/>
                    </a:xfrm>
                    <a:prstGeom prst="rect">
                      <a:avLst/>
                    </a:prstGeom>
                  </pic:spPr>
                </pic:pic>
              </a:graphicData>
            </a:graphic>
          </wp:inline>
        </w:drawing>
      </w:r>
    </w:p>
    <w:p w14:paraId="7E0331AF" w14:textId="77777777" w:rsidR="00010F5C" w:rsidRDefault="00010F5C">
      <w:pPr>
        <w:pStyle w:val="BodyText"/>
        <w:ind w:left="0"/>
      </w:pPr>
    </w:p>
    <w:p w14:paraId="5B95F0AC" w14:textId="77777777" w:rsidR="00010F5C" w:rsidRDefault="00010F5C">
      <w:pPr>
        <w:pStyle w:val="BodyText"/>
        <w:spacing w:before="150"/>
        <w:ind w:left="0"/>
      </w:pPr>
    </w:p>
    <w:p w14:paraId="223ED81E" w14:textId="77777777" w:rsidR="00010F5C" w:rsidRDefault="00000000">
      <w:pPr>
        <w:pStyle w:val="Heading2"/>
        <w:ind w:left="1738"/>
      </w:pPr>
      <w:bookmarkStart w:id="15" w:name="VI._CONCLUSION"/>
      <w:bookmarkEnd w:id="15"/>
      <w:r>
        <w:t>VI.</w:t>
      </w:r>
      <w:r>
        <w:rPr>
          <w:spacing w:val="-12"/>
        </w:rPr>
        <w:t xml:space="preserve"> </w:t>
      </w:r>
      <w:r>
        <w:rPr>
          <w:color w:val="3A3A3A"/>
          <w:spacing w:val="-2"/>
        </w:rPr>
        <w:t>CONCLUSION</w:t>
      </w:r>
    </w:p>
    <w:p w14:paraId="5FF5C45F" w14:textId="77777777" w:rsidR="00010F5C" w:rsidRDefault="00000000">
      <w:pPr>
        <w:spacing w:before="77" w:line="228" w:lineRule="auto"/>
        <w:ind w:left="57" w:firstLine="288"/>
        <w:jc w:val="both"/>
        <w:rPr>
          <w:sz w:val="20"/>
        </w:rPr>
      </w:pPr>
      <w:r>
        <w:rPr>
          <w:sz w:val="20"/>
        </w:rPr>
        <w:t xml:space="preserve">The proposed </w:t>
      </w:r>
      <w:r>
        <w:rPr>
          <w:b/>
          <w:sz w:val="20"/>
        </w:rPr>
        <w:t xml:space="preserve">Drug Inventory and Supply Chain Tracking System using Blockchain with SHA-256 </w:t>
      </w:r>
      <w:r>
        <w:rPr>
          <w:sz w:val="20"/>
        </w:rPr>
        <w:t xml:space="preserve">effectively addresses issues of transparency, security, and accountability in pharmaceutical supply chains. By combining blockchain-inspired ledger maintenance with cryptographic hashing, the system ensures all drug transactions are </w:t>
      </w:r>
      <w:r>
        <w:rPr>
          <w:b/>
          <w:sz w:val="20"/>
        </w:rPr>
        <w:t>immutable, traceable, and tamper-proof</w:t>
      </w:r>
      <w:r>
        <w:rPr>
          <w:sz w:val="20"/>
        </w:rPr>
        <w:t>.</w:t>
      </w:r>
    </w:p>
    <w:p w14:paraId="727B69AB" w14:textId="77777777" w:rsidR="00010F5C" w:rsidRDefault="00000000">
      <w:pPr>
        <w:pStyle w:val="BodyText"/>
        <w:spacing w:before="219"/>
        <w:jc w:val="both"/>
      </w:pPr>
      <w:r>
        <w:t xml:space="preserve">Implemented using </w:t>
      </w:r>
      <w:r>
        <w:rPr>
          <w:b/>
        </w:rPr>
        <w:t xml:space="preserve">Java </w:t>
      </w:r>
      <w:r>
        <w:t xml:space="preserve">with </w:t>
      </w:r>
      <w:r>
        <w:rPr>
          <w:b/>
        </w:rPr>
        <w:t xml:space="preserve">SQL Server/MySQL </w:t>
      </w:r>
      <w:r>
        <w:t xml:space="preserve">as the backend, it offers a reliable and scalable environment. Each transaction is securely linked through </w:t>
      </w:r>
      <w:r>
        <w:rPr>
          <w:b/>
        </w:rPr>
        <w:t>SHA-256 hashes</w:t>
      </w:r>
      <w:r>
        <w:t>, making any unauthorized modifications easily detectable</w:t>
      </w:r>
      <w:r>
        <w:rPr>
          <w:spacing w:val="40"/>
        </w:rPr>
        <w:t xml:space="preserve"> </w:t>
      </w:r>
      <w:r>
        <w:t>and preventing counterfeit records.</w:t>
      </w:r>
    </w:p>
    <w:p w14:paraId="0391BA50" w14:textId="77777777" w:rsidR="00010F5C" w:rsidRDefault="00000000">
      <w:pPr>
        <w:pStyle w:val="BodyText"/>
        <w:spacing w:before="204"/>
        <w:jc w:val="both"/>
      </w:pPr>
      <w:r>
        <w:t>The</w:t>
      </w:r>
      <w:r>
        <w:rPr>
          <w:spacing w:val="-5"/>
        </w:rPr>
        <w:t xml:space="preserve"> </w:t>
      </w:r>
      <w:r>
        <w:t>system provides</w:t>
      </w:r>
      <w:r>
        <w:rPr>
          <w:spacing w:val="-3"/>
        </w:rPr>
        <w:t xml:space="preserve"> </w:t>
      </w:r>
      <w:r>
        <w:rPr>
          <w:b/>
        </w:rPr>
        <w:t>real-time updates</w:t>
      </w:r>
      <w:r>
        <w:rPr>
          <w:b/>
          <w:spacing w:val="-3"/>
        </w:rPr>
        <w:t xml:space="preserve"> </w:t>
      </w:r>
      <w:r>
        <w:t>on drug</w:t>
      </w:r>
      <w:r>
        <w:rPr>
          <w:spacing w:val="-6"/>
        </w:rPr>
        <w:t xml:space="preserve"> </w:t>
      </w:r>
      <w:r>
        <w:t>batches</w:t>
      </w:r>
      <w:r>
        <w:rPr>
          <w:spacing w:val="-7"/>
        </w:rPr>
        <w:t xml:space="preserve"> </w:t>
      </w:r>
      <w:r>
        <w:t xml:space="preserve">and stock levels across manufacturers, distributors, and pharmacies, improving inventory accuracy and reducing wastage from expired drugs. Its </w:t>
      </w:r>
      <w:r>
        <w:rPr>
          <w:b/>
        </w:rPr>
        <w:t xml:space="preserve">audit and reporting features </w:t>
      </w:r>
      <w:r>
        <w:t>support regulatory oversight and enhance operational efficiency.</w:t>
      </w:r>
    </w:p>
    <w:p w14:paraId="08A545D7" w14:textId="77777777" w:rsidR="00010F5C" w:rsidRDefault="00000000">
      <w:pPr>
        <w:pStyle w:val="BodyText"/>
        <w:spacing w:before="200"/>
        <w:ind w:right="2"/>
        <w:jc w:val="both"/>
      </w:pPr>
      <w:r>
        <w:t xml:space="preserve">Results show that the system not only strengthens supply chain security but also establishes a </w:t>
      </w:r>
      <w:r>
        <w:rPr>
          <w:b/>
        </w:rPr>
        <w:t xml:space="preserve">practical framework </w:t>
      </w:r>
      <w:r>
        <w:t>for real-world implementation. It minimizes counterfeit risks, ensures compliance with regulations, and promotes transparency among all stakeholders. In conclusion, integrating blockchain principles with secure hashing</w:t>
      </w:r>
      <w:r>
        <w:rPr>
          <w:spacing w:val="40"/>
        </w:rPr>
        <w:t xml:space="preserve"> </w:t>
      </w:r>
      <w:r>
        <w:t xml:space="preserve">creates a </w:t>
      </w:r>
      <w:r>
        <w:rPr>
          <w:b/>
        </w:rPr>
        <w:t>robust foundation for future enhancements</w:t>
      </w:r>
      <w:r>
        <w:t>,</w:t>
      </w:r>
      <w:r>
        <w:rPr>
          <w:spacing w:val="40"/>
        </w:rPr>
        <w:t xml:space="preserve"> </w:t>
      </w:r>
      <w:r>
        <w:t>such as IoT-based tracking, smart contracts for automated compliance, and</w:t>
      </w:r>
      <w:r>
        <w:rPr>
          <w:spacing w:val="-4"/>
        </w:rPr>
        <w:t xml:space="preserve"> </w:t>
      </w:r>
      <w:r>
        <w:t>cloud deployment for broader accessibility.</w:t>
      </w:r>
    </w:p>
    <w:p w14:paraId="4774F41D" w14:textId="77777777" w:rsidR="00010F5C" w:rsidRDefault="00000000">
      <w:pPr>
        <w:pStyle w:val="BodyText"/>
        <w:spacing w:before="78"/>
        <w:ind w:left="10"/>
        <w:jc w:val="center"/>
      </w:pPr>
      <w:r>
        <w:br w:type="column"/>
      </w:r>
      <w:r>
        <w:rPr>
          <w:smallCaps/>
          <w:spacing w:val="-2"/>
        </w:rPr>
        <w:t>References</w:t>
      </w:r>
    </w:p>
    <w:p w14:paraId="6CC5E06A" w14:textId="77777777" w:rsidR="00010F5C" w:rsidRDefault="00010F5C">
      <w:pPr>
        <w:pStyle w:val="BodyText"/>
        <w:spacing w:before="123"/>
        <w:ind w:left="0"/>
        <w:rPr>
          <w:sz w:val="16"/>
        </w:rPr>
      </w:pPr>
    </w:p>
    <w:p w14:paraId="7E3F2137" w14:textId="77777777" w:rsidR="00010F5C" w:rsidRDefault="00000000">
      <w:pPr>
        <w:pStyle w:val="ListParagraph"/>
        <w:numPr>
          <w:ilvl w:val="0"/>
          <w:numId w:val="1"/>
        </w:numPr>
        <w:tabs>
          <w:tab w:val="left" w:pos="411"/>
        </w:tabs>
        <w:spacing w:line="181" w:lineRule="exact"/>
        <w:ind w:left="411" w:hanging="354"/>
        <w:jc w:val="both"/>
        <w:rPr>
          <w:sz w:val="16"/>
        </w:rPr>
      </w:pPr>
      <w:r>
        <w:rPr>
          <w:sz w:val="16"/>
        </w:rPr>
        <w:t>K.</w:t>
      </w:r>
      <w:r>
        <w:rPr>
          <w:spacing w:val="4"/>
          <w:sz w:val="16"/>
        </w:rPr>
        <w:t xml:space="preserve"> </w:t>
      </w:r>
      <w:r>
        <w:rPr>
          <w:sz w:val="16"/>
        </w:rPr>
        <w:t>C. Bandhu,</w:t>
      </w:r>
      <w:r>
        <w:rPr>
          <w:spacing w:val="9"/>
          <w:sz w:val="16"/>
        </w:rPr>
        <w:t xml:space="preserve"> </w:t>
      </w:r>
      <w:r>
        <w:rPr>
          <w:sz w:val="16"/>
        </w:rPr>
        <w:t>R.</w:t>
      </w:r>
      <w:r>
        <w:rPr>
          <w:spacing w:val="3"/>
          <w:sz w:val="16"/>
        </w:rPr>
        <w:t xml:space="preserve"> </w:t>
      </w:r>
      <w:proofErr w:type="spellStart"/>
      <w:r>
        <w:rPr>
          <w:sz w:val="16"/>
        </w:rPr>
        <w:t>Litoriya</w:t>
      </w:r>
      <w:proofErr w:type="spellEnd"/>
      <w:r>
        <w:rPr>
          <w:sz w:val="16"/>
        </w:rPr>
        <w:t>,</w:t>
      </w:r>
      <w:r>
        <w:rPr>
          <w:spacing w:val="10"/>
          <w:sz w:val="16"/>
        </w:rPr>
        <w:t xml:space="preserve"> </w:t>
      </w:r>
      <w:r>
        <w:rPr>
          <w:sz w:val="16"/>
        </w:rPr>
        <w:t>P.</w:t>
      </w:r>
      <w:r>
        <w:rPr>
          <w:spacing w:val="3"/>
          <w:sz w:val="16"/>
        </w:rPr>
        <w:t xml:space="preserve"> </w:t>
      </w:r>
      <w:r>
        <w:rPr>
          <w:sz w:val="16"/>
        </w:rPr>
        <w:t>Lowanshi,</w:t>
      </w:r>
      <w:r>
        <w:rPr>
          <w:spacing w:val="9"/>
          <w:sz w:val="16"/>
        </w:rPr>
        <w:t xml:space="preserve"> </w:t>
      </w:r>
      <w:r>
        <w:rPr>
          <w:sz w:val="16"/>
        </w:rPr>
        <w:t>M.</w:t>
      </w:r>
      <w:r>
        <w:rPr>
          <w:spacing w:val="4"/>
          <w:sz w:val="16"/>
        </w:rPr>
        <w:t xml:space="preserve"> </w:t>
      </w:r>
      <w:r>
        <w:rPr>
          <w:sz w:val="16"/>
        </w:rPr>
        <w:t>Jindal,</w:t>
      </w:r>
      <w:r>
        <w:rPr>
          <w:spacing w:val="4"/>
          <w:sz w:val="16"/>
        </w:rPr>
        <w:t xml:space="preserve"> </w:t>
      </w:r>
      <w:r>
        <w:rPr>
          <w:sz w:val="16"/>
        </w:rPr>
        <w:t>L.</w:t>
      </w:r>
      <w:r>
        <w:rPr>
          <w:spacing w:val="4"/>
          <w:sz w:val="16"/>
        </w:rPr>
        <w:t xml:space="preserve"> </w:t>
      </w:r>
      <w:r>
        <w:rPr>
          <w:sz w:val="16"/>
        </w:rPr>
        <w:t xml:space="preserve">Chouhan, </w:t>
      </w:r>
      <w:r>
        <w:rPr>
          <w:spacing w:val="-5"/>
          <w:sz w:val="16"/>
        </w:rPr>
        <w:t>and</w:t>
      </w:r>
    </w:p>
    <w:p w14:paraId="56EA2B99" w14:textId="77777777" w:rsidR="00010F5C" w:rsidRDefault="00000000">
      <w:pPr>
        <w:spacing w:line="235" w:lineRule="auto"/>
        <w:ind w:left="407" w:right="59"/>
        <w:jc w:val="both"/>
        <w:rPr>
          <w:sz w:val="16"/>
        </w:rPr>
      </w:pPr>
      <w:r>
        <w:rPr>
          <w:sz w:val="16"/>
        </w:rPr>
        <w:t>S. Jain, “Making drug supply chain secure, traceable</w:t>
      </w:r>
      <w:r>
        <w:rPr>
          <w:spacing w:val="-1"/>
          <w:sz w:val="16"/>
        </w:rPr>
        <w:t xml:space="preserve"> </w:t>
      </w:r>
      <w:r>
        <w:rPr>
          <w:sz w:val="16"/>
        </w:rPr>
        <w:t>and efficient: A</w:t>
      </w:r>
      <w:r>
        <w:rPr>
          <w:spacing w:val="40"/>
          <w:sz w:val="16"/>
        </w:rPr>
        <w:t xml:space="preserve"> </w:t>
      </w:r>
      <w:r>
        <w:rPr>
          <w:sz w:val="16"/>
        </w:rPr>
        <w:t>blockchain and smart contract based implementation,” Multimedia</w:t>
      </w:r>
      <w:r>
        <w:rPr>
          <w:spacing w:val="40"/>
          <w:sz w:val="16"/>
        </w:rPr>
        <w:t xml:space="preserve"> </w:t>
      </w:r>
      <w:r>
        <w:rPr>
          <w:sz w:val="16"/>
        </w:rPr>
        <w:t>Tools and Applications, 2022.</w:t>
      </w:r>
    </w:p>
    <w:p w14:paraId="709766B8" w14:textId="77777777" w:rsidR="00010F5C" w:rsidRDefault="00000000">
      <w:pPr>
        <w:pStyle w:val="ListParagraph"/>
        <w:numPr>
          <w:ilvl w:val="0"/>
          <w:numId w:val="1"/>
        </w:numPr>
        <w:tabs>
          <w:tab w:val="left" w:pos="405"/>
          <w:tab w:val="left" w:pos="407"/>
        </w:tabs>
        <w:spacing w:before="47"/>
        <w:ind w:left="407" w:right="56" w:hanging="351"/>
        <w:jc w:val="both"/>
        <w:rPr>
          <w:sz w:val="16"/>
        </w:rPr>
      </w:pPr>
      <w:proofErr w:type="spellStart"/>
      <w:r>
        <w:rPr>
          <w:sz w:val="16"/>
        </w:rPr>
        <w:t>PharmaChain</w:t>
      </w:r>
      <w:proofErr w:type="spellEnd"/>
      <w:r>
        <w:rPr>
          <w:sz w:val="16"/>
        </w:rPr>
        <w:t>: Blockchain-based drug supply chain provenance</w:t>
      </w:r>
      <w:r>
        <w:rPr>
          <w:spacing w:val="40"/>
          <w:sz w:val="16"/>
        </w:rPr>
        <w:t xml:space="preserve"> </w:t>
      </w:r>
      <w:r>
        <w:rPr>
          <w:sz w:val="16"/>
        </w:rPr>
        <w:t xml:space="preserve">verification system, </w:t>
      </w:r>
      <w:proofErr w:type="spellStart"/>
      <w:r>
        <w:rPr>
          <w:sz w:val="16"/>
        </w:rPr>
        <w:t>Heliyon</w:t>
      </w:r>
      <w:proofErr w:type="spellEnd"/>
      <w:r>
        <w:rPr>
          <w:sz w:val="16"/>
        </w:rPr>
        <w:t>, 2023.</w:t>
      </w:r>
    </w:p>
    <w:p w14:paraId="7B4C8E63" w14:textId="77777777" w:rsidR="00010F5C" w:rsidRDefault="00000000">
      <w:pPr>
        <w:pStyle w:val="ListParagraph"/>
        <w:numPr>
          <w:ilvl w:val="0"/>
          <w:numId w:val="1"/>
        </w:numPr>
        <w:tabs>
          <w:tab w:val="left" w:pos="405"/>
          <w:tab w:val="left" w:pos="407"/>
        </w:tabs>
        <w:spacing w:before="49" w:line="232" w:lineRule="auto"/>
        <w:ind w:left="407" w:right="52" w:hanging="351"/>
        <w:jc w:val="both"/>
        <w:rPr>
          <w:sz w:val="16"/>
        </w:rPr>
      </w:pPr>
      <w:r>
        <w:rPr>
          <w:sz w:val="16"/>
        </w:rPr>
        <w:t>H.</w:t>
      </w:r>
      <w:r>
        <w:rPr>
          <w:spacing w:val="40"/>
          <w:sz w:val="16"/>
        </w:rPr>
        <w:t xml:space="preserve"> </w:t>
      </w:r>
      <w:r>
        <w:rPr>
          <w:sz w:val="16"/>
        </w:rPr>
        <w:t>Li and H. Li,</w:t>
      </w:r>
      <w:r>
        <w:rPr>
          <w:spacing w:val="-1"/>
          <w:sz w:val="16"/>
        </w:rPr>
        <w:t xml:space="preserve"> </w:t>
      </w:r>
      <w:r>
        <w:rPr>
          <w:sz w:val="16"/>
        </w:rPr>
        <w:t>“Design</w:t>
      </w:r>
      <w:r>
        <w:rPr>
          <w:spacing w:val="-2"/>
          <w:sz w:val="16"/>
        </w:rPr>
        <w:t xml:space="preserve"> </w:t>
      </w:r>
      <w:r>
        <w:rPr>
          <w:sz w:val="16"/>
        </w:rPr>
        <w:t>and implementation of the drug traceability</w:t>
      </w:r>
      <w:r>
        <w:rPr>
          <w:spacing w:val="40"/>
          <w:sz w:val="16"/>
        </w:rPr>
        <w:t xml:space="preserve"> </w:t>
      </w:r>
      <w:r>
        <w:rPr>
          <w:sz w:val="16"/>
        </w:rPr>
        <w:t>system based on blockchain technology,” in Proc. Int. Conf. on Big</w:t>
      </w:r>
      <w:r>
        <w:rPr>
          <w:spacing w:val="40"/>
          <w:sz w:val="16"/>
        </w:rPr>
        <w:t xml:space="preserve"> </w:t>
      </w:r>
      <w:r>
        <w:rPr>
          <w:sz w:val="16"/>
        </w:rPr>
        <w:t>Data Analytics for Cyber-Physical System in Smart City, Springer,</w:t>
      </w:r>
      <w:r>
        <w:rPr>
          <w:spacing w:val="40"/>
          <w:sz w:val="16"/>
        </w:rPr>
        <w:t xml:space="preserve"> </w:t>
      </w:r>
      <w:r>
        <w:rPr>
          <w:spacing w:val="-2"/>
          <w:sz w:val="16"/>
        </w:rPr>
        <w:t>2022.</w:t>
      </w:r>
    </w:p>
    <w:p w14:paraId="42FF5B62" w14:textId="77777777" w:rsidR="00010F5C" w:rsidRDefault="00000000">
      <w:pPr>
        <w:pStyle w:val="ListParagraph"/>
        <w:numPr>
          <w:ilvl w:val="0"/>
          <w:numId w:val="1"/>
        </w:numPr>
        <w:tabs>
          <w:tab w:val="left" w:pos="405"/>
          <w:tab w:val="left" w:pos="407"/>
        </w:tabs>
        <w:spacing w:before="48" w:line="235" w:lineRule="auto"/>
        <w:ind w:left="407" w:right="59" w:hanging="351"/>
        <w:jc w:val="both"/>
        <w:rPr>
          <w:sz w:val="16"/>
        </w:rPr>
      </w:pPr>
      <w:r>
        <w:rPr>
          <w:sz w:val="16"/>
        </w:rPr>
        <w:t>M.</w:t>
      </w:r>
      <w:r>
        <w:rPr>
          <w:spacing w:val="38"/>
          <w:sz w:val="16"/>
        </w:rPr>
        <w:t xml:space="preserve"> </w:t>
      </w:r>
      <w:r>
        <w:rPr>
          <w:sz w:val="16"/>
        </w:rPr>
        <w:t>Fiore, A.</w:t>
      </w:r>
      <w:r>
        <w:rPr>
          <w:spacing w:val="-2"/>
          <w:sz w:val="16"/>
        </w:rPr>
        <w:t xml:space="preserve"> </w:t>
      </w:r>
      <w:proofErr w:type="spellStart"/>
      <w:r>
        <w:rPr>
          <w:sz w:val="16"/>
        </w:rPr>
        <w:t>Capodici</w:t>
      </w:r>
      <w:proofErr w:type="spellEnd"/>
      <w:r>
        <w:rPr>
          <w:sz w:val="16"/>
        </w:rPr>
        <w:t>, P.</w:t>
      </w:r>
      <w:r>
        <w:rPr>
          <w:spacing w:val="-1"/>
          <w:sz w:val="16"/>
        </w:rPr>
        <w:t xml:space="preserve"> </w:t>
      </w:r>
      <w:r>
        <w:rPr>
          <w:sz w:val="16"/>
        </w:rPr>
        <w:t>Rucci, A.</w:t>
      </w:r>
      <w:r>
        <w:rPr>
          <w:spacing w:val="-3"/>
          <w:sz w:val="16"/>
        </w:rPr>
        <w:t xml:space="preserve"> </w:t>
      </w:r>
      <w:r>
        <w:rPr>
          <w:sz w:val="16"/>
        </w:rPr>
        <w:t>Bianconi,</w:t>
      </w:r>
      <w:r>
        <w:rPr>
          <w:spacing w:val="-3"/>
          <w:sz w:val="16"/>
        </w:rPr>
        <w:t xml:space="preserve"> </w:t>
      </w:r>
      <w:r>
        <w:rPr>
          <w:sz w:val="16"/>
        </w:rPr>
        <w:t>G. Longo, M.</w:t>
      </w:r>
      <w:r>
        <w:rPr>
          <w:spacing w:val="-3"/>
          <w:sz w:val="16"/>
        </w:rPr>
        <w:t xml:space="preserve"> </w:t>
      </w:r>
      <w:r>
        <w:rPr>
          <w:sz w:val="16"/>
        </w:rPr>
        <w:t>Ricci, F.</w:t>
      </w:r>
      <w:r>
        <w:rPr>
          <w:spacing w:val="40"/>
          <w:sz w:val="16"/>
        </w:rPr>
        <w:t xml:space="preserve"> </w:t>
      </w:r>
      <w:proofErr w:type="spellStart"/>
      <w:r>
        <w:rPr>
          <w:sz w:val="16"/>
        </w:rPr>
        <w:t>Sanmarchi</w:t>
      </w:r>
      <w:proofErr w:type="spellEnd"/>
      <w:r>
        <w:rPr>
          <w:sz w:val="16"/>
        </w:rPr>
        <w:t>, and D. Golinelli, “Blockchain for the healthcare supply</w:t>
      </w:r>
      <w:r>
        <w:rPr>
          <w:spacing w:val="40"/>
          <w:sz w:val="16"/>
        </w:rPr>
        <w:t xml:space="preserve"> </w:t>
      </w:r>
      <w:r>
        <w:rPr>
          <w:sz w:val="16"/>
        </w:rPr>
        <w:t>chain: A systematic literature review,” Applied Sciences, vol. 13, no.</w:t>
      </w:r>
      <w:r>
        <w:rPr>
          <w:spacing w:val="40"/>
          <w:sz w:val="16"/>
        </w:rPr>
        <w:t xml:space="preserve"> </w:t>
      </w:r>
      <w:r>
        <w:rPr>
          <w:sz w:val="16"/>
        </w:rPr>
        <w:t>2, p. 686, 2023.</w:t>
      </w:r>
    </w:p>
    <w:p w14:paraId="59619C56" w14:textId="77777777" w:rsidR="00010F5C" w:rsidRDefault="00000000">
      <w:pPr>
        <w:pStyle w:val="ListParagraph"/>
        <w:numPr>
          <w:ilvl w:val="0"/>
          <w:numId w:val="1"/>
        </w:numPr>
        <w:tabs>
          <w:tab w:val="left" w:pos="405"/>
          <w:tab w:val="left" w:pos="407"/>
        </w:tabs>
        <w:spacing w:before="53" w:line="232" w:lineRule="auto"/>
        <w:ind w:left="407" w:right="50" w:hanging="351"/>
        <w:jc w:val="both"/>
        <w:rPr>
          <w:sz w:val="16"/>
        </w:rPr>
      </w:pPr>
      <w:r>
        <w:rPr>
          <w:sz w:val="16"/>
        </w:rPr>
        <w:t>D. Singh, S. Monga, S. Tanwar, W.-C. Hong, R. Sharma, and Y.-L.</w:t>
      </w:r>
      <w:r>
        <w:rPr>
          <w:spacing w:val="40"/>
          <w:sz w:val="16"/>
        </w:rPr>
        <w:t xml:space="preserve"> </w:t>
      </w:r>
      <w:r>
        <w:rPr>
          <w:sz w:val="16"/>
        </w:rPr>
        <w:t>He, “Adoption of blockchain technology in healthcare: Challenges,</w:t>
      </w:r>
      <w:r>
        <w:rPr>
          <w:spacing w:val="40"/>
          <w:sz w:val="16"/>
        </w:rPr>
        <w:t xml:space="preserve"> </w:t>
      </w:r>
      <w:r>
        <w:rPr>
          <w:sz w:val="16"/>
        </w:rPr>
        <w:t>solutions, and comparisons,” Applied Sciences, vol. 13, no. 4, p.</w:t>
      </w:r>
      <w:r>
        <w:rPr>
          <w:spacing w:val="40"/>
          <w:sz w:val="16"/>
        </w:rPr>
        <w:t xml:space="preserve"> </w:t>
      </w:r>
      <w:r>
        <w:rPr>
          <w:sz w:val="16"/>
        </w:rPr>
        <w:t>2380,</w:t>
      </w:r>
      <w:r>
        <w:rPr>
          <w:spacing w:val="-10"/>
          <w:sz w:val="16"/>
        </w:rPr>
        <w:t xml:space="preserve"> </w:t>
      </w:r>
      <w:r>
        <w:rPr>
          <w:sz w:val="16"/>
        </w:rPr>
        <w:t>2023.</w:t>
      </w:r>
    </w:p>
    <w:p w14:paraId="10B77200" w14:textId="77777777" w:rsidR="00010F5C" w:rsidRDefault="00000000">
      <w:pPr>
        <w:pStyle w:val="ListParagraph"/>
        <w:numPr>
          <w:ilvl w:val="0"/>
          <w:numId w:val="1"/>
        </w:numPr>
        <w:tabs>
          <w:tab w:val="left" w:pos="405"/>
          <w:tab w:val="left" w:pos="407"/>
        </w:tabs>
        <w:spacing w:before="53" w:line="235" w:lineRule="auto"/>
        <w:ind w:left="407" w:right="59" w:hanging="351"/>
        <w:jc w:val="both"/>
        <w:rPr>
          <w:sz w:val="16"/>
        </w:rPr>
      </w:pPr>
      <w:r>
        <w:rPr>
          <w:sz w:val="16"/>
        </w:rPr>
        <w:t>Blockchain-based system for traceability of counterfeit medicine, in</w:t>
      </w:r>
      <w:r>
        <w:rPr>
          <w:spacing w:val="40"/>
          <w:sz w:val="16"/>
        </w:rPr>
        <w:t xml:space="preserve"> </w:t>
      </w:r>
      <w:r>
        <w:rPr>
          <w:sz w:val="16"/>
        </w:rPr>
        <w:t>Computational Intelligence, Data Analytics and Applications</w:t>
      </w:r>
      <w:r>
        <w:rPr>
          <w:spacing w:val="40"/>
          <w:sz w:val="16"/>
        </w:rPr>
        <w:t xml:space="preserve"> </w:t>
      </w:r>
      <w:r>
        <w:rPr>
          <w:sz w:val="16"/>
        </w:rPr>
        <w:t>(ICCIDA 2022), Springer, 2023.</w:t>
      </w:r>
    </w:p>
    <w:p w14:paraId="689D2CE9" w14:textId="77777777" w:rsidR="00010F5C" w:rsidRDefault="00000000">
      <w:pPr>
        <w:pStyle w:val="ListParagraph"/>
        <w:numPr>
          <w:ilvl w:val="0"/>
          <w:numId w:val="1"/>
        </w:numPr>
        <w:tabs>
          <w:tab w:val="left" w:pos="405"/>
          <w:tab w:val="left" w:pos="407"/>
        </w:tabs>
        <w:spacing w:before="46"/>
        <w:ind w:left="407" w:right="59" w:hanging="351"/>
        <w:jc w:val="both"/>
        <w:rPr>
          <w:sz w:val="16"/>
        </w:rPr>
      </w:pPr>
      <w:r>
        <w:rPr>
          <w:sz w:val="16"/>
        </w:rPr>
        <w:t>Blockchain-based solution for pharma supply chain industry,</w:t>
      </w:r>
      <w:r>
        <w:rPr>
          <w:spacing w:val="40"/>
          <w:sz w:val="16"/>
        </w:rPr>
        <w:t xml:space="preserve"> </w:t>
      </w:r>
      <w:r>
        <w:rPr>
          <w:sz w:val="16"/>
        </w:rPr>
        <w:t>Computers &amp; Industrial Engineering, vol. 177, 2023.</w:t>
      </w:r>
    </w:p>
    <w:p w14:paraId="70D0C859" w14:textId="77777777" w:rsidR="00010F5C" w:rsidRDefault="00000000">
      <w:pPr>
        <w:pStyle w:val="ListParagraph"/>
        <w:numPr>
          <w:ilvl w:val="0"/>
          <w:numId w:val="1"/>
        </w:numPr>
        <w:tabs>
          <w:tab w:val="left" w:pos="405"/>
          <w:tab w:val="left" w:pos="407"/>
        </w:tabs>
        <w:spacing w:before="49" w:line="235" w:lineRule="auto"/>
        <w:ind w:left="407" w:right="51" w:hanging="351"/>
        <w:jc w:val="both"/>
        <w:rPr>
          <w:i/>
          <w:sz w:val="16"/>
        </w:rPr>
      </w:pPr>
      <w:r>
        <w:rPr>
          <w:sz w:val="16"/>
        </w:rPr>
        <w:t>Secure</w:t>
      </w:r>
      <w:r>
        <w:rPr>
          <w:spacing w:val="40"/>
          <w:sz w:val="16"/>
        </w:rPr>
        <w:t xml:space="preserve"> </w:t>
      </w:r>
      <w:r>
        <w:rPr>
          <w:sz w:val="16"/>
        </w:rPr>
        <w:t>pharmaceutical supply chain using blockchain in IoT cloud</w:t>
      </w:r>
      <w:r>
        <w:rPr>
          <w:spacing w:val="40"/>
          <w:sz w:val="16"/>
        </w:rPr>
        <w:t xml:space="preserve"> </w:t>
      </w:r>
      <w:proofErr w:type="spellStart"/>
      <w:r>
        <w:rPr>
          <w:sz w:val="16"/>
        </w:rPr>
        <w:t>systems,G</w:t>
      </w:r>
      <w:proofErr w:type="spellEnd"/>
      <w:r>
        <w:rPr>
          <w:sz w:val="16"/>
        </w:rPr>
        <w:t>. Eason, B. Noble, and I. N. Sneddon, “On certain integrals</w:t>
      </w:r>
      <w:r>
        <w:rPr>
          <w:spacing w:val="40"/>
          <w:sz w:val="16"/>
        </w:rPr>
        <w:t xml:space="preserve"> </w:t>
      </w:r>
      <w:r>
        <w:rPr>
          <w:sz w:val="16"/>
        </w:rPr>
        <w:t>of Lipschitz-Hankel type involving products of Bessel functions,”</w:t>
      </w:r>
      <w:r>
        <w:rPr>
          <w:spacing w:val="40"/>
          <w:sz w:val="16"/>
        </w:rPr>
        <w:t xml:space="preserve"> </w:t>
      </w:r>
      <w:r>
        <w:rPr>
          <w:sz w:val="16"/>
        </w:rPr>
        <w:t>Phil. Trans. Roy. Soc. London, vol. A247, pp. 529–551, April 1955.</w:t>
      </w:r>
      <w:r>
        <w:rPr>
          <w:spacing w:val="40"/>
          <w:sz w:val="16"/>
        </w:rPr>
        <w:t xml:space="preserve"> </w:t>
      </w:r>
      <w:r>
        <w:rPr>
          <w:i/>
          <w:spacing w:val="-2"/>
          <w:sz w:val="16"/>
        </w:rPr>
        <w:t>(references)</w:t>
      </w:r>
    </w:p>
    <w:p w14:paraId="14A2F924" w14:textId="77777777" w:rsidR="00010F5C" w:rsidRDefault="00000000">
      <w:pPr>
        <w:pStyle w:val="ListParagraph"/>
        <w:numPr>
          <w:ilvl w:val="0"/>
          <w:numId w:val="1"/>
        </w:numPr>
        <w:tabs>
          <w:tab w:val="left" w:pos="405"/>
          <w:tab w:val="left" w:pos="407"/>
        </w:tabs>
        <w:spacing w:before="49" w:line="235" w:lineRule="auto"/>
        <w:ind w:left="407" w:right="58" w:hanging="351"/>
        <w:jc w:val="both"/>
        <w:rPr>
          <w:sz w:val="16"/>
        </w:rPr>
      </w:pPr>
      <w:r>
        <w:rPr>
          <w:sz w:val="16"/>
        </w:rPr>
        <w:t xml:space="preserve">P. Patil, R. Bharati, C. Jadhav, A. </w:t>
      </w:r>
      <w:proofErr w:type="spellStart"/>
      <w:r>
        <w:rPr>
          <w:sz w:val="16"/>
        </w:rPr>
        <w:t>Sawalkar</w:t>
      </w:r>
      <w:proofErr w:type="spellEnd"/>
      <w:r>
        <w:rPr>
          <w:sz w:val="16"/>
        </w:rPr>
        <w:t xml:space="preserve">, A. Shaikh, K. </w:t>
      </w:r>
      <w:proofErr w:type="spellStart"/>
      <w:r>
        <w:rPr>
          <w:sz w:val="16"/>
        </w:rPr>
        <w:t>Shewale</w:t>
      </w:r>
      <w:proofErr w:type="spellEnd"/>
      <w:r>
        <w:rPr>
          <w:sz w:val="16"/>
        </w:rPr>
        <w:t>,</w:t>
      </w:r>
      <w:r>
        <w:rPr>
          <w:spacing w:val="40"/>
          <w:sz w:val="16"/>
        </w:rPr>
        <w:t xml:space="preserve"> </w:t>
      </w:r>
      <w:r>
        <w:rPr>
          <w:sz w:val="16"/>
        </w:rPr>
        <w:t>and G. Shelke, “Securing controlled drug supply chains: A</w:t>
      </w:r>
      <w:r>
        <w:rPr>
          <w:spacing w:val="40"/>
          <w:sz w:val="16"/>
        </w:rPr>
        <w:t xml:space="preserve"> </w:t>
      </w:r>
      <w:r>
        <w:rPr>
          <w:sz w:val="16"/>
        </w:rPr>
        <w:t>blockchain-powered approach for transparency and traceability,” Int.</w:t>
      </w:r>
    </w:p>
    <w:p w14:paraId="4B3CA8D4" w14:textId="77777777" w:rsidR="00010F5C" w:rsidRDefault="00000000">
      <w:pPr>
        <w:spacing w:line="237" w:lineRule="auto"/>
        <w:ind w:left="407" w:right="62"/>
        <w:jc w:val="both"/>
        <w:rPr>
          <w:sz w:val="16"/>
        </w:rPr>
      </w:pPr>
      <w:r>
        <w:rPr>
          <w:sz w:val="16"/>
        </w:rPr>
        <w:t>J.</w:t>
      </w:r>
      <w:r>
        <w:rPr>
          <w:spacing w:val="-3"/>
          <w:sz w:val="16"/>
        </w:rPr>
        <w:t xml:space="preserve"> </w:t>
      </w:r>
      <w:r>
        <w:rPr>
          <w:sz w:val="16"/>
        </w:rPr>
        <w:t>of Intelligent Systems</w:t>
      </w:r>
      <w:r>
        <w:rPr>
          <w:spacing w:val="-3"/>
          <w:sz w:val="16"/>
        </w:rPr>
        <w:t xml:space="preserve"> </w:t>
      </w:r>
      <w:r>
        <w:rPr>
          <w:sz w:val="16"/>
        </w:rPr>
        <w:t>and Applications in Engineering, vol. 12,</w:t>
      </w:r>
      <w:r>
        <w:rPr>
          <w:spacing w:val="-3"/>
          <w:sz w:val="16"/>
        </w:rPr>
        <w:t xml:space="preserve"> </w:t>
      </w:r>
      <w:r>
        <w:rPr>
          <w:sz w:val="16"/>
        </w:rPr>
        <w:t>no.</w:t>
      </w:r>
      <w:r>
        <w:rPr>
          <w:spacing w:val="40"/>
          <w:sz w:val="16"/>
        </w:rPr>
        <w:t xml:space="preserve"> </w:t>
      </w:r>
      <w:r>
        <w:rPr>
          <w:sz w:val="16"/>
        </w:rPr>
        <w:t>3,</w:t>
      </w:r>
      <w:r>
        <w:rPr>
          <w:spacing w:val="-10"/>
          <w:sz w:val="16"/>
        </w:rPr>
        <w:t xml:space="preserve"> </w:t>
      </w:r>
      <w:r>
        <w:rPr>
          <w:sz w:val="16"/>
        </w:rPr>
        <w:t>2024.</w:t>
      </w:r>
    </w:p>
    <w:p w14:paraId="7125A32E" w14:textId="77777777" w:rsidR="00010F5C" w:rsidRDefault="00000000">
      <w:pPr>
        <w:pStyle w:val="ListParagraph"/>
        <w:numPr>
          <w:ilvl w:val="0"/>
          <w:numId w:val="1"/>
        </w:numPr>
        <w:tabs>
          <w:tab w:val="left" w:pos="407"/>
          <w:tab w:val="left" w:pos="491"/>
        </w:tabs>
        <w:spacing w:before="41" w:line="235" w:lineRule="auto"/>
        <w:ind w:left="407" w:right="53" w:hanging="351"/>
        <w:jc w:val="both"/>
        <w:rPr>
          <w:sz w:val="16"/>
        </w:rPr>
      </w:pPr>
      <w:r>
        <w:rPr>
          <w:sz w:val="16"/>
        </w:rPr>
        <w:tab/>
        <w:t>A hybrid framework of blockchain and IoT technology in the</w:t>
      </w:r>
      <w:r>
        <w:rPr>
          <w:spacing w:val="40"/>
          <w:sz w:val="16"/>
        </w:rPr>
        <w:t xml:space="preserve"> </w:t>
      </w:r>
      <w:r>
        <w:rPr>
          <w:sz w:val="16"/>
        </w:rPr>
        <w:t>pharmaceutical industry:</w:t>
      </w:r>
      <w:r>
        <w:rPr>
          <w:spacing w:val="-1"/>
          <w:sz w:val="16"/>
        </w:rPr>
        <w:t xml:space="preserve"> </w:t>
      </w:r>
      <w:r>
        <w:rPr>
          <w:sz w:val="16"/>
        </w:rPr>
        <w:t>A comprehensive</w:t>
      </w:r>
      <w:r>
        <w:rPr>
          <w:spacing w:val="-2"/>
          <w:sz w:val="16"/>
        </w:rPr>
        <w:t xml:space="preserve"> </w:t>
      </w:r>
      <w:r>
        <w:rPr>
          <w:sz w:val="16"/>
        </w:rPr>
        <w:t>study,</w:t>
      </w:r>
      <w:r>
        <w:rPr>
          <w:spacing w:val="-1"/>
          <w:sz w:val="16"/>
        </w:rPr>
        <w:t xml:space="preserve"> </w:t>
      </w:r>
      <w:r>
        <w:rPr>
          <w:sz w:val="16"/>
        </w:rPr>
        <w:t>Mobile</w:t>
      </w:r>
      <w:r>
        <w:rPr>
          <w:spacing w:val="-3"/>
          <w:sz w:val="16"/>
        </w:rPr>
        <w:t xml:space="preserve"> </w:t>
      </w:r>
      <w:r>
        <w:rPr>
          <w:sz w:val="16"/>
        </w:rPr>
        <w:t>Information</w:t>
      </w:r>
      <w:r>
        <w:rPr>
          <w:spacing w:val="40"/>
          <w:sz w:val="16"/>
        </w:rPr>
        <w:t xml:space="preserve"> </w:t>
      </w:r>
      <w:r>
        <w:rPr>
          <w:sz w:val="16"/>
        </w:rPr>
        <w:t>Systems,</w:t>
      </w:r>
      <w:r>
        <w:rPr>
          <w:spacing w:val="-5"/>
          <w:sz w:val="16"/>
        </w:rPr>
        <w:t xml:space="preserve"> </w:t>
      </w:r>
      <w:r>
        <w:rPr>
          <w:sz w:val="16"/>
        </w:rPr>
        <w:t>2023.</w:t>
      </w:r>
    </w:p>
    <w:p w14:paraId="4BF21791" w14:textId="77777777" w:rsidR="00010F5C" w:rsidRDefault="00000000">
      <w:pPr>
        <w:pStyle w:val="ListParagraph"/>
        <w:numPr>
          <w:ilvl w:val="0"/>
          <w:numId w:val="1"/>
        </w:numPr>
        <w:tabs>
          <w:tab w:val="left" w:pos="405"/>
          <w:tab w:val="left" w:pos="407"/>
        </w:tabs>
        <w:spacing w:before="51" w:line="232" w:lineRule="auto"/>
        <w:ind w:left="407" w:right="57" w:hanging="351"/>
        <w:jc w:val="both"/>
        <w:rPr>
          <w:sz w:val="16"/>
        </w:rPr>
      </w:pPr>
      <w:r>
        <w:rPr>
          <w:sz w:val="16"/>
        </w:rPr>
        <w:t>IoT-driven blockchain to manage the healthcare supply chain and</w:t>
      </w:r>
      <w:r>
        <w:rPr>
          <w:spacing w:val="40"/>
          <w:sz w:val="16"/>
        </w:rPr>
        <w:t xml:space="preserve"> </w:t>
      </w:r>
      <w:r>
        <w:rPr>
          <w:sz w:val="16"/>
        </w:rPr>
        <w:t>protect medical records, Future Generation</w:t>
      </w:r>
      <w:r>
        <w:rPr>
          <w:spacing w:val="-2"/>
          <w:sz w:val="16"/>
        </w:rPr>
        <w:t xml:space="preserve"> </w:t>
      </w:r>
      <w:r>
        <w:rPr>
          <w:sz w:val="16"/>
        </w:rPr>
        <w:t>Computer Systems, 2024.</w:t>
      </w:r>
    </w:p>
    <w:p w14:paraId="217EF942" w14:textId="77777777" w:rsidR="00010F5C" w:rsidRDefault="00000000">
      <w:pPr>
        <w:pStyle w:val="ListParagraph"/>
        <w:numPr>
          <w:ilvl w:val="0"/>
          <w:numId w:val="1"/>
        </w:numPr>
        <w:tabs>
          <w:tab w:val="left" w:pos="405"/>
          <w:tab w:val="left" w:pos="407"/>
        </w:tabs>
        <w:spacing w:before="49" w:line="235" w:lineRule="auto"/>
        <w:ind w:left="407" w:right="52" w:hanging="351"/>
        <w:jc w:val="both"/>
        <w:rPr>
          <w:sz w:val="16"/>
        </w:rPr>
      </w:pPr>
      <w:r>
        <w:rPr>
          <w:sz w:val="16"/>
        </w:rPr>
        <w:t>Present and future perspectives of blockchain in supply chain</w:t>
      </w:r>
      <w:r>
        <w:rPr>
          <w:spacing w:val="40"/>
          <w:sz w:val="16"/>
        </w:rPr>
        <w:t xml:space="preserve"> </w:t>
      </w:r>
      <w:r>
        <w:rPr>
          <w:sz w:val="16"/>
        </w:rPr>
        <w:t>management: A</w:t>
      </w:r>
      <w:r>
        <w:rPr>
          <w:spacing w:val="-4"/>
          <w:sz w:val="16"/>
        </w:rPr>
        <w:t xml:space="preserve"> </w:t>
      </w:r>
      <w:r>
        <w:rPr>
          <w:sz w:val="16"/>
        </w:rPr>
        <w:t>review of</w:t>
      </w:r>
      <w:r>
        <w:rPr>
          <w:spacing w:val="-5"/>
          <w:sz w:val="16"/>
        </w:rPr>
        <w:t xml:space="preserve"> </w:t>
      </w:r>
      <w:r>
        <w:rPr>
          <w:sz w:val="16"/>
        </w:rPr>
        <w:t>reviews</w:t>
      </w:r>
      <w:r>
        <w:rPr>
          <w:spacing w:val="-4"/>
          <w:sz w:val="16"/>
        </w:rPr>
        <w:t xml:space="preserve"> </w:t>
      </w:r>
      <w:r>
        <w:rPr>
          <w:sz w:val="16"/>
        </w:rPr>
        <w:t>and research</w:t>
      </w:r>
      <w:r>
        <w:rPr>
          <w:spacing w:val="-3"/>
          <w:sz w:val="16"/>
        </w:rPr>
        <w:t xml:space="preserve"> </w:t>
      </w:r>
      <w:r>
        <w:rPr>
          <w:sz w:val="16"/>
        </w:rPr>
        <w:t>agenda, Computers &amp;</w:t>
      </w:r>
      <w:r>
        <w:rPr>
          <w:spacing w:val="40"/>
          <w:sz w:val="16"/>
        </w:rPr>
        <w:t xml:space="preserve"> </w:t>
      </w:r>
      <w:r>
        <w:rPr>
          <w:sz w:val="16"/>
        </w:rPr>
        <w:t>Industrial Engineering, 2023.</w:t>
      </w:r>
    </w:p>
    <w:p w14:paraId="1F2D1BD1" w14:textId="77777777" w:rsidR="00010F5C" w:rsidRDefault="00000000">
      <w:pPr>
        <w:pStyle w:val="ListParagraph"/>
        <w:numPr>
          <w:ilvl w:val="0"/>
          <w:numId w:val="1"/>
        </w:numPr>
        <w:tabs>
          <w:tab w:val="left" w:pos="405"/>
          <w:tab w:val="left" w:pos="407"/>
        </w:tabs>
        <w:spacing w:before="50" w:line="235" w:lineRule="auto"/>
        <w:ind w:left="407" w:right="56" w:hanging="351"/>
        <w:jc w:val="both"/>
        <w:rPr>
          <w:sz w:val="16"/>
        </w:rPr>
      </w:pPr>
      <w:r>
        <w:rPr>
          <w:sz w:val="16"/>
        </w:rPr>
        <w:t>Blockchain</w:t>
      </w:r>
      <w:r>
        <w:rPr>
          <w:spacing w:val="40"/>
          <w:sz w:val="16"/>
        </w:rPr>
        <w:t xml:space="preserve"> </w:t>
      </w:r>
      <w:r>
        <w:rPr>
          <w:sz w:val="16"/>
        </w:rPr>
        <w:t>technology: A potential tool for the management of</w:t>
      </w:r>
      <w:r>
        <w:rPr>
          <w:spacing w:val="40"/>
          <w:sz w:val="16"/>
        </w:rPr>
        <w:t xml:space="preserve"> </w:t>
      </w:r>
      <w:r>
        <w:rPr>
          <w:sz w:val="16"/>
        </w:rPr>
        <w:t>pharma supply chain, Research in Social and Administrative</w:t>
      </w:r>
      <w:r>
        <w:rPr>
          <w:spacing w:val="40"/>
          <w:sz w:val="16"/>
        </w:rPr>
        <w:t xml:space="preserve"> </w:t>
      </w:r>
      <w:r>
        <w:rPr>
          <w:sz w:val="16"/>
        </w:rPr>
        <w:t>Pharmacy, vol. 20, no. 6, pp. 156–164, 2024.</w:t>
      </w:r>
    </w:p>
    <w:p w14:paraId="2090D54E" w14:textId="77777777" w:rsidR="00010F5C" w:rsidRDefault="00000000">
      <w:pPr>
        <w:pStyle w:val="ListParagraph"/>
        <w:numPr>
          <w:ilvl w:val="0"/>
          <w:numId w:val="1"/>
        </w:numPr>
        <w:tabs>
          <w:tab w:val="left" w:pos="405"/>
          <w:tab w:val="left" w:pos="407"/>
        </w:tabs>
        <w:spacing w:before="49" w:line="235" w:lineRule="auto"/>
        <w:ind w:left="407" w:right="58" w:hanging="351"/>
        <w:jc w:val="both"/>
        <w:rPr>
          <w:sz w:val="16"/>
        </w:rPr>
      </w:pPr>
      <w:r>
        <w:rPr>
          <w:sz w:val="16"/>
        </w:rPr>
        <w:t>Blockchain</w:t>
      </w:r>
      <w:r>
        <w:rPr>
          <w:spacing w:val="40"/>
          <w:sz w:val="16"/>
        </w:rPr>
        <w:t xml:space="preserve"> </w:t>
      </w:r>
      <w:r>
        <w:rPr>
          <w:sz w:val="16"/>
        </w:rPr>
        <w:t>technology to enhance performance of drugs supply</w:t>
      </w:r>
      <w:r>
        <w:rPr>
          <w:spacing w:val="40"/>
          <w:sz w:val="16"/>
        </w:rPr>
        <w:t xml:space="preserve"> </w:t>
      </w:r>
      <w:r>
        <w:rPr>
          <w:sz w:val="16"/>
        </w:rPr>
        <w:t>chain in the era of digital transformation in Egypt, in Proc. Green</w:t>
      </w:r>
      <w:r>
        <w:rPr>
          <w:spacing w:val="40"/>
          <w:sz w:val="16"/>
        </w:rPr>
        <w:t xml:space="preserve"> </w:t>
      </w:r>
      <w:r>
        <w:rPr>
          <w:sz w:val="16"/>
        </w:rPr>
        <w:t>Sustainability: Towards Innovative Digital Transformation</w:t>
      </w:r>
      <w:r>
        <w:rPr>
          <w:spacing w:val="40"/>
          <w:sz w:val="16"/>
        </w:rPr>
        <w:t xml:space="preserve"> </w:t>
      </w:r>
      <w:r>
        <w:rPr>
          <w:sz w:val="16"/>
        </w:rPr>
        <w:t>Conference,</w:t>
      </w:r>
      <w:r>
        <w:rPr>
          <w:spacing w:val="-10"/>
          <w:sz w:val="16"/>
        </w:rPr>
        <w:t xml:space="preserve"> </w:t>
      </w:r>
      <w:r>
        <w:rPr>
          <w:sz w:val="16"/>
        </w:rPr>
        <w:t>2023.</w:t>
      </w:r>
    </w:p>
    <w:p w14:paraId="6F53C389" w14:textId="77777777" w:rsidR="00010F5C" w:rsidRDefault="00000000">
      <w:pPr>
        <w:pStyle w:val="ListParagraph"/>
        <w:numPr>
          <w:ilvl w:val="0"/>
          <w:numId w:val="1"/>
        </w:numPr>
        <w:tabs>
          <w:tab w:val="left" w:pos="405"/>
          <w:tab w:val="left" w:pos="407"/>
        </w:tabs>
        <w:spacing w:before="48" w:line="235" w:lineRule="auto"/>
        <w:ind w:left="407" w:right="54" w:hanging="351"/>
        <w:jc w:val="both"/>
        <w:rPr>
          <w:sz w:val="16"/>
        </w:rPr>
      </w:pPr>
      <w:r>
        <w:rPr>
          <w:sz w:val="16"/>
        </w:rPr>
        <w:t>Blockchain</w:t>
      </w:r>
      <w:r>
        <w:rPr>
          <w:spacing w:val="40"/>
          <w:sz w:val="16"/>
        </w:rPr>
        <w:t xml:space="preserve"> </w:t>
      </w:r>
      <w:r>
        <w:rPr>
          <w:sz w:val="16"/>
        </w:rPr>
        <w:t>enabled secure pharmaceutical supply chain framework</w:t>
      </w:r>
      <w:r>
        <w:rPr>
          <w:spacing w:val="40"/>
          <w:sz w:val="16"/>
        </w:rPr>
        <w:t xml:space="preserve"> </w:t>
      </w:r>
      <w:r>
        <w:rPr>
          <w:sz w:val="16"/>
        </w:rPr>
        <w:t xml:space="preserve">with traceability: An efficient searchable </w:t>
      </w:r>
      <w:proofErr w:type="spellStart"/>
      <w:r>
        <w:rPr>
          <w:sz w:val="16"/>
        </w:rPr>
        <w:t>pharmachain</w:t>
      </w:r>
      <w:proofErr w:type="spellEnd"/>
      <w:r>
        <w:rPr>
          <w:sz w:val="16"/>
        </w:rPr>
        <w:t xml:space="preserve"> approach,</w:t>
      </w:r>
      <w:r>
        <w:rPr>
          <w:spacing w:val="40"/>
          <w:sz w:val="16"/>
        </w:rPr>
        <w:t xml:space="preserve"> </w:t>
      </w:r>
      <w:r>
        <w:rPr>
          <w:sz w:val="16"/>
        </w:rPr>
        <w:t>2024.</w:t>
      </w:r>
      <w:r>
        <w:rPr>
          <w:spacing w:val="-7"/>
          <w:sz w:val="16"/>
        </w:rPr>
        <w:t xml:space="preserve"> </w:t>
      </w:r>
      <w:r>
        <w:rPr>
          <w:sz w:val="16"/>
        </w:rPr>
        <w:t>M.</w:t>
      </w:r>
      <w:r>
        <w:rPr>
          <w:spacing w:val="-7"/>
          <w:sz w:val="16"/>
        </w:rPr>
        <w:t xml:space="preserve"> </w:t>
      </w:r>
      <w:r>
        <w:rPr>
          <w:sz w:val="16"/>
        </w:rPr>
        <w:t>Young,</w:t>
      </w:r>
      <w:r>
        <w:rPr>
          <w:spacing w:val="-2"/>
          <w:sz w:val="16"/>
        </w:rPr>
        <w:t xml:space="preserve"> </w:t>
      </w:r>
      <w:r>
        <w:rPr>
          <w:sz w:val="16"/>
        </w:rPr>
        <w:t>The</w:t>
      </w:r>
      <w:r>
        <w:rPr>
          <w:spacing w:val="-8"/>
          <w:sz w:val="16"/>
        </w:rPr>
        <w:t xml:space="preserve"> </w:t>
      </w:r>
      <w:r>
        <w:rPr>
          <w:sz w:val="16"/>
        </w:rPr>
        <w:t>Technical</w:t>
      </w:r>
      <w:r>
        <w:rPr>
          <w:spacing w:val="-1"/>
          <w:sz w:val="16"/>
        </w:rPr>
        <w:t xml:space="preserve"> </w:t>
      </w:r>
      <w:r>
        <w:rPr>
          <w:sz w:val="16"/>
        </w:rPr>
        <w:t>Writer’s</w:t>
      </w:r>
      <w:r>
        <w:rPr>
          <w:spacing w:val="-4"/>
          <w:sz w:val="16"/>
        </w:rPr>
        <w:t xml:space="preserve"> </w:t>
      </w:r>
      <w:r>
        <w:rPr>
          <w:sz w:val="16"/>
        </w:rPr>
        <w:t>Handbook.</w:t>
      </w:r>
      <w:r>
        <w:rPr>
          <w:spacing w:val="-2"/>
          <w:sz w:val="16"/>
        </w:rPr>
        <w:t xml:space="preserve"> </w:t>
      </w:r>
      <w:r>
        <w:rPr>
          <w:sz w:val="16"/>
        </w:rPr>
        <w:t>Mill Valley,</w:t>
      </w:r>
      <w:r>
        <w:rPr>
          <w:spacing w:val="-2"/>
          <w:sz w:val="16"/>
        </w:rPr>
        <w:t xml:space="preserve"> </w:t>
      </w:r>
      <w:r>
        <w:rPr>
          <w:sz w:val="16"/>
        </w:rPr>
        <w:t>CA:</w:t>
      </w:r>
      <w:r>
        <w:rPr>
          <w:spacing w:val="40"/>
          <w:sz w:val="16"/>
        </w:rPr>
        <w:t xml:space="preserve"> </w:t>
      </w:r>
      <w:r>
        <w:rPr>
          <w:sz w:val="16"/>
        </w:rPr>
        <w:t>University Science, 1989.</w:t>
      </w:r>
    </w:p>
    <w:sectPr w:rsidR="00010F5C">
      <w:pgSz w:w="11910" w:h="16840"/>
      <w:pgMar w:top="960" w:right="850" w:bottom="280" w:left="850" w:header="720" w:footer="720" w:gutter="0"/>
      <w:cols w:num="2" w:space="720" w:equalWidth="0">
        <w:col w:w="4934" w:space="296"/>
        <w:col w:w="49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6494"/>
    <w:multiLevelType w:val="hybridMultilevel"/>
    <w:tmpl w:val="C210916A"/>
    <w:lvl w:ilvl="0" w:tplc="1E18E1F4">
      <w:start w:val="1"/>
      <w:numFmt w:val="decimal"/>
      <w:lvlText w:val="[%1]"/>
      <w:lvlJc w:val="left"/>
      <w:pPr>
        <w:ind w:left="412" w:hanging="35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D8188B1E">
      <w:numFmt w:val="bullet"/>
      <w:lvlText w:val="•"/>
      <w:lvlJc w:val="left"/>
      <w:pPr>
        <w:ind w:left="875" w:hanging="356"/>
      </w:pPr>
      <w:rPr>
        <w:rFonts w:hint="default"/>
        <w:lang w:val="en-US" w:eastAsia="en-US" w:bidi="ar-SA"/>
      </w:rPr>
    </w:lvl>
    <w:lvl w:ilvl="2" w:tplc="9DDCB048">
      <w:numFmt w:val="bullet"/>
      <w:lvlText w:val="•"/>
      <w:lvlJc w:val="left"/>
      <w:pPr>
        <w:ind w:left="1331" w:hanging="356"/>
      </w:pPr>
      <w:rPr>
        <w:rFonts w:hint="default"/>
        <w:lang w:val="en-US" w:eastAsia="en-US" w:bidi="ar-SA"/>
      </w:rPr>
    </w:lvl>
    <w:lvl w:ilvl="3" w:tplc="485EA0EE">
      <w:numFmt w:val="bullet"/>
      <w:lvlText w:val="•"/>
      <w:lvlJc w:val="left"/>
      <w:pPr>
        <w:ind w:left="1787" w:hanging="356"/>
      </w:pPr>
      <w:rPr>
        <w:rFonts w:hint="default"/>
        <w:lang w:val="en-US" w:eastAsia="en-US" w:bidi="ar-SA"/>
      </w:rPr>
    </w:lvl>
    <w:lvl w:ilvl="4" w:tplc="539CEFD2">
      <w:numFmt w:val="bullet"/>
      <w:lvlText w:val="•"/>
      <w:lvlJc w:val="left"/>
      <w:pPr>
        <w:ind w:left="2243" w:hanging="356"/>
      </w:pPr>
      <w:rPr>
        <w:rFonts w:hint="default"/>
        <w:lang w:val="en-US" w:eastAsia="en-US" w:bidi="ar-SA"/>
      </w:rPr>
    </w:lvl>
    <w:lvl w:ilvl="5" w:tplc="DA20A800">
      <w:numFmt w:val="bullet"/>
      <w:lvlText w:val="•"/>
      <w:lvlJc w:val="left"/>
      <w:pPr>
        <w:ind w:left="2699" w:hanging="356"/>
      </w:pPr>
      <w:rPr>
        <w:rFonts w:hint="default"/>
        <w:lang w:val="en-US" w:eastAsia="en-US" w:bidi="ar-SA"/>
      </w:rPr>
    </w:lvl>
    <w:lvl w:ilvl="6" w:tplc="8294043C">
      <w:numFmt w:val="bullet"/>
      <w:lvlText w:val="•"/>
      <w:lvlJc w:val="left"/>
      <w:pPr>
        <w:ind w:left="3155" w:hanging="356"/>
      </w:pPr>
      <w:rPr>
        <w:rFonts w:hint="default"/>
        <w:lang w:val="en-US" w:eastAsia="en-US" w:bidi="ar-SA"/>
      </w:rPr>
    </w:lvl>
    <w:lvl w:ilvl="7" w:tplc="DE72419E">
      <w:numFmt w:val="bullet"/>
      <w:lvlText w:val="•"/>
      <w:lvlJc w:val="left"/>
      <w:pPr>
        <w:ind w:left="3611" w:hanging="356"/>
      </w:pPr>
      <w:rPr>
        <w:rFonts w:hint="default"/>
        <w:lang w:val="en-US" w:eastAsia="en-US" w:bidi="ar-SA"/>
      </w:rPr>
    </w:lvl>
    <w:lvl w:ilvl="8" w:tplc="A0127AC6">
      <w:numFmt w:val="bullet"/>
      <w:lvlText w:val="•"/>
      <w:lvlJc w:val="left"/>
      <w:pPr>
        <w:ind w:left="4067" w:hanging="356"/>
      </w:pPr>
      <w:rPr>
        <w:rFonts w:hint="default"/>
        <w:lang w:val="en-US" w:eastAsia="en-US" w:bidi="ar-SA"/>
      </w:rPr>
    </w:lvl>
  </w:abstractNum>
  <w:abstractNum w:abstractNumId="1" w15:restartNumberingAfterBreak="0">
    <w:nsid w:val="3FEE58B6"/>
    <w:multiLevelType w:val="hybridMultilevel"/>
    <w:tmpl w:val="1F4ADB36"/>
    <w:lvl w:ilvl="0" w:tplc="3800BA40">
      <w:start w:val="1"/>
      <w:numFmt w:val="decimal"/>
      <w:lvlText w:val="%1."/>
      <w:lvlJc w:val="left"/>
      <w:pPr>
        <w:ind w:left="57" w:hanging="149"/>
        <w:jc w:val="left"/>
      </w:pPr>
      <w:rPr>
        <w:rFonts w:ascii="Times New Roman" w:eastAsia="Times New Roman" w:hAnsi="Times New Roman" w:cs="Times New Roman" w:hint="default"/>
        <w:b/>
        <w:bCs/>
        <w:i w:val="0"/>
        <w:iCs w:val="0"/>
        <w:spacing w:val="0"/>
        <w:w w:val="94"/>
        <w:sz w:val="18"/>
        <w:szCs w:val="18"/>
        <w:lang w:val="en-US" w:eastAsia="en-US" w:bidi="ar-SA"/>
      </w:rPr>
    </w:lvl>
    <w:lvl w:ilvl="1" w:tplc="9FD895E6">
      <w:numFmt w:val="bullet"/>
      <w:lvlText w:val="•"/>
      <w:lvlJc w:val="left"/>
      <w:pPr>
        <w:ind w:left="547" w:hanging="149"/>
      </w:pPr>
      <w:rPr>
        <w:rFonts w:hint="default"/>
        <w:lang w:val="en-US" w:eastAsia="en-US" w:bidi="ar-SA"/>
      </w:rPr>
    </w:lvl>
    <w:lvl w:ilvl="2" w:tplc="1AF0E4CE">
      <w:numFmt w:val="bullet"/>
      <w:lvlText w:val="•"/>
      <w:lvlJc w:val="left"/>
      <w:pPr>
        <w:ind w:left="1034" w:hanging="149"/>
      </w:pPr>
      <w:rPr>
        <w:rFonts w:hint="default"/>
        <w:lang w:val="en-US" w:eastAsia="en-US" w:bidi="ar-SA"/>
      </w:rPr>
    </w:lvl>
    <w:lvl w:ilvl="3" w:tplc="39EEC63C">
      <w:numFmt w:val="bullet"/>
      <w:lvlText w:val="•"/>
      <w:lvlJc w:val="left"/>
      <w:pPr>
        <w:ind w:left="1522" w:hanging="149"/>
      </w:pPr>
      <w:rPr>
        <w:rFonts w:hint="default"/>
        <w:lang w:val="en-US" w:eastAsia="en-US" w:bidi="ar-SA"/>
      </w:rPr>
    </w:lvl>
    <w:lvl w:ilvl="4" w:tplc="94ECD09E">
      <w:numFmt w:val="bullet"/>
      <w:lvlText w:val="•"/>
      <w:lvlJc w:val="left"/>
      <w:pPr>
        <w:ind w:left="2009" w:hanging="149"/>
      </w:pPr>
      <w:rPr>
        <w:rFonts w:hint="default"/>
        <w:lang w:val="en-US" w:eastAsia="en-US" w:bidi="ar-SA"/>
      </w:rPr>
    </w:lvl>
    <w:lvl w:ilvl="5" w:tplc="CEECB04E">
      <w:numFmt w:val="bullet"/>
      <w:lvlText w:val="•"/>
      <w:lvlJc w:val="left"/>
      <w:pPr>
        <w:ind w:left="2497" w:hanging="149"/>
      </w:pPr>
      <w:rPr>
        <w:rFonts w:hint="default"/>
        <w:lang w:val="en-US" w:eastAsia="en-US" w:bidi="ar-SA"/>
      </w:rPr>
    </w:lvl>
    <w:lvl w:ilvl="6" w:tplc="3A94B98E">
      <w:numFmt w:val="bullet"/>
      <w:lvlText w:val="•"/>
      <w:lvlJc w:val="left"/>
      <w:pPr>
        <w:ind w:left="2984" w:hanging="149"/>
      </w:pPr>
      <w:rPr>
        <w:rFonts w:hint="default"/>
        <w:lang w:val="en-US" w:eastAsia="en-US" w:bidi="ar-SA"/>
      </w:rPr>
    </w:lvl>
    <w:lvl w:ilvl="7" w:tplc="F84653A0">
      <w:numFmt w:val="bullet"/>
      <w:lvlText w:val="•"/>
      <w:lvlJc w:val="left"/>
      <w:pPr>
        <w:ind w:left="3471" w:hanging="149"/>
      </w:pPr>
      <w:rPr>
        <w:rFonts w:hint="default"/>
        <w:lang w:val="en-US" w:eastAsia="en-US" w:bidi="ar-SA"/>
      </w:rPr>
    </w:lvl>
    <w:lvl w:ilvl="8" w:tplc="7C822B7E">
      <w:numFmt w:val="bullet"/>
      <w:lvlText w:val="•"/>
      <w:lvlJc w:val="left"/>
      <w:pPr>
        <w:ind w:left="3959" w:hanging="149"/>
      </w:pPr>
      <w:rPr>
        <w:rFonts w:hint="default"/>
        <w:lang w:val="en-US" w:eastAsia="en-US" w:bidi="ar-SA"/>
      </w:rPr>
    </w:lvl>
  </w:abstractNum>
  <w:abstractNum w:abstractNumId="2" w15:restartNumberingAfterBreak="0">
    <w:nsid w:val="45995078"/>
    <w:multiLevelType w:val="hybridMultilevel"/>
    <w:tmpl w:val="A45E4418"/>
    <w:lvl w:ilvl="0" w:tplc="ACDCDF7C">
      <w:start w:val="1"/>
      <w:numFmt w:val="upperRoman"/>
      <w:lvlText w:val="%1."/>
      <w:lvlJc w:val="left"/>
      <w:pPr>
        <w:ind w:left="1954" w:hanging="240"/>
        <w:jc w:val="right"/>
      </w:pPr>
      <w:rPr>
        <w:rFonts w:hint="default"/>
        <w:spacing w:val="0"/>
        <w:w w:val="83"/>
        <w:lang w:val="en-US" w:eastAsia="en-US" w:bidi="ar-SA"/>
      </w:rPr>
    </w:lvl>
    <w:lvl w:ilvl="1" w:tplc="50E6F23E">
      <w:numFmt w:val="bullet"/>
      <w:lvlText w:val="•"/>
      <w:lvlJc w:val="left"/>
      <w:pPr>
        <w:ind w:left="2257" w:hanging="240"/>
      </w:pPr>
      <w:rPr>
        <w:rFonts w:hint="default"/>
        <w:lang w:val="en-US" w:eastAsia="en-US" w:bidi="ar-SA"/>
      </w:rPr>
    </w:lvl>
    <w:lvl w:ilvl="2" w:tplc="F48AEEB6">
      <w:numFmt w:val="bullet"/>
      <w:lvlText w:val="•"/>
      <w:lvlJc w:val="left"/>
      <w:pPr>
        <w:ind w:left="2554" w:hanging="240"/>
      </w:pPr>
      <w:rPr>
        <w:rFonts w:hint="default"/>
        <w:lang w:val="en-US" w:eastAsia="en-US" w:bidi="ar-SA"/>
      </w:rPr>
    </w:lvl>
    <w:lvl w:ilvl="3" w:tplc="60843E0E">
      <w:numFmt w:val="bullet"/>
      <w:lvlText w:val="•"/>
      <w:lvlJc w:val="left"/>
      <w:pPr>
        <w:ind w:left="2851" w:hanging="240"/>
      </w:pPr>
      <w:rPr>
        <w:rFonts w:hint="default"/>
        <w:lang w:val="en-US" w:eastAsia="en-US" w:bidi="ar-SA"/>
      </w:rPr>
    </w:lvl>
    <w:lvl w:ilvl="4" w:tplc="F02AFC30">
      <w:numFmt w:val="bullet"/>
      <w:lvlText w:val="•"/>
      <w:lvlJc w:val="left"/>
      <w:pPr>
        <w:ind w:left="3148" w:hanging="240"/>
      </w:pPr>
      <w:rPr>
        <w:rFonts w:hint="default"/>
        <w:lang w:val="en-US" w:eastAsia="en-US" w:bidi="ar-SA"/>
      </w:rPr>
    </w:lvl>
    <w:lvl w:ilvl="5" w:tplc="7564F550">
      <w:numFmt w:val="bullet"/>
      <w:lvlText w:val="•"/>
      <w:lvlJc w:val="left"/>
      <w:pPr>
        <w:ind w:left="3445" w:hanging="240"/>
      </w:pPr>
      <w:rPr>
        <w:rFonts w:hint="default"/>
        <w:lang w:val="en-US" w:eastAsia="en-US" w:bidi="ar-SA"/>
      </w:rPr>
    </w:lvl>
    <w:lvl w:ilvl="6" w:tplc="AFE454AA">
      <w:numFmt w:val="bullet"/>
      <w:lvlText w:val="•"/>
      <w:lvlJc w:val="left"/>
      <w:pPr>
        <w:ind w:left="3743" w:hanging="240"/>
      </w:pPr>
      <w:rPr>
        <w:rFonts w:hint="default"/>
        <w:lang w:val="en-US" w:eastAsia="en-US" w:bidi="ar-SA"/>
      </w:rPr>
    </w:lvl>
    <w:lvl w:ilvl="7" w:tplc="91C0E098">
      <w:numFmt w:val="bullet"/>
      <w:lvlText w:val="•"/>
      <w:lvlJc w:val="left"/>
      <w:pPr>
        <w:ind w:left="4040" w:hanging="240"/>
      </w:pPr>
      <w:rPr>
        <w:rFonts w:hint="default"/>
        <w:lang w:val="en-US" w:eastAsia="en-US" w:bidi="ar-SA"/>
      </w:rPr>
    </w:lvl>
    <w:lvl w:ilvl="8" w:tplc="CE400A98">
      <w:numFmt w:val="bullet"/>
      <w:lvlText w:val="•"/>
      <w:lvlJc w:val="left"/>
      <w:pPr>
        <w:ind w:left="4337" w:hanging="240"/>
      </w:pPr>
      <w:rPr>
        <w:rFonts w:hint="default"/>
        <w:lang w:val="en-US" w:eastAsia="en-US" w:bidi="ar-SA"/>
      </w:rPr>
    </w:lvl>
  </w:abstractNum>
  <w:num w:numId="1" w16cid:durableId="545069724">
    <w:abstractNumId w:val="0"/>
  </w:num>
  <w:num w:numId="2" w16cid:durableId="686371192">
    <w:abstractNumId w:val="1"/>
  </w:num>
  <w:num w:numId="3" w16cid:durableId="1185439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10F5C"/>
    <w:rsid w:val="00010F5C"/>
    <w:rsid w:val="00684A5B"/>
    <w:rsid w:val="00B96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6A580"/>
  <w15:docId w15:val="{E053643A-F76A-45A6-A18A-A1D2F3C15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28" w:lineRule="exact"/>
      <w:ind w:left="57"/>
      <w:jc w:val="both"/>
      <w:outlineLvl w:val="0"/>
    </w:pPr>
    <w:rPr>
      <w:b/>
      <w:bCs/>
      <w:sz w:val="20"/>
      <w:szCs w:val="20"/>
    </w:rPr>
  </w:style>
  <w:style w:type="paragraph" w:styleId="Heading2">
    <w:name w:val="heading 2"/>
    <w:basedOn w:val="Normal"/>
    <w:uiPriority w:val="9"/>
    <w:unhideWhenUsed/>
    <w:qFormat/>
    <w:pPr>
      <w:ind w:left="777"/>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pPr>
    <w:rPr>
      <w:sz w:val="20"/>
      <w:szCs w:val="20"/>
    </w:rPr>
  </w:style>
  <w:style w:type="paragraph" w:styleId="Title">
    <w:name w:val="Title"/>
    <w:basedOn w:val="Normal"/>
    <w:uiPriority w:val="10"/>
    <w:qFormat/>
    <w:pPr>
      <w:ind w:right="48"/>
      <w:jc w:val="center"/>
    </w:pPr>
    <w:rPr>
      <w:sz w:val="48"/>
      <w:szCs w:val="48"/>
    </w:rPr>
  </w:style>
  <w:style w:type="paragraph" w:styleId="ListParagraph">
    <w:name w:val="List Paragraph"/>
    <w:basedOn w:val="Normal"/>
    <w:uiPriority w:val="1"/>
    <w:qFormat/>
    <w:pPr>
      <w:ind w:left="407" w:hanging="35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727722euit140@skcet.ac.in" TargetMode="External"/><Relationship Id="rId3" Type="http://schemas.openxmlformats.org/officeDocument/2006/relationships/settings" Target="settings.xml"/><Relationship Id="rId7" Type="http://schemas.openxmlformats.org/officeDocument/2006/relationships/hyperlink" Target="mailto:727722euit135@skcet.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wakaranm@skcet.ac.in" TargetMode="External"/><Relationship Id="rId11" Type="http://schemas.openxmlformats.org/officeDocument/2006/relationships/theme" Target="theme/theme1.xml"/><Relationship Id="rId5" Type="http://schemas.openxmlformats.org/officeDocument/2006/relationships/hyperlink" Target="mailto:727722euit101@skcet.ac.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2981</Words>
  <Characters>16996</Characters>
  <Application>Microsoft Office Word</Application>
  <DocSecurity>0</DocSecurity>
  <Lines>141</Lines>
  <Paragraphs>39</Paragraphs>
  <ScaleCrop>false</ScaleCrop>
  <Company/>
  <LinksUpToDate>false</LinksUpToDate>
  <CharactersWithSpaces>19938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Priyadharshini duraisamy</cp:lastModifiedBy>
  <cp:revision>2</cp:revision>
  <dcterms:created xsi:type="dcterms:W3CDTF">2026-02-17T16:00:00Z</dcterms:created>
  <dcterms:modified xsi:type="dcterms:W3CDTF">2026-02-17T16:01:00Z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Microsoft® Word 2016</vt:lpwstr>
  </property>
  <property fmtid="{D5CDD505-2E9C-101B-9397-08002B2CF9AE}" pid="4" name="LastSaved">
    <vt:filetime>2026-02-17T00:00:00Z</vt:filetime>
  </property>
  <property fmtid="{D5CDD505-2E9C-101B-9397-08002B2CF9AE}" pid="5" name="Producer">
    <vt:lpwstr>www.ilovepdf.com</vt:lpwstr>
  </property>
</Properties>
</file>