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Assessment of marginal workers in Tamil Nadu</w:t>
      </w:r>
    </w:p>
    <w:p w:rsidR="00000000" w:rsidDel="00000000" w:rsidP="00000000" w:rsidRDefault="00000000" w:rsidRPr="00000000" w14:paraId="00000002">
      <w:pPr>
        <w:jc w:val="center"/>
        <w:rPr>
          <w:b w:val="1"/>
        </w:rPr>
      </w:pPr>
      <w:r w:rsidDel="00000000" w:rsidR="00000000" w:rsidRPr="00000000">
        <w:rPr>
          <w:b w:val="1"/>
          <w:rtl w:val="0"/>
        </w:rPr>
        <w:t xml:space="preserve">       </w:t>
      </w:r>
    </w:p>
    <w:p w:rsidR="00000000" w:rsidDel="00000000" w:rsidP="00000000" w:rsidRDefault="00000000" w:rsidRPr="00000000" w14:paraId="00000003">
      <w:pPr>
        <w:rPr>
          <w:b w:val="1"/>
        </w:rPr>
      </w:pPr>
      <w:r w:rsidDel="00000000" w:rsidR="00000000" w:rsidRPr="00000000">
        <w:rPr>
          <w:b w:val="1"/>
          <w:rtl w:val="0"/>
        </w:rPr>
        <w:t xml:space="preserve">                                          Team members: K. Swetha</w:t>
      </w:r>
    </w:p>
    <w:p w:rsidR="00000000" w:rsidDel="00000000" w:rsidP="00000000" w:rsidRDefault="00000000" w:rsidRPr="00000000" w14:paraId="00000004">
      <w:pPr>
        <w:rPr>
          <w:b w:val="1"/>
        </w:rPr>
      </w:pPr>
      <w:r w:rsidDel="00000000" w:rsidR="00000000" w:rsidRPr="00000000">
        <w:rPr>
          <w:b w:val="1"/>
          <w:rtl w:val="0"/>
        </w:rPr>
        <w:t xml:space="preserve">                                                                      N. Sandhya</w:t>
      </w:r>
    </w:p>
    <w:p w:rsidR="00000000" w:rsidDel="00000000" w:rsidP="00000000" w:rsidRDefault="00000000" w:rsidRPr="00000000" w14:paraId="00000005">
      <w:pPr>
        <w:rPr>
          <w:b w:val="1"/>
        </w:rPr>
      </w:pPr>
      <w:r w:rsidDel="00000000" w:rsidR="00000000" w:rsidRPr="00000000">
        <w:rPr>
          <w:b w:val="1"/>
          <w:rtl w:val="0"/>
        </w:rPr>
        <w:t xml:space="preserve">                                                                      M. Priyadharshini</w:t>
      </w:r>
    </w:p>
    <w:p w:rsidR="00000000" w:rsidDel="00000000" w:rsidP="00000000" w:rsidRDefault="00000000" w:rsidRPr="00000000" w14:paraId="00000006">
      <w:pPr>
        <w:rPr>
          <w:b w:val="1"/>
        </w:rPr>
      </w:pPr>
      <w:r w:rsidDel="00000000" w:rsidR="00000000" w:rsidRPr="00000000">
        <w:rPr>
          <w:b w:val="1"/>
          <w:rtl w:val="0"/>
        </w:rPr>
        <w:t xml:space="preserve">                                                                      K. Pooja</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jc w:val="left"/>
        <w:rPr>
          <w:b w:val="1"/>
        </w:rPr>
      </w:pPr>
      <w:r w:rsidDel="00000000" w:rsidR="00000000" w:rsidRPr="00000000">
        <w:rPr>
          <w:b w:val="1"/>
          <w:rtl w:val="0"/>
        </w:rPr>
        <w:t xml:space="preserve">PROBLEM STATEMENT :</w:t>
      </w:r>
    </w:p>
    <w:p w:rsidR="00000000" w:rsidDel="00000000" w:rsidP="00000000" w:rsidRDefault="00000000" w:rsidRPr="00000000" w14:paraId="0000000A">
      <w:pPr>
        <w:rPr/>
      </w:pPr>
      <w:r w:rsidDel="00000000" w:rsidR="00000000" w:rsidRPr="00000000">
        <w:rPr>
          <w:rtl w:val="0"/>
        </w:rPr>
        <w:t xml:space="preserve">The project involves analyzing the demographic characteristics of marginal workers in Tamil Nadu based on their age, industrial category, and sex. The objective is to perform  a socioeconomic analysis and create visualizations to represent the distribution of marginal workers across different categories. This project includes defining objectives, designing the analysis approach, selecting appropriate visualization types, and performing the analysis using Python and data visualization libraries.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b w:val="1"/>
          <w:u w:val="single"/>
          <w:rtl w:val="0"/>
        </w:rPr>
        <w:t xml:space="preserve">Problem definition :</w:t>
      </w:r>
    </w:p>
    <w:p w:rsidR="00000000" w:rsidDel="00000000" w:rsidP="00000000" w:rsidRDefault="00000000" w:rsidRPr="00000000" w14:paraId="0000000D">
      <w:pPr>
        <w:rPr/>
      </w:pPr>
      <w:r w:rsidDel="00000000" w:rsidR="00000000" w:rsidRPr="00000000">
        <w:rPr>
          <w:rtl w:val="0"/>
        </w:rPr>
        <w:t xml:space="preserve">             Marginal workers typically refer to individuals who are engaged in irregular or part-time employment, often with low job security and minimal social and economic benefits. These workers are on the margins of the workforce, facing uncertain employment conditions and limited access to stable job opportunities. Marginal workers may also include those who are underemployed, earning less than the minimum wage, or working in sectors with poor working conditions.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b w:val="1"/>
          <w:u w:val="single"/>
          <w:rtl w:val="0"/>
        </w:rPr>
        <w:t xml:space="preserve">Design thinking :</w:t>
      </w:r>
    </w:p>
    <w:p w:rsidR="00000000" w:rsidDel="00000000" w:rsidP="00000000" w:rsidRDefault="00000000" w:rsidRPr="00000000" w14:paraId="00000010">
      <w:pPr>
        <w:rPr/>
      </w:pPr>
      <w:r w:rsidDel="00000000" w:rsidR="00000000" w:rsidRPr="00000000">
        <w:rPr>
          <w:rtl w:val="0"/>
        </w:rPr>
        <w:t xml:space="preserve">           Applying a design thinking approach to address the challenges faced by marginal workers involves empathizing with their needs, defining the problems they encounter, ideating innovative solutions, prototyping these solutions, and testing them for effectiveness. Here's how it can be applied step by step:</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i w:val="1"/>
        </w:rPr>
      </w:pPr>
      <w:r w:rsidDel="00000000" w:rsidR="00000000" w:rsidRPr="00000000">
        <w:rPr>
          <w:i w:val="1"/>
          <w:rtl w:val="0"/>
        </w:rPr>
        <w:t xml:space="preserve">1. Define:</w:t>
      </w:r>
    </w:p>
    <w:p w:rsidR="00000000" w:rsidDel="00000000" w:rsidP="00000000" w:rsidRDefault="00000000" w:rsidRPr="00000000" w14:paraId="00000013">
      <w:pPr>
        <w:rPr/>
      </w:pPr>
      <w:r w:rsidDel="00000000" w:rsidR="00000000" w:rsidRPr="00000000">
        <w:rPr>
          <w:rtl w:val="0"/>
        </w:rPr>
        <w:t xml:space="preserve">          Clearly define the specific problems and pain points faced by marginal workers based on the insights gathered.</w:t>
      </w:r>
    </w:p>
    <w:p w:rsidR="00000000" w:rsidDel="00000000" w:rsidP="00000000" w:rsidRDefault="00000000" w:rsidRPr="00000000" w14:paraId="00000014">
      <w:pPr>
        <w:rPr/>
      </w:pPr>
      <w:r w:rsidDel="00000000" w:rsidR="00000000" w:rsidRPr="00000000">
        <w:rPr>
          <w:rtl w:val="0"/>
        </w:rPr>
        <w:t xml:space="preserve">Frame the problem in a way that focuses on improving their working conditions, job security, and overall well-being.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i w:val="1"/>
        </w:rPr>
      </w:pPr>
      <w:r w:rsidDel="00000000" w:rsidR="00000000" w:rsidRPr="00000000">
        <w:rPr>
          <w:i w:val="1"/>
          <w:rtl w:val="0"/>
        </w:rPr>
        <w:t xml:space="preserve">2. Empathize:</w:t>
      </w:r>
    </w:p>
    <w:p w:rsidR="00000000" w:rsidDel="00000000" w:rsidP="00000000" w:rsidRDefault="00000000" w:rsidRPr="00000000" w14:paraId="00000017">
      <w:pPr>
        <w:rPr/>
      </w:pPr>
      <w:r w:rsidDel="00000000" w:rsidR="00000000" w:rsidRPr="00000000">
        <w:rPr>
          <w:rtl w:val="0"/>
        </w:rPr>
        <w:t xml:space="preserve">           Conduct in-depth interviews and observations to understand the daily lives, struggles, and aspirations of marginal workers.</w:t>
      </w:r>
    </w:p>
    <w:p w:rsidR="00000000" w:rsidDel="00000000" w:rsidP="00000000" w:rsidRDefault="00000000" w:rsidRPr="00000000" w14:paraId="00000018">
      <w:pPr>
        <w:rPr/>
      </w:pPr>
      <w:r w:rsidDel="00000000" w:rsidR="00000000" w:rsidRPr="00000000">
        <w:rPr>
          <w:rtl w:val="0"/>
        </w:rPr>
        <w:t xml:space="preserve">Empathize with their experiences to gain insights into their unique challenges.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i w:val="1"/>
        </w:rPr>
      </w:pPr>
      <w:r w:rsidDel="00000000" w:rsidR="00000000" w:rsidRPr="00000000">
        <w:rPr>
          <w:i w:val="1"/>
          <w:rtl w:val="0"/>
        </w:rPr>
        <w:t xml:space="preserve">3. Ideate:</w:t>
      </w:r>
    </w:p>
    <w:p w:rsidR="00000000" w:rsidDel="00000000" w:rsidP="00000000" w:rsidRDefault="00000000" w:rsidRPr="00000000" w14:paraId="0000001B">
      <w:pPr>
        <w:rPr/>
      </w:pPr>
      <w:r w:rsidDel="00000000" w:rsidR="00000000" w:rsidRPr="00000000">
        <w:rPr>
          <w:rtl w:val="0"/>
        </w:rPr>
        <w:t xml:space="preserve">            Brainstorm creative ideas and solutions to address the defined problems.</w:t>
      </w:r>
    </w:p>
    <w:p w:rsidR="00000000" w:rsidDel="00000000" w:rsidP="00000000" w:rsidRDefault="00000000" w:rsidRPr="00000000" w14:paraId="0000001C">
      <w:pPr>
        <w:rPr/>
      </w:pPr>
      <w:r w:rsidDel="00000000" w:rsidR="00000000" w:rsidRPr="00000000">
        <w:rPr>
          <w:rtl w:val="0"/>
        </w:rPr>
        <w:t xml:space="preserve">Encourage diverse perspectives and collaborative thinking to generate a wide range of innovative concepts.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i w:val="1"/>
        </w:rPr>
      </w:pPr>
      <w:r w:rsidDel="00000000" w:rsidR="00000000" w:rsidRPr="00000000">
        <w:rPr>
          <w:i w:val="1"/>
          <w:rtl w:val="0"/>
        </w:rPr>
        <w:t xml:space="preserve">4. Prototype:</w:t>
      </w:r>
    </w:p>
    <w:p w:rsidR="00000000" w:rsidDel="00000000" w:rsidP="00000000" w:rsidRDefault="00000000" w:rsidRPr="00000000" w14:paraId="0000001F">
      <w:pPr>
        <w:rPr/>
      </w:pPr>
      <w:r w:rsidDel="00000000" w:rsidR="00000000" w:rsidRPr="00000000">
        <w:rPr>
          <w:rtl w:val="0"/>
        </w:rPr>
        <w:t xml:space="preserve">             Develop prototypes of the most promising ideas. These could be digital apps, physical devices, or new processes tailored to the needs of marginal workers.</w:t>
      </w:r>
    </w:p>
    <w:p w:rsidR="00000000" w:rsidDel="00000000" w:rsidP="00000000" w:rsidRDefault="00000000" w:rsidRPr="00000000" w14:paraId="00000020">
      <w:pPr>
        <w:rPr/>
      </w:pPr>
      <w:r w:rsidDel="00000000" w:rsidR="00000000" w:rsidRPr="00000000">
        <w:rPr>
          <w:rtl w:val="0"/>
        </w:rPr>
        <w:t xml:space="preserve">Keep the prototypes simple and cost-effective for easy testing and iteration.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i w:val="1"/>
        </w:rPr>
      </w:pPr>
      <w:r w:rsidDel="00000000" w:rsidR="00000000" w:rsidRPr="00000000">
        <w:rPr>
          <w:i w:val="1"/>
          <w:rtl w:val="0"/>
        </w:rPr>
        <w:t xml:space="preserve">5. Test:</w:t>
      </w:r>
    </w:p>
    <w:p w:rsidR="00000000" w:rsidDel="00000000" w:rsidP="00000000" w:rsidRDefault="00000000" w:rsidRPr="00000000" w14:paraId="00000023">
      <w:pPr>
        <w:rPr/>
      </w:pPr>
      <w:r w:rsidDel="00000000" w:rsidR="00000000" w:rsidRPr="00000000">
        <w:rPr>
          <w:rtl w:val="0"/>
        </w:rPr>
        <w:t xml:space="preserve">              Implement the prototypes in real-world scenarios with a small group of marginal workers.</w:t>
      </w:r>
    </w:p>
    <w:p w:rsidR="00000000" w:rsidDel="00000000" w:rsidP="00000000" w:rsidRDefault="00000000" w:rsidRPr="00000000" w14:paraId="00000024">
      <w:pPr>
        <w:rPr/>
      </w:pPr>
      <w:r w:rsidDel="00000000" w:rsidR="00000000" w:rsidRPr="00000000">
        <w:rPr>
          <w:rtl w:val="0"/>
        </w:rPr>
        <w:t xml:space="preserve">Gather feedback through surveys, interviews, or usage data to evaluate the effectiveness of the prototypes.</w:t>
      </w:r>
    </w:p>
    <w:p w:rsidR="00000000" w:rsidDel="00000000" w:rsidP="00000000" w:rsidRDefault="00000000" w:rsidRPr="00000000" w14:paraId="00000025">
      <w:pPr>
        <w:rPr/>
      </w:pPr>
      <w:r w:rsidDel="00000000" w:rsidR="00000000" w:rsidRPr="00000000">
        <w:rPr>
          <w:rtl w:val="0"/>
        </w:rPr>
        <w:t xml:space="preserve">Use this feedback to refine the prototypes and make necessary improvements.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i w:val="1"/>
        </w:rPr>
      </w:pPr>
      <w:r w:rsidDel="00000000" w:rsidR="00000000" w:rsidRPr="00000000">
        <w:rPr>
          <w:i w:val="1"/>
          <w:rtl w:val="0"/>
        </w:rPr>
        <w:t xml:space="preserve">6. Implement and Scale:</w:t>
      </w:r>
    </w:p>
    <w:p w:rsidR="00000000" w:rsidDel="00000000" w:rsidP="00000000" w:rsidRDefault="00000000" w:rsidRPr="00000000" w14:paraId="00000028">
      <w:pPr>
        <w:rPr/>
      </w:pPr>
      <w:r w:rsidDel="00000000" w:rsidR="00000000" w:rsidRPr="00000000">
        <w:rPr>
          <w:rtl w:val="0"/>
        </w:rPr>
        <w:t xml:space="preserve">                Once a viable solution is identified through testing, develop a plan for implementation.Collaborate with relevant stakeholders such as government agencies, NGOs, and local communities to scale the solution and reach a larger population of marginal workers.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i w:val="1"/>
        </w:rPr>
      </w:pPr>
      <w:r w:rsidDel="00000000" w:rsidR="00000000" w:rsidRPr="00000000">
        <w:rPr>
          <w:i w:val="1"/>
          <w:rtl w:val="0"/>
        </w:rPr>
        <w:t xml:space="preserve">7. Iterate:</w:t>
      </w:r>
    </w:p>
    <w:p w:rsidR="00000000" w:rsidDel="00000000" w:rsidP="00000000" w:rsidRDefault="00000000" w:rsidRPr="00000000" w14:paraId="0000002B">
      <w:pPr>
        <w:rPr/>
      </w:pPr>
      <w:r w:rsidDel="00000000" w:rsidR="00000000" w:rsidRPr="00000000">
        <w:rPr>
          <w:rtl w:val="0"/>
        </w:rPr>
        <w:t xml:space="preserve">                 Continuously gather feedback and iterate on the solution to adapt to changing needs and challenges faced by marginal workers.Stay open to evolving the solution based on ongoing feedback and new insights.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i w:val="1"/>
        </w:rPr>
      </w:pPr>
      <w:r w:rsidDel="00000000" w:rsidR="00000000" w:rsidRPr="00000000">
        <w:rPr>
          <w:i w:val="1"/>
          <w:rtl w:val="0"/>
        </w:rPr>
        <w:t xml:space="preserve">8. Data collection:</w:t>
      </w:r>
    </w:p>
    <w:p w:rsidR="00000000" w:rsidDel="00000000" w:rsidP="00000000" w:rsidRDefault="00000000" w:rsidRPr="00000000" w14:paraId="0000002E">
      <w:pPr>
        <w:rPr/>
      </w:pPr>
      <w:r w:rsidDel="00000000" w:rsidR="00000000" w:rsidRPr="00000000">
        <w:rPr>
          <w:rtl w:val="0"/>
        </w:rPr>
        <w:t xml:space="preserve">                Data collection is the critical step in accessing socio-economic status of marginal workers in Tamil Nadu. However, gathering real world data for such a study can be challenging due to privacy concern, logistics constraints, and ethical considerations. In response to this challenges, synthetic data generation has emerged as a powerful tool to stimulate realistic datasets.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u w:val="single"/>
        </w:rPr>
      </w:pPr>
      <w:r w:rsidDel="00000000" w:rsidR="00000000" w:rsidRPr="00000000">
        <w:rPr>
          <w:b w:val="1"/>
          <w:u w:val="single"/>
          <w:rtl w:val="0"/>
        </w:rPr>
        <w:t xml:space="preserve">Conclusion :</w:t>
      </w:r>
    </w:p>
    <w:p w:rsidR="00000000" w:rsidDel="00000000" w:rsidP="00000000" w:rsidRDefault="00000000" w:rsidRPr="00000000" w14:paraId="00000031">
      <w:pPr>
        <w:rPr/>
      </w:pPr>
      <w:r w:rsidDel="00000000" w:rsidR="00000000" w:rsidRPr="00000000">
        <w:rPr>
          <w:rtl w:val="0"/>
        </w:rPr>
        <w:t xml:space="preserve">               In conclusion, addressing the challenges faced by marginal workers is a crucial endeavor that requires a multifaceted approach. These workers, often engaged in irregular and insecure employment, deserve attention and support to enhance their well-being and livelihoods. Implementing effective solutions involves understanding their unique needs, advocating for their rights, and providing access to education and skill development programs.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LQ+naLsfG0FrtBUdUzmgzJA6FA==">CgMxLjA4AHIhMVJUUjZ0UTFfWXpxZmJyR2hCdHpPSFA3NVVVaTNXcVgy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