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CITIZEN AI - INTELLIGENT CITIZEN ENGAGEMENT PLATFORM</w:t>
      </w:r>
    </w:p>
    <w:p>
      <w:pPr>
        <w:pStyle w:val="Heading1"/>
      </w:pPr>
      <w:r>
        <w:t>1. Introduction</w:t>
      </w:r>
    </w:p>
    <w:p>
      <w:r>
        <w:t>• Project Title: CITIZEN AI - INTELLIGENT CITIZEN ENGAGEMENT PLATFORM</w:t>
      </w:r>
    </w:p>
    <w:p>
      <w:r>
        <w:t>• Team Members:</w:t>
      </w:r>
    </w:p>
    <w:p>
      <w:r>
        <w:t xml:space="preserve">   1. Priyadharshini P.C (Team Lead)</w:t>
      </w:r>
    </w:p>
    <w:p>
      <w:r>
        <w:t xml:space="preserve">   2. Preethi B</w:t>
      </w:r>
    </w:p>
    <w:p>
      <w:r>
        <w:t xml:space="preserve">   3. Preethiyanga P</w:t>
      </w:r>
    </w:p>
    <w:p>
      <w:r>
        <w:t xml:space="preserve">   4. Pushpaja G</w:t>
      </w:r>
    </w:p>
    <w:p>
      <w:pPr>
        <w:pStyle w:val="Heading1"/>
      </w:pPr>
      <w:r>
        <w:t>2. Project Overview</w:t>
      </w:r>
    </w:p>
    <w:p>
      <w:r>
        <w:t>• Purpose:</w:t>
        <w:br/>
        <w:t>The purpose of Citizen AI is to serve as an intelligent citizen engagement platform that enables governments to provide quick, reliable, and AI-powered responses to citizens’ queries. It helps improve transparency, accessibility, and efficiency in governance by leveraging natural language models for civic issue resolution, policy information, and city safety analysis.</w:t>
      </w:r>
    </w:p>
    <w:p>
      <w:r>
        <w:t>• Features:</w:t>
      </w:r>
    </w:p>
    <w:p>
      <w:r>
        <w:t xml:space="preserve">   - City Analysis: Provides detailed safety and accident insights of a given city.</w:t>
      </w:r>
    </w:p>
    <w:p>
      <w:r>
        <w:t xml:space="preserve">   - Citizen Services: Answers queries related to public services, policies, and civic issues.</w:t>
      </w:r>
    </w:p>
    <w:p>
      <w:r>
        <w:t xml:space="preserve">   - Conversational Interface: Natural language interaction for accessibility.</w:t>
      </w:r>
    </w:p>
    <w:p>
      <w:r>
        <w:t xml:space="preserve">   - AI-Powered Insights: Uses IBM Granite model for intelligent responses.</w:t>
      </w:r>
    </w:p>
    <w:p>
      <w:r>
        <w:t xml:space="preserve">   - Gradio Web Interface: Simple and user-friendly dashboard with tabs for services.</w:t>
      </w:r>
    </w:p>
    <w:p>
      <w:pPr>
        <w:pStyle w:val="Heading1"/>
      </w:pPr>
      <w:r>
        <w:t>3. Architecture</w:t>
      </w:r>
    </w:p>
    <w:p>
      <w:r>
        <w:t>Frontend (Gradio):</w:t>
        <w:br/>
        <w:t>The frontend is designed with Gradio, providing an interactive tab-based UI for city analysis and citizen queries. It includes input textboxes, buttons, and output sections to display results in real-time.</w:t>
      </w:r>
    </w:p>
    <w:p>
      <w:r>
        <w:t>Backend (Transformers + PyTorch):</w:t>
        <w:br/>
        <w:t>The backend uses Hugging Face Transformers and PyTorch to load IBM Granite LLM for natural language processing tasks such as query answering and city safety analysis.</w:t>
      </w:r>
    </w:p>
    <w:p>
      <w:r>
        <w:t>LLM Integration (IBM Granite):</w:t>
        <w:br/>
        <w:t>Granite model processes prompts and generates reliable responses to both city analysis and citizen queries.</w:t>
      </w:r>
    </w:p>
    <w:p>
      <w:pPr>
        <w:pStyle w:val="Heading1"/>
      </w:pPr>
      <w:r>
        <w:t>4. Setup Instructions</w:t>
      </w:r>
    </w:p>
    <w:p>
      <w:r>
        <w:t>Prerequisites:</w:t>
        <w:br/>
        <w:t>• Python 3.9 or later</w:t>
        <w:br/>
        <w:t>• Google Colab or local Python environment</w:t>
        <w:br/>
        <w:t>• Installed packages: transformers, torch, gradio</w:t>
      </w:r>
    </w:p>
    <w:p>
      <w:r>
        <w:t>Installation Process:</w:t>
        <w:br/>
        <w:t>• Clone the project or upload the file citizen_ai.py</w:t>
        <w:br/>
        <w:t>• Install dependencies using pip</w:t>
        <w:br/>
        <w:t>• Run the project in Google Colab with T4 GPU enabled for faster performance</w:t>
        <w:br/>
        <w:t>• Execute the script to launch the Gradio web app</w:t>
      </w:r>
    </w:p>
    <w:p>
      <w:pPr>
        <w:pStyle w:val="Heading1"/>
      </w:pPr>
      <w:r>
        <w:t>5. Folder Structure</w:t>
      </w:r>
    </w:p>
    <w:p>
      <w:r>
        <w:t>citizen_ai.py – Main project file containing frontend (Gradio) and backend logic</w:t>
        <w:br/>
        <w:t>No additional folders are required since this is a single-file implementation.</w:t>
      </w:r>
    </w:p>
    <w:p>
      <w:pPr>
        <w:pStyle w:val="Heading1"/>
      </w:pPr>
      <w:r>
        <w:t>6. Running the Application</w:t>
      </w:r>
    </w:p>
    <w:p>
      <w:r>
        <w:t>To start the project:</w:t>
        <w:br/>
        <w:t>➢ Run citizen_ai.py in Google Colab or your local environment</w:t>
        <w:br/>
        <w:t>➢ Launch the Gradio web app (a public shareable link is generated)</w:t>
        <w:br/>
        <w:t>➢ Use the 'City Analysis' tab to analyze crime and accident data of a city</w:t>
        <w:br/>
        <w:t>➢ Use the 'Citizen Services' tab to ask questions related to government policies or services</w:t>
        <w:br/>
      </w:r>
    </w:p>
    <w:p>
      <w:pPr>
        <w:pStyle w:val="Heading1"/>
      </w:pPr>
      <w:r>
        <w:t>7. API Documentation</w:t>
      </w:r>
    </w:p>
    <w:p>
      <w:r>
        <w:t>This project does not expose traditional REST APIs. Instead, it provides AI responses through the Gradio interface. Functions include:</w:t>
        <w:br/>
        <w:t>- city_analysis(city_name): Generates crime and safety insights for a city</w:t>
        <w:br/>
        <w:t>- citizen_interaction(query): Provides government-related information for a citizen query</w:t>
      </w:r>
    </w:p>
    <w:p>
      <w:pPr>
        <w:pStyle w:val="Heading1"/>
      </w:pPr>
      <w:r>
        <w:t>8. Authentication</w:t>
      </w:r>
    </w:p>
    <w:p>
      <w:r>
        <w:t>Currently, the project runs in an open environment without authentication. Future versions may include secure access control, API keys, or role-based restrictions for government officials and citizens.</w:t>
      </w:r>
    </w:p>
    <w:p>
      <w:pPr>
        <w:pStyle w:val="Heading1"/>
      </w:pPr>
      <w:r>
        <w:t>9. User Interface</w:t>
      </w:r>
    </w:p>
    <w:p>
      <w:r>
        <w:t>The interface is created using Gradio with two main tabs:</w:t>
        <w:br/>
        <w:t>• City Analysis Tab – Accepts a city name input and returns crime and accident analysis</w:t>
        <w:br/>
        <w:t>• Citizen Services Tab – Accepts a query and provides government policy/service responses</w:t>
        <w:br/>
      </w:r>
    </w:p>
    <w:p>
      <w:pPr>
        <w:pStyle w:val="Heading1"/>
      </w:pPr>
      <w:r>
        <w:t>10. Testing</w:t>
      </w:r>
    </w:p>
    <w:p>
      <w:r>
        <w:t>Testing was performed in the following ways:</w:t>
        <w:br/>
        <w:t>- Functional Testing: Verified city analysis and citizen interaction outputs</w:t>
        <w:br/>
        <w:t>- Manual Testing: Checked Gradio UI flow and response accuracy</w:t>
        <w:br/>
        <w:t>- Edge Case Handling: Tested with empty inputs and uncommon city names</w:t>
        <w:br/>
      </w:r>
    </w:p>
    <w:p>
      <w:pPr>
        <w:pStyle w:val="Heading1"/>
      </w:pPr>
      <w:r>
        <w:t>11. Screenshots</w:t>
      </w:r>
    </w:p>
    <w:p>
      <w:r>
        <w:t>[Add screenshots of the Gradio interface showing City Analysis and Citizen Services tabs]</w:t>
      </w:r>
    </w:p>
    <w:p>
      <w:pPr>
        <w:pStyle w:val="Heading1"/>
      </w:pPr>
      <w:r>
        <w:t>12. Known Issues</w:t>
      </w:r>
    </w:p>
    <w:p>
      <w:r>
        <w:t>- Responses may vary depending on the LLM output</w:t>
        <w:br/>
        <w:t>- No persistent storage or database integration</w:t>
        <w:br/>
        <w:t>- Requires GPU for faster inference</w:t>
      </w:r>
    </w:p>
    <w:p>
      <w:pPr>
        <w:pStyle w:val="Heading1"/>
      </w:pPr>
      <w:r>
        <w:t>13. Future Enhancements</w:t>
      </w:r>
    </w:p>
    <w:p>
      <w:r>
        <w:t>- Integration with government databases for real data</w:t>
        <w:br/>
        <w:t>- Role-based access control</w:t>
        <w:br/>
        <w:t>- Support for multiple languages</w:t>
        <w:br/>
        <w:t>- Mobile app interface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