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7C247" w14:textId="77777777" w:rsidR="00E412F2" w:rsidRDefault="00E412F2" w:rsidP="00E412F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</w:t>
      </w:r>
      <w:r w:rsidRPr="00E412F2">
        <w:rPr>
          <w:rFonts w:ascii="Times New Roman" w:hAnsi="Times New Roman" w:cs="Times New Roman"/>
          <w:b/>
          <w:sz w:val="48"/>
          <w:szCs w:val="48"/>
        </w:rPr>
        <w:t xml:space="preserve">SMART ENERGY METER </w:t>
      </w:r>
    </w:p>
    <w:p w14:paraId="6E6505CA" w14:textId="77777777" w:rsidR="00E412F2" w:rsidRPr="00E412F2" w:rsidRDefault="00E412F2" w:rsidP="00E412F2">
      <w:pPr>
        <w:rPr>
          <w:rFonts w:ascii="Times New Roman" w:hAnsi="Times New Roman" w:cs="Times New Roman"/>
          <w:b/>
          <w:sz w:val="48"/>
          <w:szCs w:val="48"/>
        </w:rPr>
      </w:pPr>
    </w:p>
    <w:p w14:paraId="349C1B15" w14:textId="77777777" w:rsidR="001B16FE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9B3C3B">
        <w:rPr>
          <w:rFonts w:ascii="Times New Roman" w:hAnsi="Times New Roman" w:cs="Times New Roman"/>
          <w:b/>
          <w:sz w:val="28"/>
          <w:szCs w:val="28"/>
        </w:rPr>
        <w:t>CONNECTION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3C7C27A" w14:textId="77777777" w:rsidR="009B3C3B" w:rsidRDefault="009B3C3B" w:rsidP="00E412F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80"/>
        <w:gridCol w:w="3075"/>
      </w:tblGrid>
      <w:tr w:rsidR="001B16FE" w:rsidRPr="001B16FE" w14:paraId="20FF9722" w14:textId="77777777" w:rsidTr="001B1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CB7F6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ZMPT101B Pin</w:t>
            </w:r>
          </w:p>
        </w:tc>
        <w:tc>
          <w:tcPr>
            <w:tcW w:w="0" w:type="auto"/>
            <w:vAlign w:val="center"/>
            <w:hideMark/>
          </w:tcPr>
          <w:p w14:paraId="28AA1297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Connects To (ESP32)</w:t>
            </w:r>
          </w:p>
        </w:tc>
        <w:tc>
          <w:tcPr>
            <w:tcW w:w="0" w:type="auto"/>
            <w:vAlign w:val="center"/>
            <w:hideMark/>
          </w:tcPr>
          <w:p w14:paraId="1F97E381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16FE" w:rsidRPr="001B16FE" w14:paraId="54026158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A538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8B01777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768128A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to voltage sensor</w:t>
            </w:r>
          </w:p>
        </w:tc>
      </w:tr>
      <w:tr w:rsidR="001B16FE" w:rsidRPr="001B16FE" w14:paraId="44569702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4767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78943D6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7FC47AE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Common ground</w:t>
            </w:r>
          </w:p>
        </w:tc>
      </w:tr>
      <w:tr w:rsidR="001B16FE" w:rsidRPr="001B16FE" w14:paraId="243ACA96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F56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1F333E4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GPIO34 (ADC1_CH6)</w:t>
            </w:r>
          </w:p>
        </w:tc>
        <w:tc>
          <w:tcPr>
            <w:tcW w:w="0" w:type="auto"/>
            <w:vAlign w:val="center"/>
            <w:hideMark/>
          </w:tcPr>
          <w:p w14:paraId="0BE9D270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AC voltage analog reading</w:t>
            </w:r>
          </w:p>
        </w:tc>
      </w:tr>
    </w:tbl>
    <w:p w14:paraId="7E7AA34C" w14:textId="77777777" w:rsid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807"/>
        <w:gridCol w:w="3055"/>
      </w:tblGrid>
      <w:tr w:rsidR="001B16FE" w:rsidRPr="001B16FE" w14:paraId="1B69AD5F" w14:textId="77777777" w:rsidTr="001B1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78D66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ACS712 Pin</w:t>
            </w:r>
          </w:p>
        </w:tc>
        <w:tc>
          <w:tcPr>
            <w:tcW w:w="0" w:type="auto"/>
            <w:vAlign w:val="center"/>
            <w:hideMark/>
          </w:tcPr>
          <w:p w14:paraId="05586663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Connects To (ESP32)</w:t>
            </w:r>
          </w:p>
        </w:tc>
        <w:tc>
          <w:tcPr>
            <w:tcW w:w="0" w:type="auto"/>
            <w:vAlign w:val="center"/>
            <w:hideMark/>
          </w:tcPr>
          <w:p w14:paraId="2B5C9FC2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16FE" w:rsidRPr="001B16FE" w14:paraId="0570273D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CB76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1863F51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6637CAE9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to ACS712</w:t>
            </w:r>
          </w:p>
        </w:tc>
      </w:tr>
      <w:tr w:rsidR="001B16FE" w:rsidRPr="001B16FE" w14:paraId="202807A0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F36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8907323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89DFE0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Common ground</w:t>
            </w:r>
          </w:p>
        </w:tc>
      </w:tr>
      <w:tr w:rsidR="001B16FE" w:rsidRPr="001B16FE" w14:paraId="52C89289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42DE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70470BE6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GPIO35 (ADC1_CH7)</w:t>
            </w:r>
          </w:p>
        </w:tc>
        <w:tc>
          <w:tcPr>
            <w:tcW w:w="0" w:type="auto"/>
            <w:vAlign w:val="center"/>
            <w:hideMark/>
          </w:tcPr>
          <w:p w14:paraId="70A05ACE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AC current analog reading</w:t>
            </w:r>
          </w:p>
        </w:tc>
      </w:tr>
      <w:tr w:rsidR="001B16FE" w:rsidRPr="001B16FE" w14:paraId="0690A144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7BCA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IP+ (Terminal)</w:t>
            </w:r>
          </w:p>
        </w:tc>
        <w:tc>
          <w:tcPr>
            <w:tcW w:w="0" w:type="auto"/>
            <w:vAlign w:val="center"/>
            <w:hideMark/>
          </w:tcPr>
          <w:p w14:paraId="6E5BF568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LIVE wire input from mains</w:t>
            </w:r>
          </w:p>
        </w:tc>
        <w:tc>
          <w:tcPr>
            <w:tcW w:w="0" w:type="auto"/>
            <w:vAlign w:val="center"/>
            <w:hideMark/>
          </w:tcPr>
          <w:p w14:paraId="58E28EE4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Current flowing into sensor</w:t>
            </w:r>
          </w:p>
        </w:tc>
      </w:tr>
      <w:tr w:rsidR="001B16FE" w:rsidRPr="001B16FE" w14:paraId="24CA49A6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5869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IP− (Terminal)</w:t>
            </w:r>
          </w:p>
        </w:tc>
        <w:tc>
          <w:tcPr>
            <w:tcW w:w="0" w:type="auto"/>
            <w:vAlign w:val="center"/>
            <w:hideMark/>
          </w:tcPr>
          <w:p w14:paraId="6457A283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LIVE wire output to load</w:t>
            </w:r>
          </w:p>
        </w:tc>
        <w:tc>
          <w:tcPr>
            <w:tcW w:w="0" w:type="auto"/>
            <w:vAlign w:val="center"/>
            <w:hideMark/>
          </w:tcPr>
          <w:p w14:paraId="11026AD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Current flowing out to the load</w:t>
            </w:r>
          </w:p>
        </w:tc>
      </w:tr>
    </w:tbl>
    <w:p w14:paraId="7F7822F8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247"/>
        <w:gridCol w:w="2682"/>
      </w:tblGrid>
      <w:tr w:rsidR="001B16FE" w:rsidRPr="001B16FE" w14:paraId="22583FF2" w14:textId="77777777" w:rsidTr="001B1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70BD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Relay Pin</w:t>
            </w:r>
          </w:p>
        </w:tc>
        <w:tc>
          <w:tcPr>
            <w:tcW w:w="0" w:type="auto"/>
            <w:vAlign w:val="center"/>
            <w:hideMark/>
          </w:tcPr>
          <w:p w14:paraId="100BEB30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Connects To (ESP32)</w:t>
            </w:r>
          </w:p>
        </w:tc>
        <w:tc>
          <w:tcPr>
            <w:tcW w:w="0" w:type="auto"/>
            <w:vAlign w:val="center"/>
            <w:hideMark/>
          </w:tcPr>
          <w:p w14:paraId="344A52D3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16FE" w:rsidRPr="001B16FE" w14:paraId="2A86AF05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F1D8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2DFB785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3B90512B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Relay power supply</w:t>
            </w:r>
          </w:p>
        </w:tc>
      </w:tr>
      <w:tr w:rsidR="001B16FE" w:rsidRPr="001B16FE" w14:paraId="231E608B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28D6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72C614C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C9D8C5B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Common ground</w:t>
            </w:r>
          </w:p>
        </w:tc>
      </w:tr>
      <w:tr w:rsidR="001B16FE" w:rsidRPr="001B16FE" w14:paraId="45B53C1C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7409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11F2584F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GPIO2</w:t>
            </w:r>
          </w:p>
        </w:tc>
        <w:tc>
          <w:tcPr>
            <w:tcW w:w="0" w:type="auto"/>
            <w:vAlign w:val="center"/>
            <w:hideMark/>
          </w:tcPr>
          <w:p w14:paraId="19329CC7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signal from ESP32</w:t>
            </w:r>
          </w:p>
        </w:tc>
      </w:tr>
      <w:tr w:rsidR="001B16FE" w:rsidRPr="001B16FE" w14:paraId="161C4C74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D264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COM (Load side)</w:t>
            </w:r>
          </w:p>
        </w:tc>
        <w:tc>
          <w:tcPr>
            <w:tcW w:w="0" w:type="auto"/>
            <w:vAlign w:val="center"/>
            <w:hideMark/>
          </w:tcPr>
          <w:p w14:paraId="43C72676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MAIN Live input</w:t>
            </w:r>
          </w:p>
        </w:tc>
        <w:tc>
          <w:tcPr>
            <w:tcW w:w="0" w:type="auto"/>
            <w:vAlign w:val="center"/>
            <w:hideMark/>
          </w:tcPr>
          <w:p w14:paraId="4A1B586E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Switching live wire</w:t>
            </w:r>
          </w:p>
        </w:tc>
      </w:tr>
      <w:tr w:rsidR="001B16FE" w:rsidRPr="001B16FE" w14:paraId="718E296B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C579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NO/NC</w:t>
            </w:r>
          </w:p>
        </w:tc>
        <w:tc>
          <w:tcPr>
            <w:tcW w:w="0" w:type="auto"/>
            <w:vAlign w:val="center"/>
            <w:hideMark/>
          </w:tcPr>
          <w:p w14:paraId="637D89CC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Live output to load</w:t>
            </w:r>
          </w:p>
        </w:tc>
        <w:tc>
          <w:tcPr>
            <w:tcW w:w="0" w:type="auto"/>
            <w:vAlign w:val="center"/>
            <w:hideMark/>
          </w:tcPr>
          <w:p w14:paraId="621C44F4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Load control</w:t>
            </w:r>
          </w:p>
        </w:tc>
      </w:tr>
    </w:tbl>
    <w:p w14:paraId="75D7D379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800"/>
        <w:gridCol w:w="2722"/>
      </w:tblGrid>
      <w:tr w:rsidR="001B16FE" w:rsidRPr="001B16FE" w14:paraId="0785F2FB" w14:textId="77777777" w:rsidTr="001B1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8AE7B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AAA9AE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Connects To</w:t>
            </w:r>
          </w:p>
        </w:tc>
        <w:tc>
          <w:tcPr>
            <w:tcW w:w="0" w:type="auto"/>
            <w:vAlign w:val="center"/>
            <w:hideMark/>
          </w:tcPr>
          <w:p w14:paraId="603C61EF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16FE" w:rsidRPr="001B16FE" w14:paraId="47FADF35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42E7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ESP32 5V pin</w:t>
            </w:r>
          </w:p>
        </w:tc>
        <w:tc>
          <w:tcPr>
            <w:tcW w:w="0" w:type="auto"/>
            <w:vAlign w:val="center"/>
            <w:hideMark/>
          </w:tcPr>
          <w:p w14:paraId="4F5E68D7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Sensor modules</w:t>
            </w:r>
          </w:p>
        </w:tc>
        <w:tc>
          <w:tcPr>
            <w:tcW w:w="0" w:type="auto"/>
            <w:vAlign w:val="center"/>
            <w:hideMark/>
          </w:tcPr>
          <w:p w14:paraId="73E8E089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Power to sensors</w:t>
            </w:r>
          </w:p>
        </w:tc>
      </w:tr>
      <w:tr w:rsidR="001B16FE" w:rsidRPr="001B16FE" w14:paraId="2A3CD1F6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BC68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All GND pins</w:t>
            </w:r>
          </w:p>
        </w:tc>
        <w:tc>
          <w:tcPr>
            <w:tcW w:w="0" w:type="auto"/>
            <w:vAlign w:val="center"/>
            <w:hideMark/>
          </w:tcPr>
          <w:p w14:paraId="20B5DEEA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Common together</w:t>
            </w:r>
          </w:p>
        </w:tc>
        <w:tc>
          <w:tcPr>
            <w:tcW w:w="0" w:type="auto"/>
            <w:vAlign w:val="center"/>
            <w:hideMark/>
          </w:tcPr>
          <w:p w14:paraId="7C3577AB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Shared reference ground</w:t>
            </w:r>
          </w:p>
        </w:tc>
      </w:tr>
      <w:tr w:rsidR="001B16FE" w:rsidRPr="001B16FE" w14:paraId="3E36F97B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8123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14:paraId="571A1373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ESP32 power</w:t>
            </w:r>
          </w:p>
        </w:tc>
        <w:tc>
          <w:tcPr>
            <w:tcW w:w="0" w:type="auto"/>
            <w:vAlign w:val="center"/>
            <w:hideMark/>
          </w:tcPr>
          <w:p w14:paraId="1E6906CF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For programming &amp; testing</w:t>
            </w:r>
          </w:p>
        </w:tc>
      </w:tr>
    </w:tbl>
    <w:p w14:paraId="5E0DCC0F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4007"/>
        <w:gridCol w:w="3629"/>
      </w:tblGrid>
      <w:tr w:rsidR="001B16FE" w:rsidRPr="001B16FE" w14:paraId="7A7028AE" w14:textId="77777777" w:rsidTr="001B1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A3643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Component</w:t>
            </w:r>
          </w:p>
        </w:tc>
        <w:tc>
          <w:tcPr>
            <w:tcW w:w="0" w:type="auto"/>
            <w:vAlign w:val="center"/>
            <w:hideMark/>
          </w:tcPr>
          <w:p w14:paraId="69E087DF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5C9668D" w14:textId="77777777" w:rsidR="001B16FE" w:rsidRPr="001B16FE" w:rsidRDefault="001B16FE" w:rsidP="001B1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1B16FE" w:rsidRPr="001B16FE" w14:paraId="40942A7A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85E9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AC Live (Phase)</w:t>
            </w:r>
          </w:p>
        </w:tc>
        <w:tc>
          <w:tcPr>
            <w:tcW w:w="0" w:type="auto"/>
            <w:vAlign w:val="center"/>
            <w:hideMark/>
          </w:tcPr>
          <w:p w14:paraId="097F084D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goes through ACS712 IP+ → IP−</w:t>
            </w:r>
          </w:p>
        </w:tc>
        <w:tc>
          <w:tcPr>
            <w:tcW w:w="0" w:type="auto"/>
            <w:vAlign w:val="center"/>
            <w:hideMark/>
          </w:tcPr>
          <w:p w14:paraId="696E1E7A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Allows current measurement</w:t>
            </w:r>
          </w:p>
        </w:tc>
      </w:tr>
      <w:tr w:rsidR="001B16FE" w:rsidRPr="001B16FE" w14:paraId="35D8C62C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6357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AC Neutral</w:t>
            </w:r>
          </w:p>
        </w:tc>
        <w:tc>
          <w:tcPr>
            <w:tcW w:w="0" w:type="auto"/>
            <w:vAlign w:val="center"/>
            <w:hideMark/>
          </w:tcPr>
          <w:p w14:paraId="01A5ABFE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goes directly to load</w:t>
            </w:r>
          </w:p>
        </w:tc>
        <w:tc>
          <w:tcPr>
            <w:tcW w:w="0" w:type="auto"/>
            <w:vAlign w:val="center"/>
            <w:hideMark/>
          </w:tcPr>
          <w:p w14:paraId="4BC3E944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Do not pass neutral through ACS712</w:t>
            </w:r>
          </w:p>
        </w:tc>
      </w:tr>
      <w:tr w:rsidR="001B16FE" w:rsidRPr="001B16FE" w14:paraId="4E168CA3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5D93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AC Live Branch</w:t>
            </w:r>
          </w:p>
        </w:tc>
        <w:tc>
          <w:tcPr>
            <w:tcW w:w="0" w:type="auto"/>
            <w:vAlign w:val="center"/>
            <w:hideMark/>
          </w:tcPr>
          <w:p w14:paraId="5F0DB734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Connected to ZMPT101B terminal block</w:t>
            </w:r>
          </w:p>
        </w:tc>
        <w:tc>
          <w:tcPr>
            <w:tcW w:w="0" w:type="auto"/>
            <w:vAlign w:val="center"/>
            <w:hideMark/>
          </w:tcPr>
          <w:p w14:paraId="2C3A27D3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Voltage measurement</w:t>
            </w:r>
          </w:p>
        </w:tc>
      </w:tr>
      <w:tr w:rsidR="001B16FE" w:rsidRPr="001B16FE" w14:paraId="15B6E319" w14:textId="77777777" w:rsidTr="001B1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31E4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Relay (optional)</w:t>
            </w:r>
          </w:p>
        </w:tc>
        <w:tc>
          <w:tcPr>
            <w:tcW w:w="0" w:type="auto"/>
            <w:vAlign w:val="center"/>
            <w:hideMark/>
          </w:tcPr>
          <w:p w14:paraId="6B6CC826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Connected in series with Live</w:t>
            </w:r>
          </w:p>
        </w:tc>
        <w:tc>
          <w:tcPr>
            <w:tcW w:w="0" w:type="auto"/>
            <w:vAlign w:val="center"/>
            <w:hideMark/>
          </w:tcPr>
          <w:p w14:paraId="47474F38" w14:textId="77777777" w:rsidR="001B16FE" w:rsidRPr="001B16FE" w:rsidRDefault="001B16FE" w:rsidP="001B1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6FE">
              <w:rPr>
                <w:rFonts w:ascii="Times New Roman" w:eastAsia="Times New Roman" w:hAnsi="Times New Roman" w:cs="Times New Roman"/>
                <w:sz w:val="24"/>
                <w:szCs w:val="24"/>
              </w:rPr>
              <w:t>For overload cut-off</w:t>
            </w:r>
          </w:p>
        </w:tc>
      </w:tr>
    </w:tbl>
    <w:p w14:paraId="24330210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</w:p>
    <w:p w14:paraId="53E2DA55" w14:textId="77777777" w:rsidR="009B3C3B" w:rsidRPr="009B3C3B" w:rsidRDefault="009B3C3B" w:rsidP="00E412F2">
      <w:pPr>
        <w:rPr>
          <w:rFonts w:ascii="Times New Roman" w:hAnsi="Times New Roman" w:cs="Times New Roman"/>
          <w:b/>
          <w:sz w:val="28"/>
          <w:szCs w:val="28"/>
        </w:rPr>
      </w:pPr>
      <w:r w:rsidRPr="009B3C3B">
        <w:rPr>
          <w:rFonts w:ascii="Times New Roman" w:hAnsi="Times New Roman" w:cs="Times New Roman"/>
          <w:b/>
          <w:sz w:val="28"/>
          <w:szCs w:val="28"/>
        </w:rPr>
        <w:t>ROUGH DIAGRAM:</w:t>
      </w:r>
    </w:p>
    <w:p w14:paraId="40DEC366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13DB77" wp14:editId="67D74A48">
            <wp:extent cx="5943600" cy="395899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F5B3" w14:textId="77777777" w:rsid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02B09F1C" w14:textId="77777777" w:rsidR="00E412F2" w:rsidRPr="009B3C3B" w:rsidRDefault="00E412F2" w:rsidP="00E412F2">
      <w:pPr>
        <w:rPr>
          <w:rFonts w:ascii="Times New Roman" w:hAnsi="Times New Roman" w:cs="Times New Roman"/>
          <w:b/>
          <w:sz w:val="28"/>
          <w:szCs w:val="28"/>
        </w:rPr>
      </w:pPr>
      <w:r w:rsidRPr="009B3C3B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4CD4A8C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char* WIFI_SSID = "YOUR_SSID";</w:t>
      </w:r>
    </w:p>
    <w:p w14:paraId="155C79B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char* WIFI_PASS = "YOUR_PASS";</w:t>
      </w:r>
    </w:p>
    <w:p w14:paraId="17B66FF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char* THINGSPEAK_API_KEY = "YOUR_THINGSPEAK_WRITE_KEY"; // optional, leave "" to disable upload</w:t>
      </w:r>
    </w:p>
    <w:p w14:paraId="4CF34F8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bool ENABLE_THINGSPEAK = false; // set true to upload</w:t>
      </w:r>
    </w:p>
    <w:p w14:paraId="2D3F736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763AB2B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Pins</w:t>
      </w:r>
    </w:p>
    <w:p w14:paraId="44E8270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int V_SENSOR_PIN = 34; // ZMPT101B analog out</w:t>
      </w:r>
    </w:p>
    <w:p w14:paraId="192ED34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int I_SENSOR_PIN = 35; // ACS712 analog out</w:t>
      </w:r>
    </w:p>
    <w:p w14:paraId="346CDF9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const int RELAY_PIN    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2;  /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/ optional relay</w:t>
      </w:r>
    </w:p>
    <w:p w14:paraId="4FCA09D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14E8EF4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Sampling and calibration</w:t>
      </w:r>
    </w:p>
    <w:p w14:paraId="47302CA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const unsigned int NUM_SAMPLES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 xml:space="preserve">2000;   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 // number of ADC samples per measurement window</w:t>
      </w:r>
    </w:p>
    <w:p w14:paraId="1E2E669A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unsigned long SAMPLE_INTERVAL_US = 500; // microseconds between samples -&gt; ~2kHz sampling</w:t>
      </w:r>
    </w:p>
    <w:p w14:paraId="7522EA8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578CFD6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ADC reference / conversion (ESP32 ADC characteristics)</w:t>
      </w:r>
    </w:p>
    <w:p w14:paraId="56E37FD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const float ADC_REF_VOLTAGE = 3.3;   // approximate</w:t>
      </w:r>
    </w:p>
    <w:p w14:paraId="70AC1FE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const int ADC_MAX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 xml:space="preserve">4095;   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        // 12-bit ADC on ESP32 default</w:t>
      </w:r>
    </w:p>
    <w:p w14:paraId="16503DE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1F648DA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Sensor calibration (set and tune)</w:t>
      </w:r>
    </w:p>
    <w:p w14:paraId="6F9C2B3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float V_CAL = 110.0 / 0.5; // placeholder - we'll calibrate. (example: adjust after initial test)</w:t>
      </w:r>
    </w:p>
    <w:p w14:paraId="5532E97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float I_CAL = 1.0;         // multiply measured current by this factor after calibration</w:t>
      </w:r>
    </w:p>
    <w:p w14:paraId="1D33909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5E3F9FB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For ACS712: sensitivity e.g., 185 mV/A for 5A version; if you use ACS712, calibrate in code</w:t>
      </w:r>
    </w:p>
    <w:p w14:paraId="49DF10AA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But because ADC scaling &amp; circuit specifics vary, calibrate using known loads.</w:t>
      </w:r>
    </w:p>
    <w:p w14:paraId="0D8F13CA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44F6F18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Global accumulators</w:t>
      </w:r>
    </w:p>
    <w:p w14:paraId="509D2E1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energy_wh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0.0; // watt-hours</w:t>
      </w:r>
    </w:p>
    <w:p w14:paraId="38FD5AC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lastEnergyMillis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A916AB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67B9206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// Helper: read analog and convert to voltage</w:t>
      </w:r>
    </w:p>
    <w:p w14:paraId="441C719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inline float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readADCVoltage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int pin) {</w:t>
      </w:r>
    </w:p>
    <w:p w14:paraId="123EC92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int raw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(pin);</w:t>
      </w:r>
    </w:p>
    <w:p w14:paraId="0DB8D84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return (raw * ADC_REF_VOLTAGE) / ADC_MAX;</w:t>
      </w:r>
    </w:p>
    <w:p w14:paraId="074F061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}</w:t>
      </w:r>
    </w:p>
    <w:p w14:paraId="7DA8C34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4E58FD8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 {</w:t>
      </w:r>
    </w:p>
    <w:p w14:paraId="4702B91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(115200);</w:t>
      </w:r>
    </w:p>
    <w:p w14:paraId="4E83CF7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1000);</w:t>
      </w:r>
    </w:p>
    <w:p w14:paraId="31BC05B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RELAY_PIN, OUTPUT);</w:t>
      </w:r>
    </w:p>
    <w:p w14:paraId="153326E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digitalWrite(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RELAY_PIN, LOW); // relay OFF by default (change as needed)</w:t>
      </w:r>
    </w:p>
    <w:p w14:paraId="6667357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207B0B1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optionally connect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if uploading</w:t>
      </w:r>
    </w:p>
    <w:p w14:paraId="2B66658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if (ENABLE_THINGSPEAK &amp;&amp;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WIFI_SSID) &gt; 0) {</w:t>
      </w:r>
    </w:p>
    <w:p w14:paraId="1251A78A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("Connecting to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...");</w:t>
      </w:r>
    </w:p>
    <w:p w14:paraId="6195152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WiFi.begin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(WIFI_SSID, WIFI_PASS);</w:t>
      </w:r>
    </w:p>
    <w:p w14:paraId="2F593F9A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unsigned long start =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0DE9C6E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= WL_CONNECTED &amp;&amp;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() - start &lt; 10000) {</w:t>
      </w:r>
    </w:p>
    <w:p w14:paraId="5C8011C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200);</w:t>
      </w:r>
    </w:p>
    <w:p w14:paraId="3836462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(".");</w:t>
      </w:r>
    </w:p>
    <w:p w14:paraId="152CFCC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E9951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();</w:t>
      </w:r>
    </w:p>
    <w:p w14:paraId="11095B7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() == WL_CONNECTED) {</w:t>
      </w:r>
    </w:p>
    <w:p w14:paraId="2F05A7A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connected, IP: ");</w:t>
      </w:r>
    </w:p>
    <w:p w14:paraId="06FCEACA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WiFi.localIP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());</w:t>
      </w:r>
    </w:p>
    <w:p w14:paraId="2FC8014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6E6D07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failed to connect.");</w:t>
      </w:r>
    </w:p>
    <w:p w14:paraId="7FD8823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7F35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C0EFA3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lastEnergyMillis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25A0FC6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}</w:t>
      </w:r>
    </w:p>
    <w:p w14:paraId="2BFEA8C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639E5D3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 {</w:t>
      </w:r>
    </w:p>
    <w:p w14:paraId="4D6C0A2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Sample loop</w:t>
      </w:r>
    </w:p>
    <w:p w14:paraId="44CDA8C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sumV2 = 0.0;</w:t>
      </w:r>
    </w:p>
    <w:p w14:paraId="20D169E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lastRenderedPageBreak/>
        <w:t xml:space="preserve">  double sumI2 = 0.0;</w:t>
      </w:r>
    </w:p>
    <w:p w14:paraId="1CD8D44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sumP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4554905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unsigned int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sampleCount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NUM_SAMPLES;</w:t>
      </w:r>
    </w:p>
    <w:p w14:paraId="58315C2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78AA01A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For offset removal, take midpoints</w:t>
      </w:r>
    </w:p>
    <w:p w14:paraId="2D0DBB8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For ACS712: midpoint is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Vcc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/2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). For ZMPT101B module, midpoint may be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Vcc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/2 too.</w:t>
      </w:r>
    </w:p>
    <w:p w14:paraId="02DF364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float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483229A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float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47746F5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Quick mid estimate (small sample)</w:t>
      </w:r>
    </w:p>
    <w:p w14:paraId="58E049A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for (int k = 0; k &lt; 50; ++k) {</w:t>
      </w:r>
    </w:p>
    <w:p w14:paraId="2F7563F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readADCVoltage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(V_SENSOR_PIN);</w:t>
      </w:r>
    </w:p>
    <w:p w14:paraId="45895A6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readADCVoltage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(I_SENSOR_PIN);</w:t>
      </w:r>
    </w:p>
    <w:p w14:paraId="415D8FB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1000);</w:t>
      </w:r>
    </w:p>
    <w:p w14:paraId="3D5FFE3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6A8FC9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/= 50.0;</w:t>
      </w:r>
    </w:p>
    <w:p w14:paraId="3BEF20E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/= 50.0;</w:t>
      </w:r>
    </w:p>
    <w:p w14:paraId="5FCEBF1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1984FE5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unsigned long t0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1E1F140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for (unsigned int n = 0; n &lt;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sampleCount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 ++n) {</w:t>
      </w:r>
    </w:p>
    <w:p w14:paraId="2950D72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unsigned long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1D5B590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vSample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readADCVoltage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(V_SENSOR_PIN) -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 // centered</w:t>
      </w:r>
    </w:p>
    <w:p w14:paraId="547405B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iSample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readADCVoltage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(I_SENSOR_PIN) -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iMid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 // centered</w:t>
      </w:r>
    </w:p>
    <w:p w14:paraId="020B131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7DE8579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// convert ADC voltage samples to actual volt/current units</w:t>
      </w:r>
    </w:p>
    <w:p w14:paraId="5575D7F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// These conversion factors must be calibrated for your sensors and voltage divider/conditioning circuits</w:t>
      </w:r>
    </w:p>
    <w:p w14:paraId="24EBC71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// For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now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 we keep in 'voltage units' relative; final calibration uses V_CAL and I_CAL</w:t>
      </w:r>
    </w:p>
    <w:p w14:paraId="0440E64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vSample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* V_CAL; // V_CAL to be determined experimentally</w:t>
      </w:r>
    </w:p>
    <w:p w14:paraId="48CF7C2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lastRenderedPageBreak/>
        <w:t xml:space="preserve">    float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iSample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* I_CAL; // I_CAL to be determined experimentally</w:t>
      </w:r>
    </w:p>
    <w:p w14:paraId="5ADB954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34FA90D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sumV2 +=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*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</w:t>
      </w:r>
    </w:p>
    <w:p w14:paraId="0B93965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sumI2 +=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*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</w:t>
      </w:r>
    </w:p>
    <w:p w14:paraId="37FA983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sumP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*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iReal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 // instantaneous power (sample-wise averaged)</w:t>
      </w:r>
    </w:p>
    <w:p w14:paraId="23AD3F7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// wait for next sample</w:t>
      </w:r>
    </w:p>
    <w:p w14:paraId="4868330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&lt; SAMPLE_INTERVAL_US) {</w:t>
      </w:r>
    </w:p>
    <w:p w14:paraId="607BB23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  // busy wait</w:t>
      </w:r>
    </w:p>
    <w:p w14:paraId="047009A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2EE4D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70E0D8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unsigned long t1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7129024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elapsed_s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(double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t1 - t0) / 1e6;</w:t>
      </w:r>
    </w:p>
    <w:p w14:paraId="4D4A284D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30F8F43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sumV2 /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sampleCount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59BD4DC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sumI2 /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sampleCount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4E5C96F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Pavg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sumP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sampleCount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; // average instantaneous power -&gt; real power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approx</w:t>
      </w:r>
      <w:proofErr w:type="spellEnd"/>
    </w:p>
    <w:p w14:paraId="51176D5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Energy accumulation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</w:t>
      </w:r>
    </w:p>
    <w:p w14:paraId="0ACBBCD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Wh_increment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Pavg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* (double)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elapsed_s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) / 3600.0; // watts * sec /3600 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Wh</w:t>
      </w:r>
      <w:proofErr w:type="spellEnd"/>
    </w:p>
    <w:p w14:paraId="45184A1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energy_wh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Wh_increment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;</w:t>
      </w:r>
    </w:p>
    <w:p w14:paraId="4FDF20D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3DFC5CD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Print</w:t>
      </w:r>
    </w:p>
    <w:p w14:paraId="15831B9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("------------------------------------------------");</w:t>
      </w:r>
    </w:p>
    <w:p w14:paraId="61C66E7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("Samples: %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u  Time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: %.3fs\n",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sampleCount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elapsed_s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148963D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: %.3f V\n",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75C7EBF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: %.3f A\n",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11B38FA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("Real Power: %.3f W\n",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Pavg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309A294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("Energy: %.6f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energy_wh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252E19B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749DD05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lastRenderedPageBreak/>
        <w:t xml:space="preserve">  // Optional: overload cut</w:t>
      </w:r>
    </w:p>
    <w:p w14:paraId="654F207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overload_threshold_watts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2000.0; // set as needed</w:t>
      </w:r>
    </w:p>
    <w:p w14:paraId="279CE37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Pavg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overload_threshold_watts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 {</w:t>
      </w:r>
    </w:p>
    <w:p w14:paraId="48CF70E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("**OVERLOAD: turning OFF relay**");</w:t>
      </w:r>
    </w:p>
    <w:p w14:paraId="592BF10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digitalWrite(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RELAY_PIN, HIGH); // turn relay ON to cut power if wiring is NO/NC accordingly</w:t>
      </w:r>
    </w:p>
    <w:p w14:paraId="05C9F3C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2F9A048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digitalWrite(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RELAY_PIN, LOW);</w:t>
      </w:r>
    </w:p>
    <w:p w14:paraId="42AC130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E62833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04503A4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// Upload to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ThingSpeak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every minute (optional)</w:t>
      </w:r>
    </w:p>
    <w:p w14:paraId="14D9A91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static unsigned long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lastUpload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D37A5C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if (ENABLE_THINGSPEAK &amp;&amp;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() == WL_CONNECTED &amp;&amp;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lastUpload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&gt; 60000) {</w:t>
      </w:r>
    </w:p>
    <w:p w14:paraId="5ADF8A66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lastUpload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4CCD536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sendToThingSpeak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12F2">
        <w:rPr>
          <w:rFonts w:ascii="Times New Roman" w:hAnsi="Times New Roman" w:cs="Times New Roman"/>
          <w:sz w:val="24"/>
          <w:szCs w:val="24"/>
        </w:rPr>
        <w:t>Vrms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Pavg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energy_wh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7C067DC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013F47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3896437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500); // small delay before next measurement</w:t>
      </w:r>
    </w:p>
    <w:p w14:paraId="77A7C61C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}</w:t>
      </w:r>
    </w:p>
    <w:p w14:paraId="7A6806B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03D7C0DB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sendToThingSpeak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Vrms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Irms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double P, double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 {</w:t>
      </w:r>
    </w:p>
    <w:p w14:paraId="070E419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THINGSPEAK_API_KEY) == 0) return;</w:t>
      </w:r>
    </w:p>
    <w:p w14:paraId="48F701E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= WL_CONNECTED) return;</w:t>
      </w:r>
    </w:p>
    <w:p w14:paraId="47105EF8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5A18337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String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"http://api.thingspeak.com/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update?api_key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=" +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THINGSPEAK_API_KEY);</w:t>
      </w:r>
    </w:p>
    <w:p w14:paraId="6D7A9712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"&amp;field1=" +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E412F2">
        <w:rPr>
          <w:rFonts w:ascii="Times New Roman" w:hAnsi="Times New Roman" w:cs="Times New Roman"/>
          <w:sz w:val="24"/>
          <w:szCs w:val="24"/>
        </w:rPr>
        <w:t>Vrms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, 3);</w:t>
      </w:r>
    </w:p>
    <w:p w14:paraId="130274A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"&amp;field2=" +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E412F2">
        <w:rPr>
          <w:rFonts w:ascii="Times New Roman" w:hAnsi="Times New Roman" w:cs="Times New Roman"/>
          <w:sz w:val="24"/>
          <w:szCs w:val="24"/>
        </w:rPr>
        <w:t>Irms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, 3);</w:t>
      </w:r>
    </w:p>
    <w:p w14:paraId="60418F05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"&amp;field3=" +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P, 3);</w:t>
      </w:r>
    </w:p>
    <w:p w14:paraId="4E188BA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+= "&amp;field4=" + 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E412F2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, 4);</w:t>
      </w:r>
    </w:p>
    <w:p w14:paraId="1EB37C6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</w:p>
    <w:p w14:paraId="66B7A433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http;</w:t>
      </w:r>
    </w:p>
    <w:p w14:paraId="2E23283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http.begin</w:t>
      </w:r>
      <w:proofErr w:type="spellEnd"/>
      <w:proofErr w:type="gram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15CBCC0F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httpCode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http.GET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466026C1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httpCode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71BB82A4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String payload =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http.getString</w:t>
      </w:r>
      <w:proofErr w:type="spellEnd"/>
      <w:proofErr w:type="gramEnd"/>
      <w:r w:rsidRPr="00E412F2">
        <w:rPr>
          <w:rFonts w:ascii="Times New Roman" w:hAnsi="Times New Roman" w:cs="Times New Roman"/>
          <w:sz w:val="24"/>
          <w:szCs w:val="24"/>
        </w:rPr>
        <w:t>();</w:t>
      </w:r>
    </w:p>
    <w:p w14:paraId="418FC730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ThingSpeak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response: %d, %s\n",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httpCode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payload.c_</w:t>
      </w:r>
      <w:proofErr w:type="gramStart"/>
      <w:r w:rsidRPr="00E412F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));</w:t>
      </w:r>
    </w:p>
    <w:p w14:paraId="43D94EC9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02B0406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Serial.printf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ThingSpeak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 xml:space="preserve"> failed, error: %d\n", </w:t>
      </w:r>
      <w:proofErr w:type="spellStart"/>
      <w:r w:rsidRPr="00E412F2">
        <w:rPr>
          <w:rFonts w:ascii="Times New Roman" w:hAnsi="Times New Roman" w:cs="Times New Roman"/>
          <w:sz w:val="24"/>
          <w:szCs w:val="24"/>
        </w:rPr>
        <w:t>httpCode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);</w:t>
      </w:r>
    </w:p>
    <w:p w14:paraId="3EA3588E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B890EB7" w14:textId="77777777" w:rsidR="00E412F2" w:rsidRPr="00E412F2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412F2">
        <w:rPr>
          <w:rFonts w:ascii="Times New Roman" w:hAnsi="Times New Roman" w:cs="Times New Roman"/>
          <w:sz w:val="24"/>
          <w:szCs w:val="24"/>
        </w:rPr>
        <w:t>http.end</w:t>
      </w:r>
      <w:proofErr w:type="spellEnd"/>
      <w:r w:rsidRPr="00E412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F2">
        <w:rPr>
          <w:rFonts w:ascii="Times New Roman" w:hAnsi="Times New Roman" w:cs="Times New Roman"/>
          <w:sz w:val="24"/>
          <w:szCs w:val="24"/>
        </w:rPr>
        <w:t>);</w:t>
      </w:r>
      <w:bookmarkStart w:id="0" w:name="_GoBack"/>
      <w:bookmarkEnd w:id="0"/>
    </w:p>
    <w:p w14:paraId="740645C3" w14:textId="77777777" w:rsidR="000865A9" w:rsidRDefault="00E412F2" w:rsidP="00E412F2">
      <w:pPr>
        <w:rPr>
          <w:rFonts w:ascii="Times New Roman" w:hAnsi="Times New Roman" w:cs="Times New Roman"/>
          <w:sz w:val="24"/>
          <w:szCs w:val="24"/>
        </w:rPr>
      </w:pPr>
      <w:r w:rsidRPr="00E412F2">
        <w:rPr>
          <w:rFonts w:ascii="Times New Roman" w:hAnsi="Times New Roman" w:cs="Times New Roman"/>
          <w:sz w:val="24"/>
          <w:szCs w:val="24"/>
        </w:rPr>
        <w:t>}</w:t>
      </w:r>
    </w:p>
    <w:p w14:paraId="2FAF4E64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</w:p>
    <w:p w14:paraId="735F123D" w14:textId="77777777" w:rsidR="001B16FE" w:rsidRDefault="001B16FE" w:rsidP="00E412F2">
      <w:pPr>
        <w:rPr>
          <w:rFonts w:ascii="Times New Roman" w:hAnsi="Times New Roman" w:cs="Times New Roman"/>
          <w:sz w:val="24"/>
          <w:szCs w:val="24"/>
        </w:rPr>
      </w:pPr>
      <w:r w:rsidRPr="009B3C3B">
        <w:rPr>
          <w:rFonts w:ascii="Times New Roman" w:hAnsi="Times New Roman" w:cs="Times New Roman"/>
          <w:b/>
          <w:sz w:val="28"/>
          <w:szCs w:val="28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4BAC0B" w14:textId="77777777" w:rsidR="001B16FE" w:rsidRPr="00E412F2" w:rsidRDefault="001B16FE" w:rsidP="00E412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499548" wp14:editId="26F0BEEE">
            <wp:extent cx="5943600" cy="3340867"/>
            <wp:effectExtent l="0" t="0" r="0" b="0"/>
            <wp:docPr id="2" name="Picture 2" descr="Smart Energy Monitoring Dashboard | Fusion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mart Energy Monitoring Dashboard | FusionChar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6FE" w:rsidRPr="00E41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F2"/>
    <w:rsid w:val="001B16FE"/>
    <w:rsid w:val="00976632"/>
    <w:rsid w:val="009B3C3B"/>
    <w:rsid w:val="00A0398C"/>
    <w:rsid w:val="00E4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D722"/>
  <w15:chartTrackingRefBased/>
  <w15:docId w15:val="{5A15CE7C-29F0-4694-93F1-0F26938A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1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4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2025-11-17T04:13:00Z</dcterms:created>
  <dcterms:modified xsi:type="dcterms:W3CDTF">2025-11-17T05:01:00Z</dcterms:modified>
</cp:coreProperties>
</file>