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BED" w:rsidRDefault="00671BED" w:rsidP="00BC5B4A">
      <w:pPr>
        <w:numPr>
          <w:ilvl w:val="0"/>
          <w:numId w:val="0"/>
        </w:numPr>
        <w:rPr>
          <w:b/>
          <w:bCs/>
        </w:rPr>
      </w:pPr>
      <w:r>
        <w:rPr>
          <w:b/>
          <w:bCs/>
        </w:rPr>
        <w:t>Project: MARKET BASKET INSIGHTS</w:t>
      </w:r>
    </w:p>
    <w:p w:rsidR="00646EB9" w:rsidRDefault="00BD1B48" w:rsidP="00646EB9">
      <w:pPr>
        <w:numPr>
          <w:ilvl w:val="0"/>
          <w:numId w:val="0"/>
        </w:numPr>
        <w:ind w:left="720" w:hanging="720"/>
        <w:rPr>
          <w:b/>
          <w:bCs/>
        </w:rPr>
      </w:pPr>
      <w:r>
        <w:rPr>
          <w:b/>
          <w:bCs/>
        </w:rPr>
        <w:t>INNOVATION</w:t>
      </w:r>
      <w:r w:rsidR="00646EB9">
        <w:rPr>
          <w:b/>
          <w:bCs/>
        </w:rPr>
        <w:t>:</w:t>
      </w:r>
    </w:p>
    <w:p w:rsidR="0021569F" w:rsidRPr="00864A56" w:rsidRDefault="000E058B" w:rsidP="00646EB9">
      <w:pPr>
        <w:numPr>
          <w:ilvl w:val="0"/>
          <w:numId w:val="0"/>
        </w:numPr>
        <w:rPr>
          <w:rFonts w:ascii="Roboto" w:eastAsia="Times New Roman" w:hAnsi="Roboto"/>
          <w:b/>
          <w:bCs/>
          <w:color w:val="1F1F1F"/>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sidR="00A0100C">
        <w:rPr>
          <w:rFonts w:ascii="Roboto" w:eastAsia="Times New Roman" w:hAnsi="Roboto"/>
          <w:b/>
          <w:bCs/>
          <w:color w:val="1F1F1F"/>
          <w:shd w:val="clear" w:color="auto" w:fill="FFFFFF"/>
        </w:rPr>
        <w:t>A</w:t>
      </w:r>
      <w:r w:rsidR="00BC5B4A">
        <w:rPr>
          <w:rFonts w:ascii="Roboto" w:eastAsia="Times New Roman" w:hAnsi="Roboto"/>
          <w:b/>
          <w:bCs/>
          <w:color w:val="1F1F1F"/>
          <w:shd w:val="clear" w:color="auto" w:fill="FFFFFF"/>
        </w:rPr>
        <w:t>d</w:t>
      </w:r>
      <w:r w:rsidR="00C0089B" w:rsidRPr="00BC5B4A">
        <w:rPr>
          <w:rFonts w:ascii="Roboto" w:eastAsia="Times New Roman" w:hAnsi="Roboto"/>
          <w:b/>
          <w:bCs/>
          <w:color w:val="1F1F1F"/>
          <w:shd w:val="clear" w:color="auto" w:fill="FFFFFF"/>
        </w:rPr>
        <w:t>vanced</w:t>
      </w:r>
      <w:r w:rsidR="00C0089B" w:rsidRPr="00864A56">
        <w:rPr>
          <w:rFonts w:ascii="Roboto" w:eastAsia="Times New Roman" w:hAnsi="Roboto"/>
          <w:b/>
          <w:bCs/>
          <w:color w:val="1F1F1F"/>
          <w:shd w:val="clear" w:color="auto" w:fill="FFFFFF"/>
        </w:rPr>
        <w:t xml:space="preserve"> visualization techniques</w:t>
      </w:r>
      <w:r w:rsidR="00AE2CF4" w:rsidRPr="00864A56">
        <w:rPr>
          <w:rFonts w:ascii="Roboto" w:eastAsia="Times New Roman" w:hAnsi="Roboto"/>
          <w:b/>
          <w:bCs/>
          <w:color w:val="1F1F1F"/>
          <w:shd w:val="clear" w:color="auto" w:fill="FFFFFF"/>
        </w:rPr>
        <w:t>:</w:t>
      </w:r>
    </w:p>
    <w:p w:rsidR="00AE2CF4" w:rsidRDefault="00AE2CF4" w:rsidP="002E152C">
      <w:pPr>
        <w:numPr>
          <w:ilvl w:val="0"/>
          <w:numId w:val="0"/>
        </w:numPr>
        <w:rPr>
          <w:rFonts w:ascii="Roboto" w:eastAsia="Times New Roman" w:hAnsi="Roboto"/>
          <w:color w:val="474747"/>
          <w:shd w:val="clear" w:color="auto" w:fill="FFFFFF"/>
        </w:rPr>
      </w:pPr>
      <w:r>
        <w:rPr>
          <w:rFonts w:ascii="Roboto" w:eastAsia="Times New Roman" w:hAnsi="Roboto"/>
          <w:color w:val="1F1F1F"/>
          <w:shd w:val="clear" w:color="auto" w:fill="FFFFFF"/>
        </w:rPr>
        <w:t xml:space="preserve">       </w:t>
      </w:r>
      <w:r w:rsidR="00E16349">
        <w:rPr>
          <w:rFonts w:ascii="Roboto" w:eastAsia="Times New Roman" w:hAnsi="Roboto"/>
          <w:color w:val="474747"/>
          <w:shd w:val="clear" w:color="auto" w:fill="FFFFFF"/>
        </w:rPr>
        <w:t>Advanced-Data Visualization (henceforth ADV) is the refined and sophisticated version of visualisation techniques that uses machine learning and automated technologies to make more analytical and comprehensive reports for all relevant stakeholders, make predictions, derive hidden insights, and generate recommendations.</w:t>
      </w:r>
    </w:p>
    <w:p w:rsidR="00E16349" w:rsidRDefault="00A0100C" w:rsidP="00BC5B4A">
      <w:pPr>
        <w:numPr>
          <w:ilvl w:val="0"/>
          <w:numId w:val="0"/>
        </w:numPr>
        <w:ind w:left="720" w:hanging="720"/>
        <w:rPr>
          <w:rFonts w:ascii="Roboto" w:eastAsia="Times New Roman" w:hAnsi="Roboto"/>
          <w:b/>
          <w:bCs/>
          <w:color w:val="474747"/>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sidR="00DC18C7" w:rsidRPr="00D60DE4">
        <w:rPr>
          <w:rFonts w:ascii="Roboto" w:eastAsia="Times New Roman" w:hAnsi="Roboto"/>
          <w:b/>
          <w:bCs/>
          <w:color w:val="1F1F1F"/>
          <w:shd w:val="clear" w:color="auto" w:fill="FFFFFF"/>
        </w:rPr>
        <w:t xml:space="preserve"> tools for analysis</w:t>
      </w:r>
      <w:r w:rsidR="00D60DE4">
        <w:rPr>
          <w:rFonts w:ascii="Roboto" w:eastAsia="Times New Roman" w:hAnsi="Roboto"/>
          <w:b/>
          <w:bCs/>
          <w:color w:val="1F1F1F"/>
          <w:shd w:val="clear" w:color="auto" w:fill="FFFFFF"/>
        </w:rPr>
        <w:t>:</w:t>
      </w:r>
      <w:r w:rsidR="00E16349" w:rsidRPr="00D60DE4">
        <w:rPr>
          <w:rFonts w:ascii="Roboto" w:eastAsia="Times New Roman" w:hAnsi="Roboto"/>
          <w:b/>
          <w:bCs/>
          <w:color w:val="474747"/>
          <w:shd w:val="clear" w:color="auto" w:fill="FFFFFF"/>
        </w:rPr>
        <w:t xml:space="preserve"> </w:t>
      </w:r>
    </w:p>
    <w:p w:rsidR="00D60DE4" w:rsidRDefault="00D60DE4" w:rsidP="002E152C">
      <w:pPr>
        <w:numPr>
          <w:ilvl w:val="0"/>
          <w:numId w:val="0"/>
        </w:numPr>
        <w:rPr>
          <w:rFonts w:ascii="Roboto" w:eastAsia="Times New Roman" w:hAnsi="Roboto"/>
          <w:color w:val="040C28"/>
        </w:rPr>
      </w:pPr>
      <w:r>
        <w:rPr>
          <w:rFonts w:ascii="Roboto" w:eastAsia="Times New Roman" w:hAnsi="Roboto"/>
          <w:b/>
          <w:bCs/>
          <w:color w:val="474747"/>
          <w:shd w:val="clear" w:color="auto" w:fill="FFFFFF"/>
        </w:rPr>
        <w:t xml:space="preserve">    </w:t>
      </w:r>
      <w:r w:rsidR="00266A50">
        <w:rPr>
          <w:rFonts w:ascii="Roboto" w:eastAsia="Times New Roman" w:hAnsi="Roboto"/>
          <w:color w:val="040C28"/>
        </w:rPr>
        <w:t>Google Charts, Tableau, Grafana, Chartist, FusionCharts, Datawrapper, Infogram, and ChartBlocks.</w:t>
      </w:r>
    </w:p>
    <w:p w:rsidR="00FF6381" w:rsidRDefault="00A0100C" w:rsidP="00BC5B4A">
      <w:pPr>
        <w:numPr>
          <w:ilvl w:val="0"/>
          <w:numId w:val="0"/>
        </w:numPr>
        <w:ind w:left="720" w:hanging="720"/>
        <w:rPr>
          <w:rFonts w:ascii="Roboto" w:eastAsia="Times New Roman" w:hAnsi="Roboto"/>
          <w:b/>
          <w:bCs/>
          <w:color w:val="1F1F1F"/>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Pr>
          <w:rFonts w:ascii="Roboto" w:eastAsia="Times New Roman" w:hAnsi="Roboto"/>
          <w:b/>
          <w:bCs/>
          <w:color w:val="1F1F1F"/>
          <w:shd w:val="clear" w:color="auto" w:fill="FFFFFF"/>
        </w:rPr>
        <w:t>Three</w:t>
      </w:r>
      <w:r w:rsidR="00FF6381" w:rsidRPr="009F56C9">
        <w:rPr>
          <w:rFonts w:ascii="Roboto" w:eastAsia="Times New Roman" w:hAnsi="Roboto"/>
          <w:b/>
          <w:bCs/>
          <w:color w:val="1F1F1F"/>
          <w:shd w:val="clear" w:color="auto" w:fill="FFFFFF"/>
        </w:rPr>
        <w:t xml:space="preserve"> advanced data visualization </w:t>
      </w:r>
      <w:r w:rsidR="00D9583E">
        <w:rPr>
          <w:rFonts w:ascii="Roboto" w:eastAsia="Times New Roman" w:hAnsi="Roboto"/>
          <w:b/>
          <w:bCs/>
          <w:color w:val="1F1F1F"/>
          <w:shd w:val="clear" w:color="auto" w:fill="FFFFFF"/>
        </w:rPr>
        <w:t>techniques:</w:t>
      </w:r>
    </w:p>
    <w:p w:rsidR="00EA2738" w:rsidRDefault="002425B8" w:rsidP="002E152C">
      <w:pPr>
        <w:divId w:val="1279986832"/>
        <w:rPr>
          <w:rFonts w:eastAsia="Times New Roman"/>
          <w:kern w:val="0"/>
          <w14:ligatures w14:val="none"/>
        </w:rPr>
      </w:pPr>
      <w:r>
        <w:rPr>
          <w:rFonts w:eastAsia="Times New Roman"/>
          <w:b/>
          <w:bCs/>
          <w:shd w:val="clear" w:color="auto" w:fill="FFFFFF"/>
        </w:rPr>
        <w:t xml:space="preserve">      </w:t>
      </w:r>
      <w:r w:rsidR="00EA2738">
        <w:rPr>
          <w:rFonts w:eastAsia="Times New Roman"/>
        </w:rPr>
        <w:t xml:space="preserve">Line </w:t>
      </w:r>
      <w:proofErr w:type="gramStart"/>
      <w:r w:rsidR="00EA2738">
        <w:rPr>
          <w:rFonts w:eastAsia="Times New Roman"/>
        </w:rPr>
        <w:t xml:space="preserve">Charts </w:t>
      </w:r>
      <w:r w:rsidR="00C26465">
        <w:rPr>
          <w:rFonts w:eastAsia="Times New Roman"/>
        </w:rPr>
        <w:t>:</w:t>
      </w:r>
      <w:r w:rsidR="00EA2738">
        <w:rPr>
          <w:rFonts w:eastAsia="Times New Roman"/>
        </w:rPr>
        <w:t>involves</w:t>
      </w:r>
      <w:proofErr w:type="gramEnd"/>
      <w:r w:rsidR="00EA2738">
        <w:rPr>
          <w:rFonts w:eastAsia="Times New Roman"/>
        </w:rPr>
        <w:t xml:space="preserve"> Creating a graph in which data is represented as a line or a set of data points joined by a line.</w:t>
      </w:r>
    </w:p>
    <w:p w:rsidR="00EA2738" w:rsidRDefault="00EA2738" w:rsidP="002E152C">
      <w:pPr>
        <w:divId w:val="1279986832"/>
        <w:rPr>
          <w:rFonts w:eastAsia="Times New Roman"/>
        </w:rPr>
      </w:pPr>
      <w:r>
        <w:rPr>
          <w:rFonts w:eastAsia="Times New Roman"/>
        </w:rPr>
        <w:t>Area chart</w:t>
      </w:r>
    </w:p>
    <w:p w:rsidR="00EA2738" w:rsidRDefault="00EA2738" w:rsidP="002E152C">
      <w:pPr>
        <w:divId w:val="1279986832"/>
        <w:rPr>
          <w:rFonts w:eastAsia="Times New Roman"/>
        </w:rPr>
      </w:pPr>
      <w:r>
        <w:rPr>
          <w:rFonts w:eastAsia="Times New Roman"/>
        </w:rPr>
        <w:t>Pie Charts</w:t>
      </w:r>
    </w:p>
    <w:p w:rsidR="00EA2738" w:rsidRDefault="00EA2738" w:rsidP="002E152C">
      <w:pPr>
        <w:divId w:val="1279986832"/>
        <w:rPr>
          <w:rFonts w:eastAsia="Times New Roman"/>
        </w:rPr>
      </w:pPr>
      <w:r>
        <w:rPr>
          <w:rFonts w:eastAsia="Times New Roman"/>
        </w:rPr>
        <w:t>Bar Charts</w:t>
      </w:r>
    </w:p>
    <w:p w:rsidR="00EA2738" w:rsidRDefault="00EA2738" w:rsidP="002E152C">
      <w:pPr>
        <w:divId w:val="1279986832"/>
        <w:rPr>
          <w:rFonts w:eastAsia="Times New Roman"/>
        </w:rPr>
      </w:pPr>
      <w:r>
        <w:rPr>
          <w:rFonts w:eastAsia="Times New Roman"/>
        </w:rPr>
        <w:t>Gauges</w:t>
      </w:r>
    </w:p>
    <w:p w:rsidR="00EA2738" w:rsidRDefault="00EA2738" w:rsidP="002E152C">
      <w:pPr>
        <w:divId w:val="1279986832"/>
        <w:rPr>
          <w:rFonts w:eastAsia="Times New Roman"/>
        </w:rPr>
      </w:pPr>
      <w:r>
        <w:rPr>
          <w:rFonts w:eastAsia="Times New Roman"/>
        </w:rPr>
        <w:t>Heat and Treemaps</w:t>
      </w:r>
    </w:p>
    <w:p w:rsidR="00EA2738" w:rsidRDefault="00EA2738" w:rsidP="002E152C">
      <w:pPr>
        <w:divId w:val="1279986832"/>
        <w:rPr>
          <w:rFonts w:eastAsia="Times New Roman"/>
        </w:rPr>
      </w:pPr>
      <w:r>
        <w:rPr>
          <w:rFonts w:eastAsia="Times New Roman"/>
        </w:rPr>
        <w:t>3D Charts</w:t>
      </w:r>
    </w:p>
    <w:p w:rsidR="00F54D3D" w:rsidRDefault="00EA2738" w:rsidP="00F54D3D">
      <w:pPr>
        <w:divId w:val="1279986832"/>
        <w:rPr>
          <w:rFonts w:eastAsia="Times New Roman"/>
        </w:rPr>
      </w:pPr>
      <w:r>
        <w:rPr>
          <w:rFonts w:eastAsia="Times New Roman"/>
        </w:rPr>
        <w:t>3D Colum</w:t>
      </w:r>
    </w:p>
    <w:p w:rsidR="00C26465" w:rsidRPr="009832EA" w:rsidRDefault="009E1390" w:rsidP="009E1390">
      <w:pPr>
        <w:numPr>
          <w:ilvl w:val="0"/>
          <w:numId w:val="0"/>
        </w:numPr>
        <w:divId w:val="1279986832"/>
        <w:rPr>
          <w:rFonts w:ascii="Roboto" w:eastAsia="Times New Roman" w:hAnsi="Roboto"/>
          <w:b/>
          <w:bCs/>
          <w:color w:val="1F1F1F"/>
          <w:shd w:val="clear" w:color="auto" w:fill="FFFFFF"/>
        </w:rPr>
      </w:pPr>
      <w:r>
        <w:rPr>
          <w:rFonts w:ascii="Roboto" w:eastAsia="Times New Roman" w:hAnsi="Roboto"/>
          <w:b/>
          <w:bCs/>
          <w:color w:val="1F1F1F"/>
          <w:shd w:val="clear" w:color="auto" w:fill="FFFFFF"/>
        </w:rPr>
        <w:t>V</w:t>
      </w:r>
      <w:r w:rsidR="00F406C4">
        <w:rPr>
          <w:rFonts w:ascii="Roboto" w:eastAsia="Times New Roman" w:hAnsi="Roboto"/>
          <w:b/>
          <w:bCs/>
          <w:color w:val="1F1F1F"/>
          <w:shd w:val="clear" w:color="auto" w:fill="FFFFFF"/>
        </w:rPr>
        <w:t>isualization</w:t>
      </w:r>
      <w:r w:rsidR="007103B4" w:rsidRPr="00F54D3D">
        <w:rPr>
          <w:rFonts w:ascii="Roboto" w:eastAsia="Times New Roman" w:hAnsi="Roboto"/>
          <w:color w:val="1F1F1F"/>
          <w:shd w:val="clear" w:color="auto" w:fill="FFFFFF"/>
        </w:rPr>
        <w:t xml:space="preserve"> </w:t>
      </w:r>
      <w:r w:rsidR="00F406C4" w:rsidRPr="00F406C4">
        <w:rPr>
          <w:rFonts w:ascii="Roboto" w:eastAsia="Times New Roman" w:hAnsi="Roboto"/>
          <w:b/>
          <w:bCs/>
          <w:color w:val="1F1F1F"/>
          <w:shd w:val="clear" w:color="auto" w:fill="FFFFFF"/>
        </w:rPr>
        <w:t>t</w:t>
      </w:r>
      <w:r w:rsidR="007103B4" w:rsidRPr="00F406C4">
        <w:rPr>
          <w:rFonts w:ascii="Roboto" w:eastAsia="Times New Roman" w:hAnsi="Roboto"/>
          <w:b/>
          <w:bCs/>
          <w:color w:val="1F1F1F"/>
          <w:shd w:val="clear" w:color="auto" w:fill="FFFFFF"/>
        </w:rPr>
        <w:t xml:space="preserve">ool is best for data </w:t>
      </w:r>
      <w:r w:rsidR="009832EA">
        <w:rPr>
          <w:rFonts w:ascii="Roboto" w:eastAsia="Times New Roman" w:hAnsi="Roboto"/>
          <w:b/>
          <w:bCs/>
          <w:color w:val="1F1F1F"/>
          <w:shd w:val="clear" w:color="auto" w:fill="FFFFFF"/>
        </w:rPr>
        <w:t>analsist:</w:t>
      </w:r>
    </w:p>
    <w:p w:rsidR="00857E30" w:rsidRDefault="0098120E" w:rsidP="0098120E">
      <w:pPr>
        <w:numPr>
          <w:ilvl w:val="0"/>
          <w:numId w:val="0"/>
        </w:numPr>
        <w:shd w:val="clear" w:color="auto" w:fill="FFFFFF"/>
        <w:ind w:left="720" w:hanging="720"/>
        <w:divId w:val="358555750"/>
        <w:rPr>
          <w:rFonts w:ascii="Roboto" w:eastAsia="Times New Roman" w:hAnsi="Roboto"/>
          <w:color w:val="1F1F1F"/>
          <w:kern w:val="0"/>
          <w:sz w:val="21"/>
          <w:szCs w:val="21"/>
          <w14:ligatures w14:val="none"/>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z w:val="21"/>
          <w:szCs w:val="21"/>
        </w:rPr>
        <mc:AlternateContent>
          <mc:Choice Requires="w16se">
            <w16se:symEx w16se:font="Segoe UI Emoji" w16se:char="1F449"/>
          </mc:Choice>
          <mc:Fallback>
            <w:t>👉</w:t>
          </mc:Fallback>
        </mc:AlternateContent>
      </w:r>
      <w:r>
        <w:rPr>
          <w:rFonts w:ascii="Roboto" w:eastAsia="Times New Roman" w:hAnsi="Roboto"/>
          <w:b/>
          <w:bCs/>
          <w:color w:val="1F1F1F"/>
          <w:sz w:val="21"/>
          <w:szCs w:val="21"/>
        </w:rPr>
        <w:t>Best</w:t>
      </w:r>
      <w:r w:rsidR="00857E30">
        <w:rPr>
          <w:rFonts w:ascii="Roboto" w:eastAsia="Times New Roman" w:hAnsi="Roboto"/>
          <w:b/>
          <w:bCs/>
          <w:color w:val="1F1F1F"/>
          <w:sz w:val="21"/>
          <w:szCs w:val="21"/>
        </w:rPr>
        <w:t xml:space="preserve"> Data Visualization Tools</w:t>
      </w:r>
      <w:r w:rsidR="003B2FD4">
        <w:rPr>
          <w:rFonts w:ascii="Roboto" w:eastAsia="Times New Roman" w:hAnsi="Roboto"/>
          <w:b/>
          <w:bCs/>
          <w:color w:val="1F1F1F"/>
          <w:sz w:val="21"/>
          <w:szCs w:val="21"/>
        </w:rPr>
        <w:t>:</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Tableau. Tableau is a data visualization tool that can be used by data analysts, scientists</w:t>
      </w:r>
      <w:r w:rsidR="00926B3E">
        <w:rPr>
          <w:rFonts w:ascii="Roboto" w:eastAsia="Times New Roman" w:hAnsi="Roboto"/>
          <w:color w:val="1F1F1F"/>
          <w:sz w:val="21"/>
          <w:szCs w:val="21"/>
        </w:rPr>
        <w:t xml:space="preserve"> s</w:t>
      </w:r>
      <w:r>
        <w:rPr>
          <w:rFonts w:ascii="Roboto" w:eastAsia="Times New Roman" w:hAnsi="Roboto"/>
          <w:color w:val="1F1F1F"/>
          <w:sz w:val="21"/>
          <w:szCs w:val="21"/>
        </w:rPr>
        <w:t>atisticians, etc. to visualize the data and get a clear opinion based on the data analysis</w:t>
      </w:r>
      <w:proofErr w:type="gramStart"/>
      <w:r>
        <w:rPr>
          <w:rFonts w:ascii="Roboto" w:eastAsia="Times New Roman" w:hAnsi="Roboto"/>
          <w:color w:val="1F1F1F"/>
          <w:sz w:val="21"/>
          <w:szCs w:val="21"/>
        </w:rPr>
        <w:t>. .</w:t>
      </w:r>
      <w:proofErr w:type="gramEnd"/>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Looker</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Zoho Analytics</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Sisense</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IBM Cognos Analytics</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Qlik Sense</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Domo</w:t>
      </w:r>
    </w:p>
    <w:p w:rsidR="00E71DA4" w:rsidRDefault="00C85D12" w:rsidP="00A06390">
      <w:pPr>
        <w:pStyle w:val="trt0xe"/>
        <w:shd w:val="clear" w:color="auto" w:fill="FFFFFF"/>
        <w:spacing w:before="0" w:beforeAutospacing="0" w:after="180" w:afterAutospacing="0"/>
        <w:ind w:left="720" w:hanging="720"/>
        <w:textAlignment w:val="baseline"/>
        <w:divId w:val="122503979"/>
        <w:rPr>
          <w:rFonts w:ascii="Roboto" w:eastAsia="Times New Roman" w:hAnsi="Roboto"/>
          <w:color w:val="1F1F1F"/>
          <w:sz w:val="21"/>
          <w:szCs w:val="21"/>
        </w:rPr>
      </w:pPr>
      <w:r>
        <w:rPr>
          <w:rFonts w:ascii="Roboto" w:eastAsia="Times New Roman" w:hAnsi="Roboto"/>
          <w:color w:val="1F1F1F"/>
          <w:sz w:val="21"/>
          <w:szCs w:val="21"/>
        </w:rPr>
        <w:t xml:space="preserve">            </w:t>
      </w:r>
      <w:bookmarkStart w:id="0" w:name="_GoBack"/>
      <w:bookmarkEnd w:id="0"/>
      <w:r>
        <w:rPr>
          <w:rFonts w:ascii="Roboto" w:eastAsia="Times New Roman" w:hAnsi="Roboto"/>
          <w:color w:val="1F1F1F"/>
          <w:sz w:val="21"/>
          <w:szCs w:val="21"/>
        </w:rPr>
        <w:t>.</w:t>
      </w:r>
      <w:r w:rsidR="00857E30" w:rsidRPr="00E71DA4">
        <w:rPr>
          <w:rFonts w:ascii="Roboto" w:eastAsia="Times New Roman" w:hAnsi="Roboto"/>
          <w:color w:val="1F1F1F"/>
          <w:sz w:val="21"/>
          <w:szCs w:val="21"/>
        </w:rPr>
        <w:t>Microsoft Power BI</w:t>
      </w:r>
    </w:p>
    <w:p w:rsidR="00985C34" w:rsidRPr="00FE75F3" w:rsidRDefault="00D922C4" w:rsidP="00985C34">
      <w:pPr>
        <w:pStyle w:val="Heading1"/>
        <w:numPr>
          <w:ilvl w:val="0"/>
          <w:numId w:val="0"/>
        </w:numPr>
        <w:shd w:val="clear" w:color="auto" w:fill="FFFFFF"/>
        <w:spacing w:before="0"/>
        <w:textAlignment w:val="baseline"/>
        <w:divId w:val="1781365888"/>
        <w:rPr>
          <w:rFonts w:ascii="IBM Plex Sans" w:eastAsia="Times New Roman" w:hAnsi="IBM Plex Sans"/>
          <w:i/>
          <w:iCs/>
          <w:color w:val="161616"/>
        </w:rPr>
      </w:pPr>
      <w:r w:rsidRPr="001D7D9B">
        <w:rPr>
          <mc:AlternateContent>
            <mc:Choice Requires="w16se">
              <w:rFonts w:ascii="IBM Plex Sans" w:eastAsia="Times New Roman" w:hAnsi="IBM Plex Sans"/>
            </mc:Choice>
            <mc:Fallback>
              <w:rFonts w:ascii="Segoe UI Emoji" w:eastAsia="Segoe UI Emoji" w:hAnsi="Segoe UI Emoji" w:cs="Segoe UI Emoji"/>
            </mc:Fallback>
          </mc:AlternateContent>
          <w:color w:val="161616"/>
        </w:rPr>
        <w:lastRenderedPageBreak/>
        <mc:AlternateContent>
          <mc:Choice Requires="w16se">
            <w16se:symEx w16se:font="Segoe UI Emoji" w16se:char="1F449"/>
          </mc:Choice>
          <mc:Fallback>
            <w:t>👉</w:t>
          </mc:Fallback>
        </mc:AlternateContent>
      </w:r>
      <w:r w:rsidR="00FE75F3">
        <w:rPr>
          <w:rFonts w:ascii="IBM Plex Sans" w:eastAsia="Times New Roman" w:hAnsi="IBM Plex Sans"/>
          <w:b/>
          <w:bCs/>
          <w:i/>
          <w:iCs/>
          <w:color w:val="161616"/>
        </w:rPr>
        <w:t>insights to visualization:</w:t>
      </w:r>
    </w:p>
    <w:p w:rsidR="00E71DA4" w:rsidRPr="00BC125E" w:rsidRDefault="00744D9F" w:rsidP="00AF7E5D">
      <w:pPr>
        <w:numPr>
          <w:ilvl w:val="0"/>
          <w:numId w:val="0"/>
        </w:numPr>
        <w:divId w:val="122503979"/>
        <w:rPr>
          <w:rFonts w:ascii="Roboto" w:eastAsia="Times New Roman" w:hAnsi="Roboto"/>
          <w:i/>
          <w:iCs/>
          <w:color w:val="000000" w:themeColor="text1"/>
          <w:sz w:val="21"/>
          <w:szCs w:val="21"/>
        </w:rPr>
      </w:pPr>
      <w:r>
        <w:rPr>
          <w:rFonts w:ascii="IBM Plex Sans" w:eastAsia="Times New Roman" w:hAnsi="IBM Plex Sans"/>
          <w:i/>
          <w:iCs/>
          <w:color w:val="000000" w:themeColor="text1"/>
          <w:shd w:val="clear" w:color="auto" w:fill="FFFFFF"/>
        </w:rPr>
        <w:t>in</w:t>
      </w:r>
      <w:r w:rsidR="00736904" w:rsidRPr="00BC125E">
        <w:rPr>
          <w:rFonts w:ascii="IBM Plex Sans" w:eastAsia="Times New Roman" w:hAnsi="IBM Plex Sans"/>
          <w:i/>
          <w:iCs/>
          <w:color w:val="000000" w:themeColor="text1"/>
          <w:shd w:val="clear" w:color="auto" w:fill="FFFFFF"/>
        </w:rPr>
        <w:t xml:space="preserve">sights in visualizations provide analytic insights that can help users to detect and </w:t>
      </w:r>
      <w:r w:rsidR="00736904" w:rsidRPr="00AF7E5D">
        <w:t>validateany</w:t>
      </w:r>
      <w:r w:rsidR="00736904" w:rsidRPr="00BC125E">
        <w:rPr>
          <w:rFonts w:ascii="IBM Plex Sans" w:eastAsia="Times New Roman" w:hAnsi="IBM Plex Sans"/>
          <w:i/>
          <w:iCs/>
          <w:color w:val="000000" w:themeColor="text1"/>
          <w:shd w:val="clear" w:color="auto" w:fill="FFFFFF"/>
        </w:rPr>
        <w:t xml:space="preserve"> important relationships and meaningful differences based on the data that is presented by the visualization.</w:t>
      </w:r>
    </w:p>
    <w:p w:rsidR="00D208F9" w:rsidRPr="00E71DA4" w:rsidRDefault="00D922C4" w:rsidP="00A06390">
      <w:pPr>
        <w:pStyle w:val="trt0xe"/>
        <w:shd w:val="clear" w:color="auto" w:fill="FFFFFF"/>
        <w:spacing w:before="0" w:beforeAutospacing="0" w:after="180" w:afterAutospacing="0"/>
        <w:ind w:left="720" w:hanging="720"/>
        <w:textAlignment w:val="baseline"/>
        <w:divId w:val="122503979"/>
        <w:rPr>
          <w:rFonts w:ascii="IBM Plex Sans" w:eastAsia="Times New Roman" w:hAnsi="IBM Plex Sans"/>
          <w:b/>
          <w:bCs/>
          <w:color w:val="161616"/>
          <w:spacing w:val="2"/>
        </w:rPr>
      </w:pPr>
      <w:r>
        <w:rPr>
          <mc:AlternateContent>
            <mc:Choice Requires="w16se">
              <w:rFonts w:ascii="IBM Plex Sans" w:eastAsia="Times New Roman" w:hAnsi="IBM Plex Sans"/>
            </mc:Choice>
            <mc:Fallback>
              <w:rFonts w:ascii="Segoe UI Emoji" w:eastAsia="Segoe UI Emoji" w:hAnsi="Segoe UI Emoji" w:cs="Segoe UI Emoji"/>
            </mc:Fallback>
          </mc:AlternateContent>
          <w:b/>
          <w:bCs/>
          <w:color w:val="161616"/>
          <w:spacing w:val="2"/>
        </w:rPr>
        <mc:AlternateContent>
          <mc:Choice Requires="w16se">
            <w16se:symEx w16se:font="Segoe UI Emoji" w16se:char="1F449"/>
          </mc:Choice>
          <mc:Fallback>
            <w:t>👉</w:t>
          </mc:Fallback>
        </mc:AlternateContent>
      </w:r>
      <w:r>
        <w:rPr>
          <w:rFonts w:ascii="IBM Plex Sans" w:eastAsia="Times New Roman" w:hAnsi="IBM Plex Sans"/>
          <w:b/>
          <w:bCs/>
          <w:color w:val="161616"/>
          <w:spacing w:val="2"/>
        </w:rPr>
        <w:t>s</w:t>
      </w:r>
      <w:r w:rsidR="00D208F9" w:rsidRPr="00E71DA4">
        <w:rPr>
          <w:rFonts w:ascii="IBM Plex Sans" w:eastAsia="Times New Roman" w:hAnsi="IBM Plex Sans"/>
          <w:b/>
          <w:bCs/>
          <w:color w:val="161616"/>
          <w:spacing w:val="2"/>
        </w:rPr>
        <w:t>upported visualization types for insights:</w:t>
      </w:r>
    </w:p>
    <w:p w:rsidR="00D208F9" w:rsidRDefault="00D208F9">
      <w:pPr>
        <w:pStyle w:val="NormalWeb"/>
        <w:shd w:val="clear" w:color="auto" w:fill="FFFFFF"/>
        <w:ind w:left="720"/>
        <w:textAlignment w:val="baseline"/>
        <w:divId w:val="122503979"/>
        <w:rPr>
          <w:rFonts w:ascii="inherit" w:hAnsi="inherit"/>
          <w:color w:val="161616"/>
        </w:rPr>
      </w:pPr>
      <w:r>
        <w:rPr>
          <w:rFonts w:ascii="inherit" w:hAnsi="inherit"/>
          <w:color w:val="161616"/>
        </w:rPr>
        <w:t>The following visualization types support insights:</w:t>
      </w:r>
    </w:p>
    <w:p w:rsidR="000D45B8" w:rsidRDefault="007C3DB7"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A933D1">
        <w:rPr>
          <w:rFonts w:ascii="inherit" w:hAnsi="inherit"/>
          <w:color w:val="161616"/>
        </w:rPr>
        <w:t xml:space="preserve">       •Area</w:t>
      </w:r>
    </w:p>
    <w:p w:rsidR="00A933D1" w:rsidRDefault="00A933D1"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746D5F">
        <w:rPr>
          <w:rFonts w:ascii="inherit" w:hAnsi="inherit"/>
          <w:color w:val="161616"/>
        </w:rPr>
        <w:t>•Bubble</w:t>
      </w:r>
    </w:p>
    <w:p w:rsidR="00746D5F" w:rsidRDefault="00746D5F" w:rsidP="00A933D1">
      <w:pPr>
        <w:numPr>
          <w:ilvl w:val="0"/>
          <w:numId w:val="0"/>
        </w:numPr>
        <w:ind w:left="720" w:hanging="720"/>
        <w:divId w:val="1821727190"/>
        <w:rPr>
          <w:rFonts w:ascii="inherit" w:hAnsi="inherit"/>
          <w:color w:val="161616"/>
        </w:rPr>
      </w:pPr>
      <w:r>
        <w:rPr>
          <w:rFonts w:ascii="inherit" w:hAnsi="inherit"/>
          <w:color w:val="161616"/>
        </w:rPr>
        <w:t xml:space="preserve">                  •column</w:t>
      </w:r>
    </w:p>
    <w:p w:rsidR="00746D5F" w:rsidRDefault="00746D5F"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D55924">
        <w:rPr>
          <w:rFonts w:ascii="inherit" w:hAnsi="inherit"/>
          <w:color w:val="161616"/>
        </w:rPr>
        <w:t>Heatmap</w:t>
      </w:r>
    </w:p>
    <w:p w:rsidR="00D55924" w:rsidRDefault="00D55924" w:rsidP="00A933D1">
      <w:pPr>
        <w:numPr>
          <w:ilvl w:val="0"/>
          <w:numId w:val="0"/>
        </w:numPr>
        <w:ind w:left="720" w:hanging="720"/>
        <w:divId w:val="1821727190"/>
        <w:rPr>
          <w:rFonts w:ascii="inherit" w:hAnsi="inherit"/>
          <w:color w:val="161616"/>
        </w:rPr>
      </w:pPr>
      <w:r>
        <w:rPr>
          <w:rFonts w:ascii="inherit" w:hAnsi="inherit"/>
          <w:color w:val="161616"/>
        </w:rPr>
        <w:t xml:space="preserve">                  •Line</w:t>
      </w:r>
    </w:p>
    <w:p w:rsidR="00D55924" w:rsidRDefault="00D55924"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8D41E6">
        <w:rPr>
          <w:rFonts w:ascii="inherit" w:hAnsi="inherit"/>
          <w:color w:val="161616"/>
        </w:rPr>
        <w:t xml:space="preserve">Line and column </w:t>
      </w:r>
    </w:p>
    <w:p w:rsidR="008D41E6" w:rsidRDefault="008D41E6" w:rsidP="00A933D1">
      <w:pPr>
        <w:numPr>
          <w:ilvl w:val="0"/>
          <w:numId w:val="0"/>
        </w:numPr>
        <w:ind w:left="720" w:hanging="720"/>
        <w:divId w:val="1821727190"/>
        <w:rPr>
          <w:rFonts w:ascii="inherit" w:hAnsi="inherit"/>
          <w:color w:val="161616"/>
        </w:rPr>
      </w:pPr>
      <w:r>
        <w:rPr>
          <w:rFonts w:ascii="inherit" w:hAnsi="inherit"/>
          <w:color w:val="161616"/>
        </w:rPr>
        <w:t xml:space="preserve">                   •Map</w:t>
      </w:r>
    </w:p>
    <w:p w:rsidR="008D41E6" w:rsidRDefault="008D41E6"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495355">
        <w:rPr>
          <w:rFonts w:ascii="inherit" w:hAnsi="inherit"/>
          <w:color w:val="161616"/>
        </w:rPr>
        <w:t>packed bubble</w:t>
      </w:r>
    </w:p>
    <w:p w:rsidR="00495355" w:rsidRDefault="00495355" w:rsidP="00A933D1">
      <w:pPr>
        <w:numPr>
          <w:ilvl w:val="0"/>
          <w:numId w:val="0"/>
        </w:numPr>
        <w:ind w:left="720" w:hanging="720"/>
        <w:divId w:val="1821727190"/>
        <w:rPr>
          <w:rFonts w:ascii="inherit" w:hAnsi="inherit"/>
          <w:color w:val="161616"/>
        </w:rPr>
      </w:pPr>
      <w:r>
        <w:rPr>
          <w:rFonts w:ascii="inherit" w:hAnsi="inherit"/>
          <w:color w:val="161616"/>
        </w:rPr>
        <w:t xml:space="preserve">                   • pie</w:t>
      </w:r>
    </w:p>
    <w:p w:rsidR="00EF50FB" w:rsidRDefault="00495355" w:rsidP="00065CC6">
      <w:pPr>
        <w:numPr>
          <w:ilvl w:val="0"/>
          <w:numId w:val="0"/>
        </w:numPr>
        <w:ind w:left="720" w:hanging="720"/>
        <w:divId w:val="1821727190"/>
        <w:rPr>
          <w:rFonts w:ascii="inherit" w:hAnsi="inherit"/>
          <w:color w:val="161616"/>
        </w:rPr>
      </w:pPr>
      <w:r>
        <w:rPr>
          <w:rFonts w:ascii="inherit" w:hAnsi="inherit"/>
          <w:color w:val="161616"/>
        </w:rPr>
        <w:t xml:space="preserve">                   •</w:t>
      </w:r>
      <w:r w:rsidR="00065CC6">
        <w:rPr>
          <w:rFonts w:ascii="inherit" w:hAnsi="inherit"/>
          <w:color w:val="161616"/>
        </w:rPr>
        <w:t>scatter</w:t>
      </w:r>
    </w:p>
    <w:p w:rsidR="00065CC6" w:rsidRDefault="00065CC6" w:rsidP="00065CC6">
      <w:pPr>
        <w:numPr>
          <w:ilvl w:val="0"/>
          <w:numId w:val="0"/>
        </w:numPr>
        <w:ind w:left="720" w:hanging="720"/>
        <w:divId w:val="1821727190"/>
        <w:rPr>
          <w:rFonts w:ascii="inherit" w:hAnsi="inherit"/>
          <w:color w:val="161616"/>
        </w:rPr>
      </w:pPr>
      <w:r>
        <w:rPr>
          <w:rFonts w:ascii="inherit" w:hAnsi="inherit"/>
          <w:color w:val="161616"/>
        </w:rPr>
        <w:t xml:space="preserve">                   •word cloud</w:t>
      </w:r>
    </w:p>
    <w:p w:rsidR="00065CC6" w:rsidRDefault="00065CC6" w:rsidP="00065CC6">
      <w:pPr>
        <w:numPr>
          <w:ilvl w:val="0"/>
          <w:numId w:val="0"/>
        </w:numPr>
        <w:ind w:left="720" w:hanging="720"/>
        <w:divId w:val="1821727190"/>
        <w:rPr>
          <w:rFonts w:ascii="inherit" w:hAnsi="inherit"/>
          <w:color w:val="161616"/>
        </w:rPr>
      </w:pPr>
      <w:r>
        <w:rPr>
          <w:rFonts w:ascii="inherit" w:hAnsi="inherit"/>
          <w:color w:val="161616"/>
        </w:rPr>
        <w:t xml:space="preserve">                   •</w:t>
      </w:r>
      <w:r w:rsidR="0098120E">
        <w:rPr>
          <w:rFonts w:ascii="inherit" w:hAnsi="inherit"/>
          <w:color w:val="161616"/>
        </w:rPr>
        <w:t>Tree map</w:t>
      </w:r>
    </w:p>
    <w:p w:rsidR="00065CC6" w:rsidRPr="00A933D1" w:rsidRDefault="00065CC6" w:rsidP="00A933D1">
      <w:pPr>
        <w:numPr>
          <w:ilvl w:val="0"/>
          <w:numId w:val="0"/>
        </w:numPr>
        <w:ind w:left="720" w:hanging="720"/>
        <w:divId w:val="1821727190"/>
        <w:rPr>
          <w:rFonts w:eastAsia="Times New Roman" w:hAnsi="Symbol"/>
        </w:rPr>
      </w:pPr>
      <w:r>
        <w:rPr>
          <w:rFonts w:ascii="inherit" w:hAnsi="inherit"/>
          <w:color w:val="161616"/>
        </w:rPr>
        <w:t xml:space="preserve">      </w:t>
      </w:r>
    </w:p>
    <w:p w:rsidR="00630EAC" w:rsidRDefault="00630EAC" w:rsidP="00630EAC">
      <w:pPr>
        <w:pStyle w:val="trt0xe"/>
        <w:shd w:val="clear" w:color="auto" w:fill="FFFFFF"/>
        <w:spacing w:before="0" w:beforeAutospacing="0" w:after="180" w:afterAutospacing="0"/>
        <w:divId w:val="1984768304"/>
        <w:rPr>
          <w:rFonts w:ascii="Roboto" w:eastAsia="Times New Roman" w:hAnsi="Roboto"/>
          <w:color w:val="1F1F1F"/>
          <w:sz w:val="21"/>
          <w:szCs w:val="21"/>
        </w:rPr>
      </w:pPr>
    </w:p>
    <w:p w:rsidR="000B4A0E" w:rsidRPr="00F54D3D" w:rsidRDefault="000B4A0E" w:rsidP="00F54D3D">
      <w:pPr>
        <w:numPr>
          <w:ilvl w:val="0"/>
          <w:numId w:val="0"/>
        </w:numPr>
        <w:ind w:left="720"/>
        <w:divId w:val="1279986832"/>
        <w:rPr>
          <w:rFonts w:eastAsia="Times New Roman"/>
        </w:rPr>
      </w:pPr>
    </w:p>
    <w:p w:rsidR="00646EB9" w:rsidRDefault="00646EB9" w:rsidP="00646EB9">
      <w:pPr>
        <w:numPr>
          <w:ilvl w:val="0"/>
          <w:numId w:val="0"/>
        </w:numPr>
        <w:ind w:left="720"/>
        <w:divId w:val="1279986832"/>
        <w:rPr>
          <w:rFonts w:eastAsia="Times New Roman"/>
        </w:rPr>
      </w:pPr>
    </w:p>
    <w:p w:rsidR="002425B8" w:rsidRPr="00F406C4" w:rsidRDefault="002425B8" w:rsidP="00BC5B4A">
      <w:pPr>
        <w:numPr>
          <w:ilvl w:val="0"/>
          <w:numId w:val="0"/>
        </w:numPr>
        <w:ind w:left="720"/>
        <w:rPr>
          <w:i/>
          <w:iCs/>
        </w:rPr>
      </w:pPr>
    </w:p>
    <w:sectPr w:rsidR="002425B8" w:rsidRPr="00F4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BM Plex Sans">
    <w:altName w:val="Corbel"/>
    <w:charset w:val="00"/>
    <w:family w:val="swiss"/>
    <w:pitch w:val="variable"/>
    <w:sig w:usb0="00000001"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6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430CD"/>
    <w:multiLevelType w:val="hybridMultilevel"/>
    <w:tmpl w:val="D78C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D7E58"/>
    <w:multiLevelType w:val="multilevel"/>
    <w:tmpl w:val="FFFFFFFF"/>
    <w:lvl w:ilvl="0">
      <w:start w:val="1"/>
      <w:numFmt w:val="decimal"/>
      <w:pStyle w:val="Nor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35F0CB5"/>
    <w:multiLevelType w:val="hybridMultilevel"/>
    <w:tmpl w:val="5F466754"/>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ED"/>
    <w:rsid w:val="00065CC6"/>
    <w:rsid w:val="000B4A0E"/>
    <w:rsid w:val="000D45B8"/>
    <w:rsid w:val="000E058B"/>
    <w:rsid w:val="000E334A"/>
    <w:rsid w:val="001D7D9B"/>
    <w:rsid w:val="0021569F"/>
    <w:rsid w:val="002425B8"/>
    <w:rsid w:val="00266A50"/>
    <w:rsid w:val="002E152C"/>
    <w:rsid w:val="00372A31"/>
    <w:rsid w:val="003B2FD4"/>
    <w:rsid w:val="00495355"/>
    <w:rsid w:val="004F25A2"/>
    <w:rsid w:val="004F25B4"/>
    <w:rsid w:val="00546B83"/>
    <w:rsid w:val="00605ED7"/>
    <w:rsid w:val="00630EAC"/>
    <w:rsid w:val="00646EB9"/>
    <w:rsid w:val="00671BED"/>
    <w:rsid w:val="006F4945"/>
    <w:rsid w:val="007103B4"/>
    <w:rsid w:val="00736904"/>
    <w:rsid w:val="00744D9F"/>
    <w:rsid w:val="00746D5F"/>
    <w:rsid w:val="007C3DB7"/>
    <w:rsid w:val="007F6AE0"/>
    <w:rsid w:val="00851DE0"/>
    <w:rsid w:val="00857E30"/>
    <w:rsid w:val="00864A56"/>
    <w:rsid w:val="00882F66"/>
    <w:rsid w:val="008B3BD7"/>
    <w:rsid w:val="008D41E6"/>
    <w:rsid w:val="00926B3E"/>
    <w:rsid w:val="00966C08"/>
    <w:rsid w:val="00972301"/>
    <w:rsid w:val="0098120E"/>
    <w:rsid w:val="009832EA"/>
    <w:rsid w:val="00985C34"/>
    <w:rsid w:val="009E1390"/>
    <w:rsid w:val="009F56C9"/>
    <w:rsid w:val="00A0100C"/>
    <w:rsid w:val="00A82510"/>
    <w:rsid w:val="00A933D1"/>
    <w:rsid w:val="00AE2CF4"/>
    <w:rsid w:val="00AF7E5D"/>
    <w:rsid w:val="00BC125E"/>
    <w:rsid w:val="00BC5B4A"/>
    <w:rsid w:val="00BD1B48"/>
    <w:rsid w:val="00C0089B"/>
    <w:rsid w:val="00C01876"/>
    <w:rsid w:val="00C26465"/>
    <w:rsid w:val="00C85D12"/>
    <w:rsid w:val="00CE4EE7"/>
    <w:rsid w:val="00D170C0"/>
    <w:rsid w:val="00D208F9"/>
    <w:rsid w:val="00D55924"/>
    <w:rsid w:val="00D60DE4"/>
    <w:rsid w:val="00D922C4"/>
    <w:rsid w:val="00D9583E"/>
    <w:rsid w:val="00DC18C7"/>
    <w:rsid w:val="00E16349"/>
    <w:rsid w:val="00E207F3"/>
    <w:rsid w:val="00E71DA4"/>
    <w:rsid w:val="00EA2738"/>
    <w:rsid w:val="00EF50FB"/>
    <w:rsid w:val="00F24A11"/>
    <w:rsid w:val="00F406C4"/>
    <w:rsid w:val="00F54D3D"/>
    <w:rsid w:val="00FE75F3"/>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6503"/>
  <w15:chartTrackingRefBased/>
  <w15:docId w15:val="{8A45D833-1420-2E45-9299-86ABAC15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numId w:val="1"/>
      </w:numPr>
    </w:pPr>
  </w:style>
  <w:style w:type="paragraph" w:styleId="Heading1">
    <w:name w:val="heading 1"/>
    <w:basedOn w:val="Normal"/>
    <w:next w:val="Normal"/>
    <w:link w:val="Heading1Char"/>
    <w:uiPriority w:val="9"/>
    <w:qFormat/>
    <w:rsid w:val="00985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57E30"/>
    <w:pPr>
      <w:numPr>
        <w:numId w:val="0"/>
      </w:numPr>
      <w:spacing w:before="100" w:beforeAutospacing="1" w:after="100" w:afterAutospacing="1" w:line="240" w:lineRule="auto"/>
    </w:pPr>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D208F9"/>
    <w:pPr>
      <w:numPr>
        <w:numId w:val="0"/>
      </w:num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85C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251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986832">
      <w:bodyDiv w:val="1"/>
      <w:marLeft w:val="0"/>
      <w:marRight w:val="0"/>
      <w:marTop w:val="0"/>
      <w:marBottom w:val="0"/>
      <w:divBdr>
        <w:top w:val="none" w:sz="0" w:space="0" w:color="auto"/>
        <w:left w:val="none" w:sz="0" w:space="0" w:color="auto"/>
        <w:bottom w:val="none" w:sz="0" w:space="0" w:color="auto"/>
        <w:right w:val="none" w:sz="0" w:space="0" w:color="auto"/>
      </w:divBdr>
      <w:divsChild>
        <w:div w:id="862480844">
          <w:marLeft w:val="0"/>
          <w:marRight w:val="0"/>
          <w:marTop w:val="0"/>
          <w:marBottom w:val="0"/>
          <w:divBdr>
            <w:top w:val="none" w:sz="0" w:space="0" w:color="auto"/>
            <w:left w:val="none" w:sz="0" w:space="0" w:color="auto"/>
            <w:bottom w:val="none" w:sz="0" w:space="0" w:color="auto"/>
            <w:right w:val="none" w:sz="0" w:space="0" w:color="auto"/>
          </w:divBdr>
          <w:divsChild>
            <w:div w:id="358555750">
              <w:marLeft w:val="0"/>
              <w:marRight w:val="0"/>
              <w:marTop w:val="0"/>
              <w:marBottom w:val="0"/>
              <w:divBdr>
                <w:top w:val="none" w:sz="0" w:space="0" w:color="auto"/>
                <w:left w:val="none" w:sz="0" w:space="0" w:color="auto"/>
                <w:bottom w:val="none" w:sz="0" w:space="0" w:color="auto"/>
                <w:right w:val="none" w:sz="0" w:space="0" w:color="auto"/>
              </w:divBdr>
            </w:div>
            <w:div w:id="1984768304">
              <w:marLeft w:val="0"/>
              <w:marRight w:val="0"/>
              <w:marTop w:val="180"/>
              <w:marBottom w:val="0"/>
              <w:divBdr>
                <w:top w:val="none" w:sz="0" w:space="0" w:color="auto"/>
                <w:left w:val="none" w:sz="0" w:space="0" w:color="auto"/>
                <w:bottom w:val="none" w:sz="0" w:space="0" w:color="auto"/>
                <w:right w:val="none" w:sz="0" w:space="0" w:color="auto"/>
              </w:divBdr>
              <w:divsChild>
                <w:div w:id="122503979">
                  <w:marLeft w:val="0"/>
                  <w:marRight w:val="0"/>
                  <w:marTop w:val="0"/>
                  <w:marBottom w:val="0"/>
                  <w:divBdr>
                    <w:top w:val="none" w:sz="0" w:space="0" w:color="auto"/>
                    <w:left w:val="none" w:sz="0" w:space="0" w:color="auto"/>
                    <w:bottom w:val="none" w:sz="0" w:space="0" w:color="auto"/>
                    <w:right w:val="none" w:sz="0" w:space="0" w:color="auto"/>
                  </w:divBdr>
                  <w:divsChild>
                    <w:div w:id="1821727190">
                      <w:marLeft w:val="0"/>
                      <w:marRight w:val="0"/>
                      <w:marTop w:val="0"/>
                      <w:marBottom w:val="0"/>
                      <w:divBdr>
                        <w:top w:val="none" w:sz="0" w:space="0" w:color="auto"/>
                        <w:left w:val="none" w:sz="0" w:space="0" w:color="auto"/>
                        <w:bottom w:val="none" w:sz="0" w:space="0" w:color="auto"/>
                        <w:right w:val="none" w:sz="0" w:space="0" w:color="auto"/>
                      </w:divBdr>
                    </w:div>
                    <w:div w:id="17813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DELL</cp:lastModifiedBy>
  <cp:revision>4</cp:revision>
  <dcterms:created xsi:type="dcterms:W3CDTF">2023-10-11T12:34:00Z</dcterms:created>
  <dcterms:modified xsi:type="dcterms:W3CDTF">2023-10-11T12:36:00Z</dcterms:modified>
</cp:coreProperties>
</file>