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1200" w14:textId="77777777" w:rsidR="00D139C9" w:rsidRDefault="00D139C9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</w:p>
    <w:p w14:paraId="3F245A30" w14:textId="77777777" w:rsidR="00D139C9" w:rsidRDefault="00D139C9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</w:p>
    <w:p w14:paraId="78A5597E" w14:textId="77777777" w:rsidR="00D139C9" w:rsidRDefault="00D139C9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</w:p>
    <w:p w14:paraId="0CB18930" w14:textId="70A4AD9D" w:rsidR="007A787D" w:rsidRPr="007052D9" w:rsidRDefault="007A787D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  <w:r w:rsidRPr="007052D9">
        <w:rPr>
          <w:rFonts w:eastAsia="Times New Roman" w:cstheme="minorHAnsi"/>
          <w:color w:val="000000" w:themeColor="text1"/>
          <w:sz w:val="21"/>
          <w:szCs w:val="21"/>
        </w:rPr>
        <w:t>Program Structures and Algorithms</w:t>
      </w:r>
    </w:p>
    <w:p w14:paraId="11E8B6CE" w14:textId="77777777" w:rsidR="007A787D" w:rsidRPr="007052D9" w:rsidRDefault="007A787D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  <w:r w:rsidRPr="007052D9">
        <w:rPr>
          <w:rFonts w:eastAsia="Times New Roman" w:cstheme="minorHAnsi"/>
          <w:color w:val="000000" w:themeColor="text1"/>
          <w:sz w:val="21"/>
          <w:szCs w:val="21"/>
        </w:rPr>
        <w:t>Spring 2023(SEC –08)</w:t>
      </w:r>
    </w:p>
    <w:p w14:paraId="27B9B170" w14:textId="77777777" w:rsidR="007A787D" w:rsidRPr="007052D9" w:rsidRDefault="007A787D" w:rsidP="007A787D">
      <w:pPr>
        <w:jc w:val="center"/>
        <w:rPr>
          <w:rFonts w:eastAsia="Times New Roman" w:cstheme="minorHAnsi"/>
          <w:color w:val="000000" w:themeColor="text1"/>
          <w:sz w:val="21"/>
          <w:szCs w:val="21"/>
        </w:rPr>
      </w:pPr>
    </w:p>
    <w:p w14:paraId="19D8DCCC" w14:textId="77777777" w:rsidR="007A787D" w:rsidRPr="007052D9" w:rsidRDefault="007A787D" w:rsidP="007A787D">
      <w:pPr>
        <w:rPr>
          <w:rFonts w:eastAsia="Times New Roman" w:cstheme="minorHAnsi"/>
          <w:color w:val="000000" w:themeColor="text1"/>
        </w:rPr>
      </w:pPr>
      <w:r w:rsidRPr="007052D9">
        <w:rPr>
          <w:rFonts w:eastAsia="Times New Roman" w:cstheme="minorHAnsi"/>
          <w:color w:val="000000" w:themeColor="text1"/>
        </w:rPr>
        <w:t>NAME: Priyal Vimal Gudhka</w:t>
      </w:r>
    </w:p>
    <w:p w14:paraId="412CF0D9" w14:textId="09AEE0C2" w:rsidR="007A787D" w:rsidRPr="007052D9" w:rsidRDefault="007A787D" w:rsidP="007A787D">
      <w:pPr>
        <w:rPr>
          <w:rFonts w:eastAsia="Times New Roman" w:cstheme="minorHAnsi"/>
          <w:color w:val="000000" w:themeColor="text1"/>
        </w:rPr>
      </w:pPr>
      <w:r w:rsidRPr="007052D9">
        <w:rPr>
          <w:rFonts w:eastAsia="Times New Roman" w:cstheme="minorHAnsi"/>
          <w:color w:val="000000" w:themeColor="text1"/>
        </w:rPr>
        <w:t>NUID: 002747680</w:t>
      </w:r>
    </w:p>
    <w:p w14:paraId="0955A224" w14:textId="77777777" w:rsidR="00C10E93" w:rsidRPr="007052D9" w:rsidRDefault="00C10E93" w:rsidP="007A787D">
      <w:pPr>
        <w:rPr>
          <w:rFonts w:cstheme="minorHAnsi"/>
          <w:color w:val="000000" w:themeColor="text1"/>
        </w:rPr>
      </w:pPr>
    </w:p>
    <w:p w14:paraId="08CBAF10" w14:textId="7A67218B" w:rsidR="007A787D" w:rsidRDefault="007A787D" w:rsidP="005437B3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u w:val="single"/>
        </w:rPr>
      </w:pPr>
      <w:r w:rsidRPr="007052D9">
        <w:rPr>
          <w:rFonts w:cstheme="minorHAnsi"/>
          <w:color w:val="000000" w:themeColor="text1"/>
          <w:sz w:val="28"/>
          <w:szCs w:val="28"/>
          <w:u w:val="single"/>
        </w:rPr>
        <w:t>Assignment-</w:t>
      </w:r>
      <w:r w:rsidR="005437B3">
        <w:rPr>
          <w:rFonts w:cstheme="minorHAnsi"/>
          <w:b w:val="0"/>
          <w:bCs w:val="0"/>
          <w:color w:val="000000" w:themeColor="text1"/>
          <w:sz w:val="28"/>
          <w:szCs w:val="28"/>
          <w:u w:val="single"/>
        </w:rPr>
        <w:t>4</w:t>
      </w:r>
      <w:r w:rsidRPr="007052D9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r w:rsidR="008843E0" w:rsidRPr="007052D9">
        <w:rPr>
          <w:rFonts w:cstheme="minorHAnsi"/>
          <w:color w:val="000000" w:themeColor="text1"/>
          <w:sz w:val="28"/>
          <w:szCs w:val="28"/>
          <w:u w:val="single"/>
        </w:rPr>
        <w:t>Benchmark</w:t>
      </w:r>
      <w:r w:rsidR="005437B3">
        <w:rPr>
          <w:rFonts w:cstheme="minorHAnsi"/>
          <w:b w:val="0"/>
          <w:bCs w:val="0"/>
          <w:color w:val="000000" w:themeColor="text1"/>
          <w:sz w:val="28"/>
          <w:szCs w:val="28"/>
          <w:u w:val="single"/>
        </w:rPr>
        <w:t xml:space="preserve"> </w:t>
      </w:r>
      <w:r w:rsidR="005437B3" w:rsidRPr="005437B3">
        <w:rPr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u w:val="single"/>
        </w:rPr>
        <w:t>WQUPC</w:t>
      </w:r>
    </w:p>
    <w:p w14:paraId="617ECB8D" w14:textId="77777777" w:rsidR="00D139C9" w:rsidRPr="005437B3" w:rsidRDefault="00D139C9" w:rsidP="005437B3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u w:val="single"/>
        </w:rPr>
      </w:pPr>
    </w:p>
    <w:p w14:paraId="1005B23D" w14:textId="45937559" w:rsidR="007A787D" w:rsidRPr="007052D9" w:rsidRDefault="007A787D" w:rsidP="007A787D">
      <w:pPr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3B51620" w14:textId="640001BD" w:rsidR="005F2C92" w:rsidRPr="007052D9" w:rsidRDefault="007052D9" w:rsidP="007A787D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052D9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 xml:space="preserve">Assignment </w:t>
      </w:r>
      <w:r w:rsidR="008843E0" w:rsidRPr="007052D9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 xml:space="preserve">Part 1 </w:t>
      </w:r>
    </w:p>
    <w:p w14:paraId="54C98197" w14:textId="77777777" w:rsidR="00C10E93" w:rsidRDefault="00C10E93" w:rsidP="008843E0">
      <w:pPr>
        <w:rPr>
          <w:rFonts w:cstheme="minorHAnsi"/>
          <w:b/>
          <w:bCs/>
          <w:color w:val="000000" w:themeColor="text1"/>
        </w:rPr>
      </w:pPr>
    </w:p>
    <w:p w14:paraId="52C9893B" w14:textId="2E0B5650" w:rsidR="008843E0" w:rsidRPr="00C10E93" w:rsidRDefault="008843E0" w:rsidP="008843E0">
      <w:pPr>
        <w:rPr>
          <w:rFonts w:cstheme="minorHAnsi"/>
          <w:color w:val="000000" w:themeColor="text1"/>
          <w:shd w:val="clear" w:color="auto" w:fill="FFFFFF"/>
        </w:rPr>
      </w:pPr>
      <w:r w:rsidRPr="00C10E93">
        <w:rPr>
          <w:rFonts w:cstheme="minorHAnsi"/>
          <w:b/>
          <w:bCs/>
          <w:color w:val="000000" w:themeColor="text1"/>
        </w:rPr>
        <w:t>Task:</w:t>
      </w:r>
      <w:r w:rsidR="005437B3">
        <w:rPr>
          <w:rFonts w:cstheme="minorHAnsi"/>
          <w:b/>
          <w:bCs/>
          <w:color w:val="000000" w:themeColor="text1"/>
        </w:rPr>
        <w:t xml:space="preserve"> 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Implement height-weighted Quick Union with Path Compression</w:t>
      </w:r>
      <w:r w:rsidRPr="00C10E93">
        <w:rPr>
          <w:rFonts w:cstheme="minorHAnsi"/>
          <w:color w:val="000000" w:themeColor="text1"/>
          <w:shd w:val="clear" w:color="auto" w:fill="FFFFFF"/>
        </w:rPr>
        <w:t>.</w:t>
      </w:r>
    </w:p>
    <w:p w14:paraId="16AE45AA" w14:textId="77777777" w:rsidR="00C10E93" w:rsidRDefault="00C10E93" w:rsidP="008843E0">
      <w:pPr>
        <w:rPr>
          <w:rFonts w:cstheme="minorHAnsi"/>
          <w:b/>
          <w:bCs/>
          <w:color w:val="000000" w:themeColor="text1"/>
        </w:rPr>
      </w:pPr>
    </w:p>
    <w:p w14:paraId="3940F0A6" w14:textId="2D07FE8B" w:rsidR="008843E0" w:rsidRPr="00C10E93" w:rsidRDefault="008843E0" w:rsidP="008843E0">
      <w:pPr>
        <w:rPr>
          <w:rFonts w:cstheme="minorHAnsi"/>
          <w:color w:val="000000" w:themeColor="text1"/>
          <w:shd w:val="clear" w:color="auto" w:fill="FFFFFF"/>
        </w:rPr>
      </w:pPr>
      <w:r w:rsidRPr="00C10E93">
        <w:rPr>
          <w:rFonts w:cstheme="minorHAnsi"/>
          <w:b/>
          <w:bCs/>
          <w:color w:val="000000" w:themeColor="text1"/>
        </w:rPr>
        <w:t>Unit Test Case Screenshots</w:t>
      </w:r>
      <w:r w:rsidR="00C10E93" w:rsidRPr="00C10E93">
        <w:rPr>
          <w:rFonts w:cstheme="minorHAnsi"/>
          <w:b/>
          <w:bCs/>
          <w:color w:val="000000" w:themeColor="text1"/>
        </w:rPr>
        <w:t xml:space="preserve"> of </w:t>
      </w:r>
      <w:r w:rsidR="005437B3">
        <w:rPr>
          <w:rFonts w:cstheme="minorHAnsi"/>
          <w:b/>
          <w:bCs/>
          <w:color w:val="000000" w:themeColor="text1"/>
        </w:rPr>
        <w:t>UF_HWQUPC_Test</w:t>
      </w:r>
      <w:r w:rsidR="00C10E93" w:rsidRPr="00C10E93">
        <w:rPr>
          <w:rFonts w:cstheme="minorHAnsi"/>
          <w:b/>
          <w:bCs/>
          <w:color w:val="000000" w:themeColor="text1"/>
        </w:rPr>
        <w:t xml:space="preserve"> Class</w:t>
      </w:r>
      <w:r w:rsidRPr="00C10E93">
        <w:rPr>
          <w:rFonts w:cstheme="minorHAnsi"/>
          <w:color w:val="000000" w:themeColor="text1"/>
          <w:shd w:val="clear" w:color="auto" w:fill="FFFFFF"/>
        </w:rPr>
        <w:t xml:space="preserve">: </w:t>
      </w:r>
    </w:p>
    <w:p w14:paraId="0FE23895" w14:textId="74A171CF" w:rsidR="00C10E93" w:rsidRDefault="00C10E93" w:rsidP="008843E0">
      <w:pPr>
        <w:rPr>
          <w:rFonts w:cstheme="minorHAnsi"/>
          <w:color w:val="000000" w:themeColor="text1"/>
          <w:shd w:val="clear" w:color="auto" w:fill="FFFFFF"/>
        </w:rPr>
      </w:pPr>
    </w:p>
    <w:p w14:paraId="70980F8D" w14:textId="6457CCF9" w:rsidR="00C10E93" w:rsidRDefault="005437B3" w:rsidP="008843E0">
      <w:pPr>
        <w:rPr>
          <w:rFonts w:cstheme="minorHAnsi"/>
          <w:color w:val="000000" w:themeColor="text1"/>
          <w:shd w:val="clear" w:color="auto" w:fill="FFFFFF"/>
        </w:rPr>
      </w:pPr>
      <w:r w:rsidRPr="005437B3">
        <w:rPr>
          <w:rFonts w:cstheme="minorHAnsi"/>
          <w:color w:val="000000" w:themeColor="text1"/>
          <w:shd w:val="clear" w:color="auto" w:fill="FFFFFF"/>
        </w:rPr>
        <w:drawing>
          <wp:inline distT="0" distB="0" distL="0" distR="0" wp14:anchorId="175F6851" wp14:editId="5B233844">
            <wp:extent cx="5943600" cy="164274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E25" w14:textId="77777777" w:rsidR="00C10E93" w:rsidRPr="007052D9" w:rsidRDefault="00C10E93" w:rsidP="008843E0">
      <w:pPr>
        <w:rPr>
          <w:rFonts w:cstheme="minorHAnsi"/>
          <w:color w:val="000000" w:themeColor="text1"/>
          <w:shd w:val="clear" w:color="auto" w:fill="FFFFFF"/>
        </w:rPr>
      </w:pPr>
    </w:p>
    <w:p w14:paraId="42FCB3B6" w14:textId="73871366" w:rsidR="00A815BF" w:rsidRPr="007052D9" w:rsidRDefault="00A815BF" w:rsidP="008843E0">
      <w:pPr>
        <w:rPr>
          <w:rFonts w:cstheme="minorHAnsi"/>
          <w:color w:val="000000" w:themeColor="text1"/>
          <w:shd w:val="clear" w:color="auto" w:fill="FFFFFF"/>
        </w:rPr>
      </w:pPr>
    </w:p>
    <w:p w14:paraId="2000186F" w14:textId="73C7FE61" w:rsidR="00A815BF" w:rsidRPr="00C10E93" w:rsidRDefault="00C10E93" w:rsidP="00A815BF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 xml:space="preserve">Assignment </w:t>
      </w:r>
      <w:r w:rsidR="00A815BF" w:rsidRPr="00C10E93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Part 2</w:t>
      </w:r>
    </w:p>
    <w:p w14:paraId="1B3F10CE" w14:textId="05C7FA23" w:rsidR="005437B3" w:rsidRDefault="00A815BF" w:rsidP="00A815BF">
      <w:pPr>
        <w:rPr>
          <w:rFonts w:cstheme="minorHAnsi"/>
          <w:color w:val="000000" w:themeColor="text1"/>
          <w:shd w:val="clear" w:color="auto" w:fill="FFFFFF"/>
        </w:rPr>
      </w:pPr>
      <w:r w:rsidRPr="00C10E93">
        <w:rPr>
          <w:rFonts w:cstheme="minorHAnsi"/>
          <w:b/>
          <w:bCs/>
          <w:color w:val="000000" w:themeColor="text1"/>
        </w:rPr>
        <w:t>Task</w:t>
      </w:r>
      <w:r w:rsidRPr="00AE0F8B">
        <w:rPr>
          <w:rFonts w:cstheme="minorHAnsi"/>
          <w:b/>
          <w:bCs/>
          <w:color w:val="000000" w:themeColor="text1"/>
        </w:rPr>
        <w:t>:</w:t>
      </w:r>
      <w:r w:rsidRPr="007052D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Package your program as a static method count() that takes n as the argument and returns the number of connections; and a main() that takes n from the command line, calls count() and prints the returned value.</w:t>
      </w:r>
    </w:p>
    <w:p w14:paraId="7DE3B026" w14:textId="22E99BDD" w:rsidR="00C10E93" w:rsidRDefault="00C10E93" w:rsidP="00A815BF">
      <w:pPr>
        <w:rPr>
          <w:rFonts w:cstheme="minorHAnsi"/>
          <w:color w:val="000000" w:themeColor="text1"/>
          <w:shd w:val="clear" w:color="auto" w:fill="FFFFFF"/>
        </w:rPr>
      </w:pPr>
    </w:p>
    <w:p w14:paraId="1C3FB015" w14:textId="2516A2A8" w:rsidR="000B03D5" w:rsidRDefault="005437B3" w:rsidP="008843E0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Output of the main code (</w:t>
      </w:r>
      <w:r>
        <w:rPr>
          <w:rFonts w:cstheme="minorHAnsi"/>
          <w:b/>
          <w:bCs/>
          <w:color w:val="000000" w:themeColor="text1"/>
        </w:rPr>
        <w:t>UF_HWQUPC_Main</w:t>
      </w:r>
      <w:r>
        <w:rPr>
          <w:rFonts w:cstheme="minorHAnsi"/>
          <w:b/>
          <w:bCs/>
          <w:color w:val="000000" w:themeColor="text1"/>
        </w:rPr>
        <w:t xml:space="preserve"> class):</w:t>
      </w:r>
      <w:r>
        <w:rPr>
          <w:rFonts w:cstheme="minorHAnsi"/>
          <w:b/>
          <w:bCs/>
          <w:color w:val="000000" w:themeColor="text1"/>
        </w:rPr>
        <w:t xml:space="preserve"> </w:t>
      </w:r>
    </w:p>
    <w:p w14:paraId="706ADB53" w14:textId="77777777" w:rsidR="005437B3" w:rsidRPr="005437B3" w:rsidRDefault="005437B3" w:rsidP="008843E0">
      <w:pPr>
        <w:rPr>
          <w:rFonts w:cstheme="minorHAnsi"/>
          <w:b/>
          <w:bCs/>
          <w:color w:val="000000" w:themeColor="text1"/>
        </w:rPr>
      </w:pPr>
    </w:p>
    <w:p w14:paraId="09E9E872" w14:textId="5ABB13AB" w:rsidR="005437B3" w:rsidRDefault="00D139C9" w:rsidP="008843E0">
      <w:pPr>
        <w:rPr>
          <w:rFonts w:cstheme="minorHAnsi"/>
          <w:color w:val="000000" w:themeColor="text1"/>
          <w:shd w:val="clear" w:color="auto" w:fill="FFFFFF"/>
        </w:rPr>
      </w:pPr>
      <w:r w:rsidRPr="00D139C9">
        <w:rPr>
          <w:rFonts w:cstheme="minorHAnsi"/>
          <w:color w:val="000000" w:themeColor="text1"/>
          <w:shd w:val="clear" w:color="auto" w:fill="FFFFFF"/>
        </w:rPr>
        <w:lastRenderedPageBreak/>
        <w:drawing>
          <wp:inline distT="0" distB="0" distL="0" distR="0" wp14:anchorId="55EE7916" wp14:editId="3103565A">
            <wp:extent cx="6858000" cy="34055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5C73" w14:textId="77777777" w:rsidR="005437B3" w:rsidRDefault="005437B3" w:rsidP="008843E0">
      <w:pPr>
        <w:rPr>
          <w:rFonts w:cstheme="minorHAnsi"/>
          <w:color w:val="000000" w:themeColor="text1"/>
          <w:shd w:val="clear" w:color="auto" w:fill="FFFFFF"/>
        </w:rPr>
      </w:pPr>
    </w:p>
    <w:p w14:paraId="7BFC9CC1" w14:textId="77777777" w:rsidR="005437B3" w:rsidRPr="007052D9" w:rsidRDefault="005437B3" w:rsidP="008843E0">
      <w:pPr>
        <w:rPr>
          <w:rFonts w:cstheme="minorHAnsi"/>
          <w:color w:val="000000" w:themeColor="text1"/>
          <w:shd w:val="clear" w:color="auto" w:fill="FFFFFF"/>
        </w:rPr>
      </w:pPr>
    </w:p>
    <w:p w14:paraId="0D2FBB1C" w14:textId="0AF571E5" w:rsidR="008843E0" w:rsidRPr="00AE0F8B" w:rsidRDefault="00AE0F8B" w:rsidP="008843E0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 xml:space="preserve">Assignment </w:t>
      </w:r>
      <w:r w:rsidR="008843E0" w:rsidRPr="00AE0F8B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Part 3</w:t>
      </w:r>
    </w:p>
    <w:p w14:paraId="09234CF8" w14:textId="77777777" w:rsidR="005437B3" w:rsidRPr="00AE0F8B" w:rsidRDefault="00A815BF" w:rsidP="005437B3">
      <w:pPr>
        <w:rPr>
          <w:rFonts w:cstheme="minorHAnsi"/>
          <w:color w:val="000000" w:themeColor="text1"/>
          <w:shd w:val="clear" w:color="auto" w:fill="FFFFFF"/>
        </w:rPr>
      </w:pPr>
      <w:r w:rsidRPr="00AE0F8B">
        <w:rPr>
          <w:rFonts w:cstheme="minorHAnsi"/>
          <w:b/>
          <w:bCs/>
          <w:color w:val="000000" w:themeColor="text1"/>
        </w:rPr>
        <w:t xml:space="preserve">Task: 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Determine the relationship between the number of objects (</w:t>
      </w:r>
      <w:r w:rsidR="005437B3" w:rsidRPr="005437B3">
        <w:rPr>
          <w:rFonts w:cstheme="minorHAnsi"/>
          <w:i/>
          <w:iCs/>
          <w:color w:val="000000" w:themeColor="text1"/>
          <w:shd w:val="clear" w:color="auto" w:fill="FFFFFF"/>
        </w:rPr>
        <w:t>n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) and the number of pairs (</w:t>
      </w:r>
      <w:r w:rsidR="005437B3" w:rsidRPr="005437B3">
        <w:rPr>
          <w:rFonts w:cstheme="minorHAnsi"/>
          <w:i/>
          <w:iCs/>
          <w:color w:val="000000" w:themeColor="text1"/>
          <w:shd w:val="clear" w:color="auto" w:fill="FFFFFF"/>
        </w:rPr>
        <w:t>m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) generated to accomplish this (i.e. to reduce the number of components from</w:t>
      </w:r>
      <w:r w:rsidR="005437B3" w:rsidRPr="005437B3">
        <w:rPr>
          <w:rFonts w:cstheme="minorHAnsi"/>
          <w:color w:val="000000" w:themeColor="text1"/>
        </w:rPr>
        <w:t> </w:t>
      </w:r>
      <w:r w:rsidR="005437B3" w:rsidRPr="005437B3">
        <w:rPr>
          <w:rFonts w:cstheme="minorHAnsi"/>
          <w:i/>
          <w:iCs/>
          <w:color w:val="000000" w:themeColor="text1"/>
          <w:shd w:val="clear" w:color="auto" w:fill="FFFFFF"/>
        </w:rPr>
        <w:t>n</w:t>
      </w:r>
      <w:r w:rsidR="005437B3" w:rsidRPr="005437B3">
        <w:rPr>
          <w:rFonts w:cstheme="minorHAnsi"/>
          <w:color w:val="000000" w:themeColor="text1"/>
        </w:rPr>
        <w:t> </w:t>
      </w:r>
      <w:r w:rsidR="005437B3" w:rsidRPr="005437B3">
        <w:rPr>
          <w:rFonts w:cstheme="minorHAnsi"/>
          <w:color w:val="000000" w:themeColor="text1"/>
          <w:shd w:val="clear" w:color="auto" w:fill="FFFFFF"/>
        </w:rPr>
        <w:t>to 1). Justify your conclusion in terms of your observations and what you think might be going on.</w:t>
      </w:r>
    </w:p>
    <w:p w14:paraId="3E677644" w14:textId="2A4C7347" w:rsidR="00A815BF" w:rsidRPr="00AE0F8B" w:rsidRDefault="00A815BF" w:rsidP="00A815BF">
      <w:pPr>
        <w:rPr>
          <w:rFonts w:cstheme="minorHAnsi"/>
          <w:color w:val="000000" w:themeColor="text1"/>
          <w:shd w:val="clear" w:color="auto" w:fill="FFFFFF"/>
        </w:rPr>
      </w:pPr>
    </w:p>
    <w:p w14:paraId="4934EDD2" w14:textId="7E1C3DCE" w:rsidR="0093309A" w:rsidRDefault="007052D9" w:rsidP="00A815BF">
      <w:pPr>
        <w:rPr>
          <w:rFonts w:cstheme="minorHAnsi"/>
          <w:color w:val="000000" w:themeColor="text1"/>
          <w:shd w:val="clear" w:color="auto" w:fill="FFFFFF"/>
        </w:rPr>
      </w:pPr>
      <w:r w:rsidRPr="00AE0F8B">
        <w:rPr>
          <w:rFonts w:cstheme="minorHAnsi"/>
          <w:b/>
          <w:bCs/>
          <w:color w:val="000000" w:themeColor="text1"/>
        </w:rPr>
        <w:t>Conclusion</w:t>
      </w:r>
      <w:r w:rsidR="00A815BF" w:rsidRPr="00AE0F8B">
        <w:rPr>
          <w:rFonts w:cstheme="minorHAnsi"/>
          <w:b/>
          <w:bCs/>
          <w:color w:val="000000" w:themeColor="text1"/>
        </w:rPr>
        <w:t>:</w:t>
      </w:r>
      <w:r w:rsidR="00A815BF" w:rsidRPr="00AE0F8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AE0F8B">
        <w:rPr>
          <w:rFonts w:cstheme="minorHAnsi"/>
          <w:color w:val="000000" w:themeColor="text1"/>
          <w:shd w:val="clear" w:color="auto" w:fill="FFFFFF"/>
        </w:rPr>
        <w:t xml:space="preserve">As per the results obtained after executing the main program, it is observed that </w:t>
      </w:r>
      <w:r w:rsidR="0093309A">
        <w:rPr>
          <w:rFonts w:cstheme="minorHAnsi"/>
          <w:color w:val="000000" w:themeColor="text1"/>
          <w:shd w:val="clear" w:color="auto" w:fill="FFFFFF"/>
        </w:rPr>
        <w:t xml:space="preserve">for larger values of ‘n’ (number of objects), the number of pairs (m) </w:t>
      </w:r>
      <w:r w:rsidR="0038143B">
        <w:rPr>
          <w:rFonts w:cstheme="minorHAnsi"/>
          <w:color w:val="000000" w:themeColor="text1"/>
          <w:shd w:val="clear" w:color="auto" w:fill="FFFFFF"/>
        </w:rPr>
        <w:t>is related to ‘n’ by 0.5*N*(lnN) where N is ‘number of objects (n)’ i.e. approximately after 1/2N(lnN) the probability of nodes being connected is 0.5 (50-50 chance of them being connected)</w:t>
      </w:r>
    </w:p>
    <w:p w14:paraId="437454F1" w14:textId="60EB6E47" w:rsidR="00AE0F8B" w:rsidRDefault="00AE0F8B" w:rsidP="00A815BF">
      <w:pPr>
        <w:rPr>
          <w:rFonts w:cstheme="minorHAnsi"/>
          <w:color w:val="000000" w:themeColor="text1"/>
          <w:shd w:val="clear" w:color="auto" w:fill="FFFFFF"/>
        </w:rPr>
      </w:pPr>
    </w:p>
    <w:p w14:paraId="670EBBDA" w14:textId="102535E5" w:rsidR="0038143B" w:rsidRDefault="00AE0F8B" w:rsidP="00A815B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</w:rPr>
        <w:t>Evidence to Support Conclusion</w:t>
      </w:r>
      <w:r w:rsidRPr="00AE0F8B">
        <w:rPr>
          <w:rFonts w:cstheme="minorHAnsi"/>
          <w:b/>
          <w:bCs/>
          <w:color w:val="000000" w:themeColor="text1"/>
        </w:rPr>
        <w:t>:</w:t>
      </w:r>
      <w:r w:rsidRPr="00AE0F8B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Below table </w:t>
      </w:r>
      <w:r w:rsidR="0038143B">
        <w:rPr>
          <w:rFonts w:cstheme="minorHAnsi"/>
          <w:color w:val="000000" w:themeColor="text1"/>
          <w:shd w:val="clear" w:color="auto" w:fill="FFFFFF"/>
        </w:rPr>
        <w:t>shows number of objects (n), number of pairs (m) and calculated result from the relationship defined above (1/2*n*(ln n))</w:t>
      </w:r>
    </w:p>
    <w:p w14:paraId="74CF01DB" w14:textId="77777777" w:rsidR="00A815BF" w:rsidRPr="007052D9" w:rsidRDefault="00A815BF" w:rsidP="00A815BF">
      <w:pPr>
        <w:rPr>
          <w:rFonts w:cstheme="minorHAnsi"/>
          <w:b/>
          <w:bCs/>
          <w:color w:val="000000" w:themeColor="text1"/>
        </w:rPr>
      </w:pPr>
    </w:p>
    <w:tbl>
      <w:tblPr>
        <w:tblStyle w:val="GridTable1Light"/>
        <w:tblW w:w="9355" w:type="dxa"/>
        <w:tblLook w:val="04A0" w:firstRow="1" w:lastRow="0" w:firstColumn="1" w:lastColumn="0" w:noHBand="0" w:noVBand="1"/>
      </w:tblPr>
      <w:tblGrid>
        <w:gridCol w:w="2605"/>
        <w:gridCol w:w="2970"/>
        <w:gridCol w:w="3780"/>
      </w:tblGrid>
      <w:tr w:rsidR="0038143B" w:rsidRPr="007052D9" w14:paraId="77E028F1" w14:textId="77777777" w:rsidTr="0038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B4C6E7" w:themeFill="accent1" w:themeFillTint="66"/>
          </w:tcPr>
          <w:p w14:paraId="19B50112" w14:textId="5CFB11DB" w:rsidR="0038143B" w:rsidRPr="007052D9" w:rsidRDefault="0038143B" w:rsidP="008843E0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Number of Objects (n)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FF6C02B" w14:textId="01A64B60" w:rsidR="0038143B" w:rsidRPr="007052D9" w:rsidRDefault="0038143B" w:rsidP="0088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Number of Pairs (m)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4837070A" w14:textId="0C2B75E2" w:rsidR="0038143B" w:rsidRPr="007052D9" w:rsidRDefault="0038143B" w:rsidP="0088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Relationship: ½*n*(ln n)</w:t>
            </w:r>
          </w:p>
        </w:tc>
      </w:tr>
      <w:tr w:rsidR="0038143B" w:rsidRPr="007052D9" w14:paraId="1546412C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8F9843" w14:textId="343106C2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1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38D14624" w14:textId="6B3FD9B4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297</w:t>
            </w:r>
          </w:p>
        </w:tc>
        <w:tc>
          <w:tcPr>
            <w:tcW w:w="3780" w:type="dxa"/>
          </w:tcPr>
          <w:p w14:paraId="4F7C9A09" w14:textId="73E9675F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230.25850929940458</w:t>
            </w:r>
          </w:p>
        </w:tc>
      </w:tr>
      <w:tr w:rsidR="0038143B" w:rsidRPr="007052D9" w14:paraId="24BAC3C6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3EE670" w14:textId="5602C138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2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5F1B2C07" w14:textId="4E56CF04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541</w:t>
            </w:r>
          </w:p>
        </w:tc>
        <w:tc>
          <w:tcPr>
            <w:tcW w:w="3780" w:type="dxa"/>
          </w:tcPr>
          <w:p w14:paraId="3075047A" w14:textId="1998E471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529.8317366548036</w:t>
            </w:r>
          </w:p>
        </w:tc>
      </w:tr>
      <w:tr w:rsidR="0038143B" w:rsidRPr="007052D9" w14:paraId="05A627A4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BF557AD" w14:textId="2C99BE3A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4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7E314C07" w14:textId="758D3015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1824</w:t>
            </w:r>
          </w:p>
        </w:tc>
        <w:tc>
          <w:tcPr>
            <w:tcW w:w="3780" w:type="dxa"/>
          </w:tcPr>
          <w:p w14:paraId="443EB3FC" w14:textId="52DE0092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1198.2929094215963</w:t>
            </w:r>
          </w:p>
        </w:tc>
      </w:tr>
      <w:tr w:rsidR="0038143B" w:rsidRPr="007052D9" w14:paraId="6EEA19F3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4B6D42" w14:textId="7F81CAF4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8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32AB5D09" w14:textId="76671E1A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2565</w:t>
            </w:r>
          </w:p>
        </w:tc>
        <w:tc>
          <w:tcPr>
            <w:tcW w:w="3780" w:type="dxa"/>
          </w:tcPr>
          <w:p w14:paraId="731CF6DC" w14:textId="24645F73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2673.844691067171</w:t>
            </w:r>
          </w:p>
        </w:tc>
      </w:tr>
      <w:tr w:rsidR="0038143B" w:rsidRPr="007052D9" w14:paraId="77B0FC6F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F281BB" w14:textId="3B6E91C0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16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63679F8C" w14:textId="5B541C8A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6387</w:t>
            </w:r>
          </w:p>
        </w:tc>
        <w:tc>
          <w:tcPr>
            <w:tcW w:w="3780" w:type="dxa"/>
          </w:tcPr>
          <w:p w14:paraId="1960BC0B" w14:textId="22E68035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5902.207126582298</w:t>
            </w:r>
          </w:p>
        </w:tc>
      </w:tr>
      <w:tr w:rsidR="0038143B" w:rsidRPr="007052D9" w14:paraId="01B611A8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D132CC" w14:textId="3831AC10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32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03969B59" w14:textId="2E59201D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11577</w:t>
            </w:r>
          </w:p>
        </w:tc>
        <w:tc>
          <w:tcPr>
            <w:tcW w:w="3780" w:type="dxa"/>
          </w:tcPr>
          <w:p w14:paraId="43D253A3" w14:textId="78646CF7" w:rsidR="0038143B" w:rsidRPr="007052D9" w:rsidRDefault="0038143B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8143B">
              <w:rPr>
                <w:rFonts w:cstheme="minorHAnsi"/>
                <w:color w:val="000000" w:themeColor="text1"/>
              </w:rPr>
              <w:t>12913.44974206051</w:t>
            </w:r>
          </w:p>
        </w:tc>
      </w:tr>
      <w:tr w:rsidR="0038143B" w:rsidRPr="007052D9" w14:paraId="465FEE1A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D00C4F" w14:textId="00D69DDD" w:rsidR="0038143B" w:rsidRPr="007052D9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64</w:t>
            </w:r>
            <w:r w:rsidRPr="007052D9">
              <w:rPr>
                <w:rFonts w:cstheme="minorHAnsi"/>
                <w:b w:val="0"/>
                <w:bCs w:val="0"/>
                <w:color w:val="000000" w:themeColor="text1"/>
              </w:rPr>
              <w:t>00</w:t>
            </w:r>
          </w:p>
        </w:tc>
        <w:tc>
          <w:tcPr>
            <w:tcW w:w="2970" w:type="dxa"/>
          </w:tcPr>
          <w:p w14:paraId="087507F9" w14:textId="066C71E4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35797</w:t>
            </w:r>
          </w:p>
        </w:tc>
        <w:tc>
          <w:tcPr>
            <w:tcW w:w="3780" w:type="dxa"/>
          </w:tcPr>
          <w:p w14:paraId="0CBF9AB3" w14:textId="2D13907B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28044.97046191284</w:t>
            </w:r>
          </w:p>
        </w:tc>
      </w:tr>
      <w:tr w:rsidR="0038143B" w:rsidRPr="007052D9" w14:paraId="42235AB9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F2B9CC" w14:textId="1A09AFFE" w:rsidR="0038143B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12800</w:t>
            </w:r>
          </w:p>
        </w:tc>
        <w:tc>
          <w:tcPr>
            <w:tcW w:w="2970" w:type="dxa"/>
          </w:tcPr>
          <w:p w14:paraId="7FCEAAD6" w14:textId="2CC3E9BB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82175</w:t>
            </w:r>
          </w:p>
        </w:tc>
        <w:tc>
          <w:tcPr>
            <w:tcW w:w="3780" w:type="dxa"/>
          </w:tcPr>
          <w:p w14:paraId="367CCAE1" w14:textId="1E084F64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60526.08287940933</w:t>
            </w:r>
          </w:p>
        </w:tc>
      </w:tr>
      <w:tr w:rsidR="0038143B" w:rsidRPr="007052D9" w14:paraId="0F52E928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AA71DD" w14:textId="79E74D9A" w:rsidR="0038143B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25600</w:t>
            </w:r>
          </w:p>
        </w:tc>
        <w:tc>
          <w:tcPr>
            <w:tcW w:w="2970" w:type="dxa"/>
          </w:tcPr>
          <w:p w14:paraId="4CDF1B87" w14:textId="184DF602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139676</w:t>
            </w:r>
          </w:p>
        </w:tc>
        <w:tc>
          <w:tcPr>
            <w:tcW w:w="3780" w:type="dxa"/>
          </w:tcPr>
          <w:p w14:paraId="262FE7A1" w14:textId="33512255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129924.44966998596</w:t>
            </w:r>
          </w:p>
        </w:tc>
      </w:tr>
      <w:tr w:rsidR="0038143B" w:rsidRPr="007052D9" w14:paraId="4D6364E2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619D9F" w14:textId="4D13DE75" w:rsidR="0038143B" w:rsidRDefault="0038143B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51200</w:t>
            </w:r>
          </w:p>
        </w:tc>
        <w:tc>
          <w:tcPr>
            <w:tcW w:w="2970" w:type="dxa"/>
          </w:tcPr>
          <w:p w14:paraId="34E8BBC6" w14:textId="085E4811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292134</w:t>
            </w:r>
          </w:p>
        </w:tc>
        <w:tc>
          <w:tcPr>
            <w:tcW w:w="3780" w:type="dxa"/>
          </w:tcPr>
          <w:p w14:paraId="5F785AB1" w14:textId="4D23CC97" w:rsidR="0038143B" w:rsidRPr="007052D9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277593.46716230654</w:t>
            </w:r>
          </w:p>
        </w:tc>
      </w:tr>
      <w:tr w:rsidR="00D96AB0" w:rsidRPr="007052D9" w14:paraId="4BD93B70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BA44C8" w14:textId="63C8346D" w:rsidR="00D96AB0" w:rsidRDefault="00D96AB0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96AB0">
              <w:rPr>
                <w:rFonts w:cstheme="minorHAnsi"/>
                <w:b w:val="0"/>
                <w:bCs w:val="0"/>
                <w:color w:val="000000" w:themeColor="text1"/>
              </w:rPr>
              <w:t>102400</w:t>
            </w:r>
          </w:p>
        </w:tc>
        <w:tc>
          <w:tcPr>
            <w:tcW w:w="2970" w:type="dxa"/>
          </w:tcPr>
          <w:p w14:paraId="56ED9854" w14:textId="32619703" w:rsid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607102</w:t>
            </w:r>
          </w:p>
        </w:tc>
        <w:tc>
          <w:tcPr>
            <w:tcW w:w="3780" w:type="dxa"/>
          </w:tcPr>
          <w:p w14:paraId="73F9A91A" w14:textId="58FA9BA0" w:rsidR="00D96AB0" w:rsidRP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590676.0699692823</w:t>
            </w:r>
          </w:p>
        </w:tc>
      </w:tr>
      <w:tr w:rsidR="00D96AB0" w:rsidRPr="007052D9" w14:paraId="04614782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FF84250" w14:textId="09DAC937" w:rsidR="00D96AB0" w:rsidRDefault="00D96AB0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96AB0">
              <w:rPr>
                <w:rFonts w:cstheme="minorHAnsi"/>
                <w:b w:val="0"/>
                <w:bCs w:val="0"/>
                <w:color w:val="000000" w:themeColor="text1"/>
              </w:rPr>
              <w:t>204800</w:t>
            </w:r>
          </w:p>
        </w:tc>
        <w:tc>
          <w:tcPr>
            <w:tcW w:w="2970" w:type="dxa"/>
          </w:tcPr>
          <w:p w14:paraId="2214EAAE" w14:textId="6D823A21" w:rsid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1455255</w:t>
            </w:r>
          </w:p>
        </w:tc>
        <w:tc>
          <w:tcPr>
            <w:tcW w:w="3780" w:type="dxa"/>
          </w:tcPr>
          <w:p w14:paraId="177BD32E" w14:textId="6F074C17" w:rsidR="00D96AB0" w:rsidRP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1252330.4112279029</w:t>
            </w:r>
          </w:p>
        </w:tc>
      </w:tr>
      <w:tr w:rsidR="00D96AB0" w:rsidRPr="007052D9" w14:paraId="0F827704" w14:textId="77777777" w:rsidTr="0038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E296EC" w14:textId="4454A79C" w:rsidR="00D96AB0" w:rsidRDefault="00D96AB0" w:rsidP="008843E0">
            <w:pPr>
              <w:jc w:val="center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96AB0">
              <w:rPr>
                <w:rFonts w:cstheme="minorHAnsi"/>
                <w:b w:val="0"/>
                <w:bCs w:val="0"/>
                <w:color w:val="000000" w:themeColor="text1"/>
              </w:rPr>
              <w:t>409600</w:t>
            </w:r>
          </w:p>
        </w:tc>
        <w:tc>
          <w:tcPr>
            <w:tcW w:w="2970" w:type="dxa"/>
          </w:tcPr>
          <w:p w14:paraId="5CC496ED" w14:textId="01FBEA83" w:rsid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3392394</w:t>
            </w:r>
          </w:p>
        </w:tc>
        <w:tc>
          <w:tcPr>
            <w:tcW w:w="3780" w:type="dxa"/>
          </w:tcPr>
          <w:p w14:paraId="7CDEEEF7" w14:textId="4B3E8E96" w:rsidR="00D96AB0" w:rsidRPr="00D96AB0" w:rsidRDefault="00D96AB0" w:rsidP="0088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96AB0">
              <w:rPr>
                <w:rFonts w:cstheme="minorHAnsi"/>
                <w:color w:val="000000" w:themeColor="text1"/>
              </w:rPr>
              <w:t>2646617.3650344824</w:t>
            </w:r>
          </w:p>
        </w:tc>
      </w:tr>
    </w:tbl>
    <w:p w14:paraId="2A943E55" w14:textId="04069788" w:rsidR="008843E0" w:rsidRDefault="008843E0" w:rsidP="008843E0">
      <w:pPr>
        <w:rPr>
          <w:rFonts w:cstheme="minorHAnsi"/>
          <w:b/>
          <w:bCs/>
          <w:color w:val="000000" w:themeColor="text1"/>
        </w:rPr>
      </w:pPr>
    </w:p>
    <w:p w14:paraId="0BEFFCD9" w14:textId="22CDB336" w:rsidR="00AE0F8B" w:rsidRDefault="00AE0F8B" w:rsidP="008843E0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Graphical Representation:</w:t>
      </w:r>
    </w:p>
    <w:p w14:paraId="00AC9F0C" w14:textId="77777777" w:rsidR="00AE0F8B" w:rsidRPr="007052D9" w:rsidRDefault="00AE0F8B" w:rsidP="008843E0">
      <w:pPr>
        <w:rPr>
          <w:rFonts w:cstheme="minorHAnsi"/>
          <w:b/>
          <w:bCs/>
          <w:color w:val="000000" w:themeColor="text1"/>
        </w:rPr>
      </w:pPr>
    </w:p>
    <w:p w14:paraId="5B47E9ED" w14:textId="3557E741" w:rsidR="00EE2231" w:rsidRDefault="00EE2231" w:rsidP="008843E0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</w:rPr>
      </w:pPr>
      <w:r w:rsidRPr="007052D9">
        <w:rPr>
          <w:rFonts w:cstheme="minorHAnsi"/>
          <w:b/>
          <w:bCs/>
          <w:color w:val="000000" w:themeColor="text1"/>
        </w:rPr>
        <w:t xml:space="preserve">Graph of </w:t>
      </w:r>
      <w:r w:rsidR="00D139C9">
        <w:rPr>
          <w:rFonts w:cstheme="minorHAnsi"/>
          <w:b/>
          <w:bCs/>
          <w:color w:val="000000" w:themeColor="text1"/>
        </w:rPr>
        <w:t>Number of Objects and Number of Pairs</w:t>
      </w:r>
    </w:p>
    <w:p w14:paraId="55202C85" w14:textId="55C62CCE" w:rsidR="008843E0" w:rsidRPr="007052D9" w:rsidRDefault="00D139C9" w:rsidP="008843E0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80A2B20" wp14:editId="4DCA918B">
            <wp:extent cx="6329363" cy="3200400"/>
            <wp:effectExtent l="0" t="0" r="8255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9E040D" w14:textId="2A0E3CD1" w:rsidR="00EE2231" w:rsidRPr="007052D9" w:rsidRDefault="00EE2231" w:rsidP="008843E0">
      <w:pPr>
        <w:rPr>
          <w:rFonts w:cstheme="minorHAnsi"/>
          <w:b/>
          <w:bCs/>
          <w:color w:val="000000" w:themeColor="text1"/>
        </w:rPr>
      </w:pPr>
    </w:p>
    <w:p w14:paraId="7F3FEC72" w14:textId="694112A7" w:rsidR="00EE2231" w:rsidRPr="007052D9" w:rsidRDefault="00EE2231" w:rsidP="008843E0">
      <w:pPr>
        <w:rPr>
          <w:rFonts w:cstheme="minorHAnsi"/>
          <w:b/>
          <w:bCs/>
          <w:color w:val="000000" w:themeColor="text1"/>
        </w:rPr>
      </w:pPr>
    </w:p>
    <w:p w14:paraId="25B21370" w14:textId="77777777" w:rsidR="00AE0F8B" w:rsidRPr="00AE0F8B" w:rsidRDefault="00AE0F8B" w:rsidP="00AE0F8B">
      <w:pPr>
        <w:pStyle w:val="ListParagraph"/>
        <w:rPr>
          <w:rFonts w:cstheme="minorHAnsi"/>
          <w:b/>
          <w:bCs/>
          <w:color w:val="000000" w:themeColor="text1"/>
        </w:rPr>
      </w:pPr>
    </w:p>
    <w:p w14:paraId="14B84089" w14:textId="77777777" w:rsidR="00AE0F8B" w:rsidRPr="00AE0F8B" w:rsidRDefault="00AE0F8B" w:rsidP="00AE0F8B">
      <w:pPr>
        <w:pStyle w:val="ListParagraph"/>
        <w:rPr>
          <w:rFonts w:cstheme="minorHAnsi"/>
          <w:b/>
          <w:bCs/>
          <w:color w:val="000000" w:themeColor="text1"/>
        </w:rPr>
      </w:pPr>
    </w:p>
    <w:p w14:paraId="2B8D3855" w14:textId="6BD8E55C" w:rsidR="000B03D5" w:rsidRDefault="000B03D5" w:rsidP="008843E0">
      <w:pPr>
        <w:rPr>
          <w:rFonts w:cstheme="minorHAnsi"/>
          <w:b/>
          <w:bCs/>
          <w:color w:val="000000" w:themeColor="text1"/>
        </w:rPr>
      </w:pPr>
    </w:p>
    <w:p w14:paraId="50CEECB0" w14:textId="7AE3DAC7" w:rsidR="000B03D5" w:rsidRDefault="000B03D5" w:rsidP="008843E0">
      <w:pPr>
        <w:rPr>
          <w:rFonts w:cstheme="minorHAnsi"/>
          <w:b/>
          <w:bCs/>
          <w:color w:val="000000" w:themeColor="text1"/>
        </w:rPr>
      </w:pPr>
    </w:p>
    <w:p w14:paraId="148B30DE" w14:textId="77777777" w:rsidR="000B03D5" w:rsidRDefault="000B03D5" w:rsidP="008843E0">
      <w:pPr>
        <w:rPr>
          <w:rFonts w:cstheme="minorHAnsi"/>
          <w:b/>
          <w:bCs/>
          <w:color w:val="000000" w:themeColor="text1"/>
        </w:rPr>
      </w:pPr>
    </w:p>
    <w:p w14:paraId="6C303DB0" w14:textId="124CF4EA" w:rsidR="000B03D5" w:rsidRDefault="000B03D5" w:rsidP="008843E0">
      <w:pPr>
        <w:rPr>
          <w:rFonts w:cstheme="minorHAnsi"/>
          <w:b/>
          <w:bCs/>
          <w:color w:val="000000" w:themeColor="text1"/>
        </w:rPr>
      </w:pPr>
    </w:p>
    <w:p w14:paraId="64C2C699" w14:textId="77777777" w:rsidR="000B03D5" w:rsidRPr="007052D9" w:rsidRDefault="000B03D5" w:rsidP="008843E0">
      <w:pPr>
        <w:rPr>
          <w:rFonts w:cstheme="minorHAnsi"/>
          <w:b/>
          <w:bCs/>
          <w:color w:val="000000" w:themeColor="text1"/>
        </w:rPr>
      </w:pPr>
    </w:p>
    <w:p w14:paraId="13189CAF" w14:textId="5FBB6880" w:rsidR="00C207B5" w:rsidRPr="007052D9" w:rsidRDefault="00C207B5" w:rsidP="008843E0">
      <w:pPr>
        <w:rPr>
          <w:rFonts w:cstheme="minorHAnsi"/>
          <w:b/>
          <w:bCs/>
          <w:color w:val="000000" w:themeColor="text1"/>
        </w:rPr>
      </w:pPr>
    </w:p>
    <w:sectPr w:rsidR="00C207B5" w:rsidRPr="007052D9" w:rsidSect="005437B3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51042" w14:textId="77777777" w:rsidR="002017AC" w:rsidRDefault="002017AC" w:rsidP="005437B3">
      <w:r>
        <w:separator/>
      </w:r>
    </w:p>
  </w:endnote>
  <w:endnote w:type="continuationSeparator" w:id="0">
    <w:p w14:paraId="3326FA16" w14:textId="77777777" w:rsidR="002017AC" w:rsidRDefault="002017AC" w:rsidP="0054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80BC" w14:textId="77777777" w:rsidR="002017AC" w:rsidRDefault="002017AC" w:rsidP="005437B3">
      <w:r>
        <w:separator/>
      </w:r>
    </w:p>
  </w:footnote>
  <w:footnote w:type="continuationSeparator" w:id="0">
    <w:p w14:paraId="2245FFAF" w14:textId="77777777" w:rsidR="002017AC" w:rsidRDefault="002017AC" w:rsidP="00543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AC1"/>
    <w:multiLevelType w:val="hybridMultilevel"/>
    <w:tmpl w:val="1E16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DD6"/>
    <w:multiLevelType w:val="hybridMultilevel"/>
    <w:tmpl w:val="EC3A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67A"/>
    <w:multiLevelType w:val="hybridMultilevel"/>
    <w:tmpl w:val="EC3A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2AD7"/>
    <w:multiLevelType w:val="hybridMultilevel"/>
    <w:tmpl w:val="EC3A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401"/>
    <w:multiLevelType w:val="hybridMultilevel"/>
    <w:tmpl w:val="EC3A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A40"/>
    <w:multiLevelType w:val="hybridMultilevel"/>
    <w:tmpl w:val="EC3A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2010"/>
    <w:multiLevelType w:val="hybridMultilevel"/>
    <w:tmpl w:val="D88C351E"/>
    <w:lvl w:ilvl="0" w:tplc="9C620602">
      <w:start w:val="1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E5993"/>
    <w:multiLevelType w:val="hybridMultilevel"/>
    <w:tmpl w:val="0D9C7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46407A"/>
    <w:multiLevelType w:val="hybridMultilevel"/>
    <w:tmpl w:val="9D3EDE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02E53C8"/>
    <w:multiLevelType w:val="hybridMultilevel"/>
    <w:tmpl w:val="AA7E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90558">
    <w:abstractNumId w:val="9"/>
  </w:num>
  <w:num w:numId="2" w16cid:durableId="437021799">
    <w:abstractNumId w:val="7"/>
  </w:num>
  <w:num w:numId="3" w16cid:durableId="1186867585">
    <w:abstractNumId w:val="0"/>
  </w:num>
  <w:num w:numId="4" w16cid:durableId="1440031451">
    <w:abstractNumId w:val="8"/>
  </w:num>
  <w:num w:numId="5" w16cid:durableId="533731612">
    <w:abstractNumId w:val="3"/>
  </w:num>
  <w:num w:numId="6" w16cid:durableId="1845702630">
    <w:abstractNumId w:val="4"/>
  </w:num>
  <w:num w:numId="7" w16cid:durableId="1793402224">
    <w:abstractNumId w:val="2"/>
  </w:num>
  <w:num w:numId="8" w16cid:durableId="192695219">
    <w:abstractNumId w:val="5"/>
  </w:num>
  <w:num w:numId="9" w16cid:durableId="1445611306">
    <w:abstractNumId w:val="1"/>
  </w:num>
  <w:num w:numId="10" w16cid:durableId="39304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D"/>
    <w:rsid w:val="000B03D5"/>
    <w:rsid w:val="002017AC"/>
    <w:rsid w:val="0038143B"/>
    <w:rsid w:val="00497847"/>
    <w:rsid w:val="005437B3"/>
    <w:rsid w:val="005F2C92"/>
    <w:rsid w:val="007052D9"/>
    <w:rsid w:val="007A787D"/>
    <w:rsid w:val="008814B0"/>
    <w:rsid w:val="008843E0"/>
    <w:rsid w:val="0093309A"/>
    <w:rsid w:val="00A815BF"/>
    <w:rsid w:val="00AE0F8B"/>
    <w:rsid w:val="00C10E93"/>
    <w:rsid w:val="00C207B5"/>
    <w:rsid w:val="00D139C9"/>
    <w:rsid w:val="00D96AB0"/>
    <w:rsid w:val="00DA3FA5"/>
    <w:rsid w:val="00E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8CB"/>
  <w15:chartTrackingRefBased/>
  <w15:docId w15:val="{33111DB8-BC2F-1643-A66C-44D2758E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8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7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7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787D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gkelc">
    <w:name w:val="hgkelc"/>
    <w:basedOn w:val="DefaultParagraphFont"/>
    <w:rsid w:val="007A787D"/>
  </w:style>
  <w:style w:type="character" w:styleId="Emphasis">
    <w:name w:val="Emphasis"/>
    <w:basedOn w:val="DefaultParagraphFont"/>
    <w:uiPriority w:val="20"/>
    <w:qFormat/>
    <w:rsid w:val="008843E0"/>
    <w:rPr>
      <w:i/>
      <w:iCs/>
    </w:rPr>
  </w:style>
  <w:style w:type="character" w:customStyle="1" w:styleId="apple-converted-space">
    <w:name w:val="apple-converted-space"/>
    <w:basedOn w:val="DefaultParagraphFont"/>
    <w:rsid w:val="008843E0"/>
  </w:style>
  <w:style w:type="table" w:styleId="GridTable1Light">
    <w:name w:val="Grid Table 1 Light"/>
    <w:basedOn w:val="TableNormal"/>
    <w:uiPriority w:val="46"/>
    <w:rsid w:val="008843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43E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843E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843E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843E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843E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43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7B3"/>
  </w:style>
  <w:style w:type="paragraph" w:styleId="Footer">
    <w:name w:val="footer"/>
    <w:basedOn w:val="Normal"/>
    <w:link w:val="FooterChar"/>
    <w:uiPriority w:val="99"/>
    <w:unhideWhenUsed/>
    <w:rsid w:val="00543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Number of Objects and Number of Pairs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297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541</c:v>
                </c:pt>
                <c:pt idx="1">
                  <c:v>1824</c:v>
                </c:pt>
                <c:pt idx="2">
                  <c:v>2565</c:v>
                </c:pt>
                <c:pt idx="3">
                  <c:v>6387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D-F142-B223-D0A27CF9C0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D-F142-B223-D0A27CF9C0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D-F142-B223-D0A27CF9C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374096"/>
        <c:axId val="411259488"/>
      </c:lineChart>
      <c:catAx>
        <c:axId val="3793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259488"/>
        <c:crosses val="autoZero"/>
        <c:auto val="1"/>
        <c:lblAlgn val="ctr"/>
        <c:lblOffset val="100"/>
        <c:noMultiLvlLbl val="0"/>
      </c:catAx>
      <c:valAx>
        <c:axId val="41125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7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Vimal Gudhka</dc:creator>
  <cp:keywords/>
  <dc:description/>
  <cp:lastModifiedBy>Priyal Vimal Gudhka</cp:lastModifiedBy>
  <cp:revision>10</cp:revision>
  <dcterms:created xsi:type="dcterms:W3CDTF">2023-01-29T02:04:00Z</dcterms:created>
  <dcterms:modified xsi:type="dcterms:W3CDTF">2023-02-11T21:55:00Z</dcterms:modified>
</cp:coreProperties>
</file>