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X813a4b6b96a757520b497cdc89d55c70f4d1d29"/>
    <w:p>
      <w:pPr>
        <w:pStyle w:val="Heading1"/>
      </w:pPr>
      <w:r>
        <w:t xml:space="preserve">RewardPe - Complete Product Documentation</w:t>
      </w:r>
    </w:p>
    <w:bookmarkStart w:id="9" w:name="ai-powered-smart-loyalty-platform"/>
    <w:p>
      <w:pPr>
        <w:pStyle w:val="Heading2"/>
      </w:pPr>
      <w:r>
        <w:t xml:space="preserve">AI-Powered Smart Loyalty Platform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April 2026</w:t>
      </w:r>
      <w:r>
        <w:br/>
      </w:r>
      <w:r>
        <w:rPr>
          <w:b/>
          <w:bCs/>
        </w:rPr>
        <w:t xml:space="preserve">Document Type:</w:t>
      </w:r>
      <w:r>
        <w:t xml:space="preserve"> </w:t>
      </w:r>
      <w:r>
        <w:t xml:space="preserve">Product Requirements, Technical Architecture &amp; Go-to-Market Strategy</w:t>
      </w:r>
    </w:p>
    <w:p>
      <w:r>
        <w:pict>
          <v:rect style="width:0;height:1.5pt" o:hralign="center" o:hrstd="t" o:hr="t"/>
        </w:pict>
      </w:r>
    </w:p>
    <w:bookmarkEnd w:id="9"/>
    <w:bookmarkStart w:id="10" w:name="about-citations-in-this-document"/>
    <w:p>
      <w:pPr>
        <w:pStyle w:val="Heading2"/>
      </w:pPr>
      <w:r>
        <w:t xml:space="preserve">About Citations in This Document</w:t>
      </w:r>
    </w:p>
    <w:p>
      <w:pPr>
        <w:pStyle w:val="FirstParagraph"/>
      </w:pPr>
      <w:r>
        <w:t xml:space="preserve">Throughout this document, you will see numbers in square brackets like [1], [2], [3]. These are</w:t>
      </w:r>
      <w:r>
        <w:t xml:space="preserve"> </w:t>
      </w:r>
      <w:r>
        <w:rPr>
          <w:b/>
          <w:bCs/>
        </w:rPr>
        <w:t xml:space="preserve">citation references</w:t>
      </w:r>
      <w:r>
        <w:t xml:space="preserve"> </w:t>
      </w:r>
      <w:r>
        <w:t xml:space="preserve">that point to the research sources used for market data and statistics.</w:t>
      </w:r>
    </w:p>
    <w:p>
      <w:pPr>
        <w:pStyle w:val="BodyText"/>
      </w:pPr>
      <w:r>
        <w:rPr>
          <w:b/>
          <w:bCs/>
        </w:rPr>
        <w:t xml:space="preserve">How to use:</w:t>
      </w:r>
      <w:r>
        <w:t xml:space="preserve"> </w:t>
      </w:r>
      <w:r>
        <w:t xml:space="preserve">When you see a statistic followed by [3], look up reference [3] in the table below or in Section 20.2 for the full source details.</w:t>
      </w:r>
    </w:p>
    <w:p>
      <w:r>
        <w:pict>
          <v:rect style="width:0;height:1.5pt" o:hralign="center" o:hrstd="t" o:hr="t"/>
        </w:pict>
      </w:r>
    </w:p>
    <w:bookmarkEnd w:id="10"/>
    <w:bookmarkStart w:id="11" w:name="citation-reference-guide"/>
    <w:p>
      <w:pPr>
        <w:pStyle w:val="Heading2"/>
      </w:pPr>
      <w:r>
        <w:t xml:space="preserve">Citation Reference Guide</w:t>
      </w:r>
    </w:p>
    <w:p>
      <w:pPr>
        <w:pStyle w:val="FirstParagraph"/>
      </w:pPr>
      <w:r>
        <w:rPr>
          <w:b/>
          <w:bCs/>
        </w:rPr>
        <w:t xml:space="preserve">Market Size &amp; Industry Data: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[1]</w:t>
      </w:r>
      <w:r>
        <w:t xml:space="preserve"> </w:t>
      </w:r>
      <w:r>
        <w:t xml:space="preserve">Fortune Business Insights - Global loyalty management market: $13.31B (2024) → $41.21B (2032)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[2]</w:t>
      </w:r>
      <w:r>
        <w:t xml:space="preserve"> </w:t>
      </w:r>
      <w:r>
        <w:t xml:space="preserve">Zipdo - AI personalization market: $1.5B (2022) → $12B (2028)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[3]</w:t>
      </w:r>
      <w:r>
        <w:t xml:space="preserve"> </w:t>
      </w:r>
      <w:r>
        <w:t xml:space="preserve">GlobeNewswire/Research and Markets - India loyalty market: $5.37B (2024) → $7.92B (2028)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[4]</w:t>
      </w:r>
      <w:r>
        <w:t xml:space="preserve"> </w:t>
      </w:r>
      <w:r>
        <w:t xml:space="preserve">Statista/Indian Retailer - India e-commerce: $125-147B (2024), 342M active shoppers</w:t>
      </w:r>
    </w:p>
    <w:p>
      <w:pPr>
        <w:pStyle w:val="FirstParagraph"/>
      </w:pPr>
      <w:r>
        <w:rPr>
          <w:b/>
          <w:bCs/>
        </w:rPr>
        <w:t xml:space="preserve">Customer Behavior &amp; Churn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[5]</w:t>
      </w:r>
      <w:r>
        <w:t xml:space="preserve"> </w:t>
      </w:r>
      <w:r>
        <w:t xml:space="preserve">Opensend/Ringly.io - E-commerce churn rate: 70-77% annually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[6]</w:t>
      </w:r>
      <w:r>
        <w:t xml:space="preserve"> </w:t>
      </w:r>
      <w:r>
        <w:t xml:space="preserve">Nex.ad/Industry Studies - Customer acquisition cost increased 222% in 8 years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[7]</w:t>
      </w:r>
      <w:r>
        <w:t xml:space="preserve"> </w:t>
      </w:r>
      <w:r>
        <w:t xml:space="preserve">Bain &amp; Company - Retention is 5-7x cheaper than acquisition; 5% retention increase = 25-95% profit boost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[11]</w:t>
      </w:r>
      <w:r>
        <w:t xml:space="preserve"> </w:t>
      </w:r>
      <w:r>
        <w:t xml:space="preserve">Marketing Wizdom - 68% of customers leave due to perceived indifference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[12]</w:t>
      </w:r>
      <w:r>
        <w:t xml:space="preserve"> </w:t>
      </w:r>
      <w:r>
        <w:t xml:space="preserve">Industry Research - 91% of unhappy customers leave without complaining</w:t>
      </w:r>
    </w:p>
    <w:p>
      <w:pPr>
        <w:pStyle w:val="FirstParagraph"/>
      </w:pPr>
      <w:r>
        <w:rPr>
          <w:b/>
          <w:bCs/>
        </w:rPr>
        <w:t xml:space="preserve">Competitor Intelligence: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[8]</w:t>
      </w:r>
      <w:r>
        <w:t xml:space="preserve"> </w:t>
      </w:r>
      <w:r>
        <w:t xml:space="preserve">Value Research/ET Edge - Capillary Technologies: ₹877.5 Cr IPO (Nov 2025)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[9]</w:t>
      </w:r>
      <w:r>
        <w:t xml:space="preserve"> </w:t>
      </w:r>
      <w:r>
        <w:t xml:space="preserve">TechCrunch/Economic Times - MoEngage: $900M+ valuation, $280M Series F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[10]</w:t>
      </w:r>
      <w:r>
        <w:t xml:space="preserve"> </w:t>
      </w:r>
      <w:r>
        <w:t xml:space="preserve">Industry Reports - CleverTap: $700M+ valuation</w:t>
      </w:r>
    </w:p>
    <w:p>
      <w:pPr>
        <w:pStyle w:val="FirstParagraph"/>
      </w:pPr>
      <w:r>
        <w:rPr>
          <w:b/>
          <w:bCs/>
        </w:rPr>
        <w:t xml:space="preserve">AI &amp; Marketing Technology: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[13]</w:t>
      </w:r>
      <w:r>
        <w:t xml:space="preserve"> </w:t>
      </w:r>
      <w:r>
        <w:t xml:space="preserve">Keevee - AI-powered personalization improves conversion rates by 202%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[14]</w:t>
      </w:r>
      <w:r>
        <w:t xml:space="preserve"> </w:t>
      </w:r>
      <w:r>
        <w:t xml:space="preserve">Madgicx - AI marketing market: $47.32B (2025)</w:t>
      </w:r>
    </w:p>
    <w:p>
      <w:pPr>
        <w:pStyle w:val="FirstParagraph"/>
      </w:pPr>
      <w:r>
        <w:rPr>
          <w:i/>
          <w:iCs/>
        </w:rPr>
        <w:t xml:space="preserve">Complete source details with URLs available in Section 20.2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5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5"/>
        </w:numPr>
      </w:pPr>
      <w:hyperlink w:anchor="Xc3cc684388475af2c775f9878e55385d319e70d">
        <w:r>
          <w:rPr>
            <w:rStyle w:val="Hyperlink"/>
          </w:rPr>
          <w:t xml:space="preserve">Problem Statement</w:t>
        </w:r>
      </w:hyperlink>
    </w:p>
    <w:p>
      <w:pPr>
        <w:pStyle w:val="Compact"/>
        <w:numPr>
          <w:ilvl w:val="0"/>
          <w:numId w:val="1005"/>
        </w:numPr>
      </w:pPr>
      <w:hyperlink w:anchor="X19742f60b3eb72cf29e212cbe9ca2a4da26800d">
        <w:r>
          <w:rPr>
            <w:rStyle w:val="Hyperlink"/>
          </w:rPr>
          <w:t xml:space="preserve">Solution Overview</w:t>
        </w:r>
      </w:hyperlink>
    </w:p>
    <w:p>
      <w:pPr>
        <w:pStyle w:val="Compact"/>
        <w:numPr>
          <w:ilvl w:val="0"/>
          <w:numId w:val="1005"/>
        </w:numPr>
      </w:pPr>
      <w:hyperlink w:anchor="X0b8d4c2b240b7425b8b868012c796078747df7c">
        <w:r>
          <w:rPr>
            <w:rStyle w:val="Hyperlink"/>
          </w:rPr>
          <w:t xml:space="preserve">Product Vision &amp; Strategy</w:t>
        </w:r>
      </w:hyperlink>
    </w:p>
    <w:p>
      <w:pPr>
        <w:pStyle w:val="Compact"/>
        <w:numPr>
          <w:ilvl w:val="0"/>
          <w:numId w:val="1005"/>
        </w:numPr>
      </w:pPr>
      <w:hyperlink w:anchor="Xa2dbd5e6b26bdcf399b42fa84f48065df1a3218">
        <w:r>
          <w:rPr>
            <w:rStyle w:val="Hyperlink"/>
          </w:rPr>
          <w:t xml:space="preserve">Target Market &amp; Personas</w:t>
        </w:r>
      </w:hyperlink>
    </w:p>
    <w:p>
      <w:pPr>
        <w:pStyle w:val="Compact"/>
        <w:numPr>
          <w:ilvl w:val="0"/>
          <w:numId w:val="1005"/>
        </w:numPr>
      </w:pPr>
      <w:hyperlink w:anchor="Xda90396428dea7ba31169199c678fb9bfa23ff2">
        <w:r>
          <w:rPr>
            <w:rStyle w:val="Hyperlink"/>
          </w:rPr>
          <w:t xml:space="preserve">Product Features &amp; Capabilities</w:t>
        </w:r>
      </w:hyperlink>
    </w:p>
    <w:p>
      <w:pPr>
        <w:pStyle w:val="Compact"/>
        <w:numPr>
          <w:ilvl w:val="0"/>
          <w:numId w:val="1005"/>
        </w:numPr>
      </w:pPr>
      <w:hyperlink w:anchor="X50227a433a111642bd8024ee4b15d666aee5de0">
        <w:r>
          <w:rPr>
            <w:rStyle w:val="Hyperlink"/>
          </w:rPr>
          <w:t xml:space="preserve">Technical Architecture</w:t>
        </w:r>
      </w:hyperlink>
    </w:p>
    <w:p>
      <w:pPr>
        <w:pStyle w:val="Compact"/>
        <w:numPr>
          <w:ilvl w:val="0"/>
          <w:numId w:val="1005"/>
        </w:numPr>
      </w:pPr>
      <w:hyperlink w:anchor="X6ce0f4594d272bfe6c8519b1832e181c057f969">
        <w:r>
          <w:rPr>
            <w:rStyle w:val="Hyperlink"/>
          </w:rPr>
          <w:t xml:space="preserve">Data Architecture</w:t>
        </w:r>
      </w:hyperlink>
    </w:p>
    <w:p>
      <w:pPr>
        <w:pStyle w:val="Compact"/>
        <w:numPr>
          <w:ilvl w:val="0"/>
          <w:numId w:val="1005"/>
        </w:numPr>
      </w:pPr>
      <w:hyperlink w:anchor="X6ba9cd094981c70886b1736ec10da3ba15e6a72">
        <w:r>
          <w:rPr>
            <w:rStyle w:val="Hyperlink"/>
          </w:rPr>
          <w:t xml:space="preserve">AI/ML Models</w:t>
        </w:r>
      </w:hyperlink>
    </w:p>
    <w:p>
      <w:pPr>
        <w:pStyle w:val="Compact"/>
        <w:numPr>
          <w:ilvl w:val="0"/>
          <w:numId w:val="1005"/>
        </w:numPr>
      </w:pPr>
      <w:hyperlink w:anchor="X9f3eb0ac028acda258cc9f6f648ce417aad4212">
        <w:r>
          <w:rPr>
            <w:rStyle w:val="Hyperlink"/>
          </w:rPr>
          <w:t xml:space="preserve">Integration Framework</w:t>
        </w:r>
      </w:hyperlink>
    </w:p>
    <w:p>
      <w:pPr>
        <w:pStyle w:val="Compact"/>
        <w:numPr>
          <w:ilvl w:val="0"/>
          <w:numId w:val="1005"/>
        </w:numPr>
      </w:pPr>
      <w:hyperlink w:anchor="Xd86c1b966fe5b0531211171bbb0ca5d02633b17">
        <w:r>
          <w:rPr>
            <w:rStyle w:val="Hyperlink"/>
          </w:rPr>
          <w:t xml:space="preserve">Security &amp; Compliance</w:t>
        </w:r>
      </w:hyperlink>
    </w:p>
    <w:p>
      <w:pPr>
        <w:pStyle w:val="Compact"/>
        <w:numPr>
          <w:ilvl w:val="0"/>
          <w:numId w:val="1005"/>
        </w:numPr>
      </w:pPr>
      <w:hyperlink w:anchor="Xe0f49bede40a76f0ecd0068d614ca16cbd7e0d3">
        <w:r>
          <w:rPr>
            <w:rStyle w:val="Hyperlink"/>
          </w:rPr>
          <w:t xml:space="preserve">Product Roadmap</w:t>
        </w:r>
      </w:hyperlink>
    </w:p>
    <w:p>
      <w:pPr>
        <w:pStyle w:val="Compact"/>
        <w:numPr>
          <w:ilvl w:val="0"/>
          <w:numId w:val="1005"/>
        </w:numPr>
      </w:pPr>
      <w:hyperlink w:anchor="X7de1cc1fadde225ca4e1a415f94e9382256d6a0">
        <w:r>
          <w:rPr>
            <w:rStyle w:val="Hyperlink"/>
          </w:rPr>
          <w:t xml:space="preserve">Go-to-Market Strategy</w:t>
        </w:r>
      </w:hyperlink>
    </w:p>
    <w:p>
      <w:pPr>
        <w:pStyle w:val="Compact"/>
        <w:numPr>
          <w:ilvl w:val="0"/>
          <w:numId w:val="1005"/>
        </w:numPr>
      </w:pPr>
      <w:hyperlink w:anchor="X23e282363bc8451c6830db9e192d04492dbf296">
        <w:r>
          <w:rPr>
            <w:rStyle w:val="Hyperlink"/>
          </w:rPr>
          <w:t xml:space="preserve">Pricing Strategy</w:t>
        </w:r>
      </w:hyperlink>
    </w:p>
    <w:p>
      <w:pPr>
        <w:pStyle w:val="Compact"/>
        <w:numPr>
          <w:ilvl w:val="0"/>
          <w:numId w:val="1005"/>
        </w:numPr>
      </w:pPr>
      <w:hyperlink w:anchor="Xb5abdc687f6b8004c9c4b6433cc713ca624ef6a">
        <w:r>
          <w:rPr>
            <w:rStyle w:val="Hyperlink"/>
          </w:rPr>
          <w:t xml:space="preserve">Success Metrics &amp; KPIs</w:t>
        </w:r>
      </w:hyperlink>
    </w:p>
    <w:p>
      <w:pPr>
        <w:pStyle w:val="Compact"/>
        <w:numPr>
          <w:ilvl w:val="0"/>
          <w:numId w:val="1005"/>
        </w:numPr>
      </w:pPr>
      <w:hyperlink w:anchor="X464fb7bc77019c80acee9c3754adca6ae7fc96c">
        <w:r>
          <w:rPr>
            <w:rStyle w:val="Hyperlink"/>
          </w:rPr>
          <w:t xml:space="preserve">Competitive Analysis</w:t>
        </w:r>
      </w:hyperlink>
    </w:p>
    <w:p>
      <w:pPr>
        <w:pStyle w:val="Compact"/>
        <w:numPr>
          <w:ilvl w:val="0"/>
          <w:numId w:val="1005"/>
        </w:numPr>
      </w:pPr>
      <w:hyperlink w:anchor="X4f0ad6c9f9724c3dac16eaf63762abdceae5b32">
        <w:r>
          <w:rPr>
            <w:rStyle w:val="Hyperlink"/>
          </w:rPr>
          <w:t xml:space="preserve">Risk Assessment</w:t>
        </w:r>
      </w:hyperlink>
    </w:p>
    <w:p>
      <w:pPr>
        <w:pStyle w:val="Compact"/>
        <w:numPr>
          <w:ilvl w:val="0"/>
          <w:numId w:val="1005"/>
        </w:numPr>
      </w:pPr>
      <w:hyperlink w:anchor="Xa0057d90ed101450dfb9c4d38723ee2ff678857">
        <w:r>
          <w:rPr>
            <w:rStyle w:val="Hyperlink"/>
          </w:rPr>
          <w:t xml:space="preserve">Financial Projections</w:t>
        </w:r>
      </w:hyperlink>
    </w:p>
    <w:p>
      <w:pPr>
        <w:pStyle w:val="Compact"/>
        <w:numPr>
          <w:ilvl w:val="0"/>
          <w:numId w:val="1005"/>
        </w:numPr>
      </w:pPr>
      <w:hyperlink w:anchor="X670483d3accc939a5cbf6940c7e2f0af6475b35">
        <w:r>
          <w:rPr>
            <w:rStyle w:val="Hyperlink"/>
          </w:rPr>
          <w:t xml:space="preserve">Team &amp; Resources</w:t>
        </w:r>
      </w:hyperlink>
    </w:p>
    <w:p>
      <w:pPr>
        <w:pStyle w:val="Compact"/>
        <w:numPr>
          <w:ilvl w:val="0"/>
          <w:numId w:val="1005"/>
        </w:numPr>
      </w:pPr>
      <w:hyperlink w:anchor="Xebe0912867c6024d37df96d68e56930062aea68">
        <w:r>
          <w:rPr>
            <w:rStyle w:val="Hyperlink"/>
          </w:rPr>
          <w:t xml:space="preserve">Appendix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18" w:name="executive-summary"/>
    <w:p>
      <w:pPr>
        <w:pStyle w:val="Heading1"/>
      </w:pPr>
      <w:r>
        <w:t xml:space="preserve">1. Executive Summary</w:t>
      </w:r>
    </w:p>
    <w:bookmarkStart w:id="14" w:name="what-is-rewardpe"/>
    <w:p>
      <w:pPr>
        <w:pStyle w:val="Heading2"/>
      </w:pPr>
      <w:r>
        <w:t xml:space="preserve">1.1 What is RewardPe?</w:t>
      </w:r>
    </w:p>
    <w:p>
      <w:pPr>
        <w:pStyle w:val="FirstParagraph"/>
      </w:pPr>
      <w:r>
        <w:t xml:space="preserve">RewardPe is a B2B SaaS platform that uses artificial intelligence to transform how brands manage customer loyalty. Unlike traditional points-based loyalty programs, RewardPe predicts customer behavior, identifies churn risk before it happens, and automatically delivers personalized rewards through the brand’s existing marketing infrastructure.</w:t>
      </w:r>
    </w:p>
    <w:bookmarkEnd w:id="14"/>
    <w:bookmarkStart w:id="15" w:name="the-core-value-proposition"/>
    <w:p>
      <w:pPr>
        <w:pStyle w:val="Heading2"/>
      </w:pPr>
      <w:r>
        <w:t xml:space="preserve">1.2 The Core Value Proposition</w:t>
      </w:r>
    </w:p>
    <w:p>
      <w:pPr>
        <w:pStyle w:val="FirstParagraph"/>
      </w:pPr>
      <w:r>
        <w:rPr>
          <w:b/>
          <w:bCs/>
        </w:rPr>
        <w:t xml:space="preserve">“Predict. Personalize. Retain.”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Predict</w:t>
      </w:r>
      <w:r>
        <w:t xml:space="preserve"> </w:t>
      </w:r>
      <w:r>
        <w:t xml:space="preserve">customer churn 30 days in advance with 89% accuracy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Personalize</w:t>
      </w:r>
      <w:r>
        <w:t xml:space="preserve"> </w:t>
      </w:r>
      <w:r>
        <w:t xml:space="preserve">rewards at individual level, not just segments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Retain</w:t>
      </w:r>
      <w:r>
        <w:t xml:space="preserve"> </w:t>
      </w:r>
      <w:r>
        <w:t xml:space="preserve">32% more at-risk customers through timely intervention</w:t>
      </w:r>
    </w:p>
    <w:bookmarkEnd w:id="15"/>
    <w:bookmarkStart w:id="16" w:name="key-differentiators"/>
    <w:p>
      <w:pPr>
        <w:pStyle w:val="Heading2"/>
      </w:pPr>
      <w:r>
        <w:t xml:space="preserve">1.3 Key Differentiators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Traditional Loyalty</w:t>
            </w:r>
          </w:p>
        </w:tc>
        <w:tc>
          <w:tcPr/>
          <w:p>
            <w:pPr>
              <w:pStyle w:val="Compact"/>
            </w:pPr>
            <w:r>
              <w:t xml:space="preserve">RewardPe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Points-based, transactional</w:t>
            </w:r>
          </w:p>
        </w:tc>
        <w:tc>
          <w:tcPr/>
          <w:p>
            <w:pPr>
              <w:pStyle w:val="Compact"/>
            </w:pPr>
            <w:r>
              <w:t xml:space="preserve">Emotion-based, behavioral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Reactive (after churn)</w:t>
            </w:r>
          </w:p>
        </w:tc>
        <w:tc>
          <w:tcPr/>
          <w:p>
            <w:pPr>
              <w:pStyle w:val="Compact"/>
            </w:pPr>
            <w:r>
              <w:t xml:space="preserve">Proactive (30-day prediction)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Segment-level offers</w:t>
            </w:r>
          </w:p>
        </w:tc>
        <w:tc>
          <w:tcPr/>
          <w:p>
            <w:pPr>
              <w:pStyle w:val="Compact"/>
            </w:pPr>
            <w:r>
              <w:t xml:space="preserve">Individual-level personalization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campaign setup</w:t>
            </w:r>
          </w:p>
        </w:tc>
        <w:tc>
          <w:tcPr/>
          <w:p>
            <w:pPr>
              <w:pStyle w:val="Compact"/>
            </w:pPr>
            <w:r>
              <w:t xml:space="preserve">AI-automated interventions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Weeks to launch</w:t>
            </w:r>
          </w:p>
        </w:tc>
        <w:tc>
          <w:tcPr/>
          <w:p>
            <w:pPr>
              <w:pStyle w:val="Compact"/>
            </w:pPr>
            <w:r>
              <w:t xml:space="preserve">Minutes to deploy</w:t>
            </w:r>
          </w:p>
        </w:tc>
      </w:tr>
    </w:tbl>
    <w:bookmarkEnd w:id="16"/>
    <w:bookmarkStart w:id="17" w:name="business-model"/>
    <w:p>
      <w:pPr>
        <w:pStyle w:val="Heading2"/>
      </w:pPr>
      <w:r>
        <w:t xml:space="preserve">1.4 Business Model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Revenue Model:</w:t>
      </w:r>
      <w:r>
        <w:t xml:space="preserve"> </w:t>
      </w:r>
      <w:r>
        <w:t xml:space="preserve">SaaS subscription + usage-based pricing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Target ACV:</w:t>
      </w:r>
      <w:r>
        <w:t xml:space="preserve"> </w:t>
      </w:r>
      <w:r>
        <w:t xml:space="preserve">₹6L - ₹50L per customer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Target Market:</w:t>
      </w:r>
      <w:r>
        <w:t xml:space="preserve"> </w:t>
      </w:r>
      <w:r>
        <w:t xml:space="preserve">Mid-market to Enterprise brands in India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Initial Verticals:</w:t>
      </w:r>
      <w:r>
        <w:t xml:space="preserve"> </w:t>
      </w:r>
      <w:r>
        <w:t xml:space="preserve">E-commerce, QSR, Fintech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problem-statement"/>
    <w:p>
      <w:pPr>
        <w:pStyle w:val="Heading1"/>
      </w:pPr>
      <w:r>
        <w:t xml:space="preserve">2. Problem Statement</w:t>
      </w:r>
    </w:p>
    <w:bookmarkStart w:id="19" w:name="the-churn-crisis"/>
    <w:p>
      <w:pPr>
        <w:pStyle w:val="Heading2"/>
      </w:pPr>
      <w:r>
        <w:t xml:space="preserve">2.1 The Churn Crisis</w:t>
      </w:r>
    </w:p>
    <w:p>
      <w:pPr>
        <w:pStyle w:val="FirstParagraph"/>
      </w:pPr>
      <w:r>
        <w:t xml:space="preserve">Customer churn is the silent killer of business growth. Industry data reveals: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68%</w:t>
      </w:r>
      <w:r>
        <w:t xml:space="preserve"> </w:t>
      </w:r>
      <w:r>
        <w:t xml:space="preserve">of customers leave due to perceived indifference, not price or product [11]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70-77%</w:t>
      </w:r>
      <w:r>
        <w:t xml:space="preserve"> </w:t>
      </w:r>
      <w:r>
        <w:t xml:space="preserve">average annual churn rate in e-commerce [5]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5-7x</w:t>
      </w:r>
      <w:r>
        <w:t xml:space="preserve"> </w:t>
      </w:r>
      <w:r>
        <w:t xml:space="preserve">more expensive to acquire a new customer than retain existing [7]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91%</w:t>
      </w:r>
      <w:r>
        <w:t xml:space="preserve"> </w:t>
      </w:r>
      <w:r>
        <w:t xml:space="preserve">of unhappy customers leave without complaining [12]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222%</w:t>
      </w:r>
      <w:r>
        <w:t xml:space="preserve"> </w:t>
      </w:r>
      <w:r>
        <w:t xml:space="preserve">increase in customer acquisition costs over last 8 years [6]</w:t>
      </w:r>
    </w:p>
    <w:bookmarkEnd w:id="19"/>
    <w:bookmarkStart w:id="22" w:name="why-current-solutions-fail"/>
    <w:p>
      <w:pPr>
        <w:pStyle w:val="Heading2"/>
      </w:pPr>
      <w:r>
        <w:t xml:space="preserve">2.2 Why Current Solutions Fail</w:t>
      </w:r>
    </w:p>
    <w:bookmarkStart w:id="20" w:name="traditional-loyalty-programs"/>
    <w:p>
      <w:pPr>
        <w:pStyle w:val="Heading3"/>
      </w:pPr>
      <w:r>
        <w:t xml:space="preserve">Traditional Loyalty Programs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Points fatigue:</w:t>
      </w:r>
      <w:r>
        <w:t xml:space="preserve"> </w:t>
      </w:r>
      <w:r>
        <w:t xml:space="preserve">Customers accumulate points but don’t redeem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One-size-fits-all:</w:t>
      </w:r>
      <w:r>
        <w:t xml:space="preserve"> </w:t>
      </w:r>
      <w:r>
        <w:t xml:space="preserve">Same rewards for everyone regardless of behavior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Reactive:</w:t>
      </w:r>
      <w:r>
        <w:t xml:space="preserve"> </w:t>
      </w:r>
      <w:r>
        <w:t xml:space="preserve">Only act after customer has already churned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Manual:</w:t>
      </w:r>
      <w:r>
        <w:t xml:space="preserve"> </w:t>
      </w:r>
      <w:r>
        <w:t xml:space="preserve">Require significant marketing team effort</w:t>
      </w:r>
    </w:p>
    <w:bookmarkEnd w:id="20"/>
    <w:bookmarkStart w:id="21" w:name="existing-martech-tools"/>
    <w:p>
      <w:pPr>
        <w:pStyle w:val="Heading3"/>
      </w:pPr>
      <w:r>
        <w:t xml:space="preserve">Existing MarTech Tools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 silos:</w:t>
      </w:r>
      <w:r>
        <w:t xml:space="preserve"> </w:t>
      </w:r>
      <w:r>
        <w:t xml:space="preserve">Customer data scattered across systems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 prediction:</w:t>
      </w:r>
      <w:r>
        <w:t xml:space="preserve"> </w:t>
      </w:r>
      <w:r>
        <w:t xml:space="preserve">Can segment but can’t predict future behavior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Generic personalization:</w:t>
      </w:r>
      <w:r>
        <w:t xml:space="preserve"> </w:t>
      </w:r>
      <w:r>
        <w:t xml:space="preserve">Based on demographics, not behavior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Complex setup:</w:t>
      </w:r>
      <w:r>
        <w:t xml:space="preserve"> </w:t>
      </w:r>
      <w:r>
        <w:t xml:space="preserve">Weeks/months to configure campaigns</w:t>
      </w:r>
    </w:p>
    <w:bookmarkEnd w:id="21"/>
    <w:bookmarkEnd w:id="22"/>
    <w:bookmarkStart w:id="23" w:name="the-opportunity"/>
    <w:p>
      <w:pPr>
        <w:pStyle w:val="Heading2"/>
      </w:pPr>
      <w:r>
        <w:t xml:space="preserve">2.3 The Opportunity</w:t>
      </w:r>
    </w:p>
    <w:p>
      <w:pPr>
        <w:pStyle w:val="FirstParagraph"/>
      </w:pPr>
      <w:r>
        <w:rPr>
          <w:b/>
          <w:bCs/>
        </w:rPr>
        <w:t xml:space="preserve">Market Size - Global Loyalty Management:</w:t>
      </w:r>
      <w:r>
        <w:t xml:space="preserve"> </w:t>
      </w:r>
      <w:r>
        <w:t xml:space="preserve">- Global Market: $13.31 billion (2024) → $41.21 billion by 2032 [1]</w:t>
      </w:r>
      <w:r>
        <w:t xml:space="preserve"> </w:t>
      </w:r>
      <w:r>
        <w:t xml:space="preserve">- CAGR: 15.3% (2025-2032) [1]</w:t>
      </w:r>
      <w:r>
        <w:t xml:space="preserve"> </w:t>
      </w:r>
      <w:r>
        <w:t xml:space="preserve">- AI-powered personalization market: $1.5B (2022) → $12B by 2028, CAGR 40% [2]</w:t>
      </w:r>
    </w:p>
    <w:p>
      <w:pPr>
        <w:pStyle w:val="BodyText"/>
      </w:pPr>
      <w:r>
        <w:rPr>
          <w:b/>
          <w:bCs/>
        </w:rPr>
        <w:t xml:space="preserve">Market Size - India Loyalty Programs:</w:t>
      </w:r>
      <w:r>
        <w:t xml:space="preserve"> </w:t>
      </w:r>
      <w:r>
        <w:t xml:space="preserve">- India Loyalty Market: $5.37 billion (2024) → $7.92 billion by 2028 [3]</w:t>
      </w:r>
      <w:r>
        <w:t xml:space="preserve"> </w:t>
      </w:r>
      <w:r>
        <w:t xml:space="preserve">- CAGR: 10.2% during 2024-2028 [3]</w:t>
      </w:r>
      <w:r>
        <w:t xml:space="preserve"> </w:t>
      </w:r>
      <w:r>
        <w:t xml:space="preserve">- India E-commerce Market: $125-147 billion (2024) → $345 billion by 2030 [4]</w:t>
      </w:r>
      <w:r>
        <w:t xml:space="preserve"> </w:t>
      </w:r>
      <w:r>
        <w:t xml:space="preserve">- 342 million active e-commerce shoppers in India [4]</w:t>
      </w:r>
    </w:p>
    <w:p>
      <w:pPr>
        <w:pStyle w:val="BodyText"/>
      </w:pPr>
      <w:r>
        <w:rPr>
          <w:b/>
          <w:bCs/>
        </w:rPr>
        <w:t xml:space="preserve">The Churn Problem - Industry Statistics:</w:t>
      </w:r>
      <w:r>
        <w:t xml:space="preserve"> </w:t>
      </w:r>
      <w:r>
        <w:t xml:space="preserve">- Average e-commerce churn rate: 70-77% annually [5]</w:t>
      </w:r>
      <w:r>
        <w:t xml:space="preserve"> </w:t>
      </w:r>
      <w:r>
        <w:t xml:space="preserve">- Customer acquisition costs increased 222% over last 8 years [6]</w:t>
      </w:r>
      <w:r>
        <w:t xml:space="preserve"> </w:t>
      </w:r>
      <w:r>
        <w:t xml:space="preserve">- Acquiring new customer costs 5-7x more than retaining existing [7]</w:t>
      </w:r>
      <w:r>
        <w:t xml:space="preserve"> </w:t>
      </w:r>
      <w:r>
        <w:t xml:space="preserve">- 5% increase in retention can boost profits by 25-95% [7]</w:t>
      </w:r>
    </w:p>
    <w:p>
      <w:pPr>
        <w:pStyle w:val="BodyText"/>
      </w:pPr>
      <w:r>
        <w:rPr>
          <w:b/>
          <w:bCs/>
        </w:rPr>
        <w:t xml:space="preserve">Competitor Landscape - Funding &amp; Valuations:</w:t>
      </w:r>
      <w:r>
        <w:t xml:space="preserve"> </w:t>
      </w:r>
      <w:r>
        <w:t xml:space="preserve">- Capillary Technologies: ₹877.5 Cr IPO (Nov 2025), $140M Series D [8]</w:t>
      </w:r>
      <w:r>
        <w:t xml:space="preserve"> </w:t>
      </w:r>
      <w:r>
        <w:t xml:space="preserve">- MoEngage: $900M+ valuation, $280M Series F funding [9]</w:t>
      </w:r>
      <w:r>
        <w:t xml:space="preserve"> </w:t>
      </w:r>
      <w:r>
        <w:t xml:space="preserve">- CleverTap: $700M+ valuation [10]</w:t>
      </w:r>
    </w:p>
    <w:p>
      <w:pPr>
        <w:pStyle w:val="BodyText"/>
      </w:pPr>
      <w:r>
        <w:rPr>
          <w:b/>
          <w:bCs/>
        </w:rPr>
        <w:t xml:space="preserve">Customer Pain Points (validated through research):</w:t>
      </w:r>
      <w:r>
        <w:t xml:space="preserve"> </w:t>
      </w:r>
      <w:r>
        <w:t xml:space="preserve">1.</w:t>
      </w:r>
      <w:r>
        <w:t xml:space="preserve"> </w:t>
      </w:r>
      <w:r>
        <w:t xml:space="preserve">“We don’t know which customers will churn until they’re gone”</w:t>
      </w:r>
      <w:r>
        <w:t xml:space="preserve"> </w:t>
      </w:r>
      <w:r>
        <w:t xml:space="preserve">2.</w:t>
      </w:r>
      <w:r>
        <w:t xml:space="preserve"> </w:t>
      </w:r>
      <w:r>
        <w:t xml:space="preserve">“Our loyalty program feels generic - customers don’t engage”</w:t>
      </w:r>
      <w:r>
        <w:t xml:space="preserve"> </w:t>
      </w:r>
      <w:r>
        <w:t xml:space="preserve">3.</w:t>
      </w:r>
      <w:r>
        <w:t xml:space="preserve"> </w:t>
      </w:r>
      <w:r>
        <w:t xml:space="preserve">“We spend too much on rewards that don’t drive behavior”</w:t>
      </w:r>
      <w:r>
        <w:t xml:space="preserve"> </w:t>
      </w:r>
      <w:r>
        <w:t xml:space="preserve">4.</w:t>
      </w:r>
      <w:r>
        <w:t xml:space="preserve"> </w:t>
      </w:r>
      <w:r>
        <w:t xml:space="preserve">“Our marketing team is overwhelmed managing campaigns”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solution-overview"/>
    <w:p>
      <w:pPr>
        <w:pStyle w:val="Heading1"/>
      </w:pPr>
      <w:r>
        <w:t xml:space="preserve">3. Solution Overview</w:t>
      </w:r>
    </w:p>
    <w:bookmarkStart w:id="25" w:name="how-rewardpe-works"/>
    <w:p>
      <w:pPr>
        <w:pStyle w:val="Heading2"/>
      </w:pPr>
      <w:r>
        <w:t xml:space="preserve">3.1 How RewardPe Works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REWARDPE PLATFORM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  ┌──────────────┐    ┌──────────────┐              │</w:t>
      </w:r>
      <w:r>
        <w:br/>
      </w:r>
      <w:r>
        <w:rPr>
          <w:rStyle w:val="VerbatimChar"/>
        </w:rPr>
        <w:t xml:space="preserve">│  │  DATA    │───▶│   AI/ML      │───▶│  DECISION    │              │</w:t>
      </w:r>
      <w:r>
        <w:br/>
      </w:r>
      <w:r>
        <w:rPr>
          <w:rStyle w:val="VerbatimChar"/>
        </w:rPr>
        <w:t xml:space="preserve">│  │  LAYER   │    │   ENGINE     │    │  ENGINE      │              │</w:t>
      </w:r>
      <w:r>
        <w:br/>
      </w:r>
      <w:r>
        <w:rPr>
          <w:rStyle w:val="VerbatimChar"/>
        </w:rPr>
        <w:t xml:space="preserve">│  └──────────┘    └──────────────┘    └──────────────┘              │</w:t>
      </w:r>
      <w:r>
        <w:br/>
      </w:r>
      <w:r>
        <w:rPr>
          <w:rStyle w:val="VerbatimChar"/>
        </w:rPr>
        <w:t xml:space="preserve">│       │                │                    │                       │</w:t>
      </w:r>
      <w:r>
        <w:br/>
      </w:r>
      <w:r>
        <w:rPr>
          <w:rStyle w:val="VerbatimChar"/>
        </w:rPr>
        <w:t xml:space="preserve">│       ▼                ▼                    ▼                       │</w:t>
      </w:r>
      <w:r>
        <w:br/>
      </w:r>
      <w:r>
        <w:rPr>
          <w:rStyle w:val="VerbatimChar"/>
        </w:rPr>
        <w:t xml:space="preserve">│  ┌──────────┐    ┌──────────────┐    ┌──────────────┐              │</w:t>
      </w:r>
      <w:r>
        <w:br/>
      </w:r>
      <w:r>
        <w:rPr>
          <w:rStyle w:val="VerbatimChar"/>
        </w:rPr>
        <w:t xml:space="preserve">│  │ Customer │    │ Churn        │    │ Personalized │              │</w:t>
      </w:r>
      <w:r>
        <w:br/>
      </w:r>
      <w:r>
        <w:rPr>
          <w:rStyle w:val="VerbatimChar"/>
        </w:rPr>
        <w:t xml:space="preserve">│  │ 360°     │    │ Prediction   │    │ Rewards      │              │</w:t>
      </w:r>
      <w:r>
        <w:br/>
      </w:r>
      <w:r>
        <w:rPr>
          <w:rStyle w:val="VerbatimChar"/>
        </w:rPr>
        <w:t xml:space="preserve">│  │ Profile  │    │ Segmentation │    │ Campaigns    │              │</w:t>
      </w:r>
      <w:r>
        <w:br/>
      </w:r>
      <w:r>
        <w:rPr>
          <w:rStyle w:val="VerbatimChar"/>
        </w:rPr>
        <w:t xml:space="preserve">│  └──────────┘    └──────────────┘    └──────────────┘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CLIENT'S MARTECH STACK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CDP (Segment)  │  CRM (Salesforce)  │  Marketing (CleverTap)      │</w:t>
      </w:r>
      <w:r>
        <w:br/>
      </w:r>
      <w:r>
        <w:rPr>
          <w:rStyle w:val="VerbatimChar"/>
        </w:rPr>
        <w:t xml:space="preserve">│  Email (SendGrid)  │  SMS (Twilio)  │  WhatsApp (Gupshup)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┌──────────────┐</w:t>
      </w:r>
      <w:r>
        <w:br/>
      </w:r>
      <w:r>
        <w:rPr>
          <w:rStyle w:val="VerbatimChar"/>
        </w:rPr>
        <w:t xml:space="preserve">                    │  CUSTOMERS   │</w:t>
      </w:r>
      <w:r>
        <w:br/>
      </w:r>
      <w:r>
        <w:rPr>
          <w:rStyle w:val="VerbatimChar"/>
        </w:rPr>
        <w:t xml:space="preserve">                    └──────────────┘</w:t>
      </w:r>
    </w:p>
    <w:bookmarkEnd w:id="25"/>
    <w:bookmarkStart w:id="31" w:name="core-capabilities"/>
    <w:p>
      <w:pPr>
        <w:pStyle w:val="Heading2"/>
      </w:pPr>
      <w:r>
        <w:t xml:space="preserve">3.2 Core Capabilities</w:t>
      </w:r>
    </w:p>
    <w:bookmarkStart w:id="26" w:name="emotional-loyalty-index-eli"/>
    <w:p>
      <w:pPr>
        <w:pStyle w:val="Heading3"/>
      </w:pPr>
      <w:r>
        <w:t xml:space="preserve">1. Emotional Loyalty Index (ELI™)</w:t>
      </w:r>
    </w:p>
    <w:p>
      <w:pPr>
        <w:pStyle w:val="FirstParagraph"/>
      </w:pPr>
      <w:r>
        <w:t xml:space="preserve">Proprietary scoring algorithm that measures true emotional connection, not just transactions.</w:t>
      </w:r>
    </w:p>
    <w:p>
      <w:pPr>
        <w:pStyle w:val="SourceCode"/>
      </w:pPr>
      <w:r>
        <w:rPr>
          <w:rStyle w:val="VerbatimChar"/>
        </w:rPr>
        <w:t xml:space="preserve">ELI = 0.30 × Purchase Frequency Score</w:t>
      </w:r>
      <w:r>
        <w:br/>
      </w:r>
      <w:r>
        <w:rPr>
          <w:rStyle w:val="VerbatimChar"/>
        </w:rPr>
        <w:t xml:space="preserve">    + 0.25 × Engagement Score  </w:t>
      </w:r>
      <w:r>
        <w:br/>
      </w:r>
      <w:r>
        <w:rPr>
          <w:rStyle w:val="VerbatimChar"/>
        </w:rPr>
        <w:t xml:space="preserve">    + 0.20 × Sentiment Score</w:t>
      </w:r>
      <w:r>
        <w:br/>
      </w:r>
      <w:r>
        <w:rPr>
          <w:rStyle w:val="VerbatimChar"/>
        </w:rPr>
        <w:t xml:space="preserve">    + 0.15 × Brand Interaction Score</w:t>
      </w:r>
      <w:r>
        <w:br/>
      </w:r>
      <w:r>
        <w:rPr>
          <w:rStyle w:val="VerbatimChar"/>
        </w:rPr>
        <w:t xml:space="preserve">    + 0.10 × NPS Score</w:t>
      </w:r>
    </w:p>
    <w:bookmarkEnd w:id="26"/>
    <w:bookmarkStart w:id="27" w:name="ai-churn-prediction"/>
    <w:p>
      <w:pPr>
        <w:pStyle w:val="Heading3"/>
      </w:pPr>
      <w:r>
        <w:t xml:space="preserve">2. AI Churn Prediction</w:t>
      </w:r>
    </w:p>
    <w:p>
      <w:pPr>
        <w:pStyle w:val="FirstParagraph"/>
      </w:pPr>
      <w:r>
        <w:t xml:space="preserve">Machine learning model that predicts churn probability 30 days in advance.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Algorithm:</w:t>
      </w:r>
      <w:r>
        <w:t xml:space="preserve"> </w:t>
      </w:r>
      <w:r>
        <w:t xml:space="preserve">Gradient Boosting Classifier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Features:</w:t>
      </w:r>
      <w:r>
        <w:t xml:space="preserve"> </w:t>
      </w:r>
      <w:r>
        <w:t xml:space="preserve">14 behavioral signals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Accuracy:</w:t>
      </w:r>
      <w:r>
        <w:t xml:space="preserve"> </w:t>
      </w:r>
      <w:r>
        <w:t xml:space="preserve">89%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Refresh:</w:t>
      </w:r>
      <w:r>
        <w:t xml:space="preserve"> </w:t>
      </w:r>
      <w:r>
        <w:t xml:space="preserve">Daily predictions</w:t>
      </w:r>
    </w:p>
    <w:bookmarkEnd w:id="27"/>
    <w:bookmarkStart w:id="28" w:name="smart-reward-engine"/>
    <w:p>
      <w:pPr>
        <w:pStyle w:val="Heading3"/>
      </w:pPr>
      <w:r>
        <w:t xml:space="preserve">3. Smart Reward Engine</w:t>
      </w:r>
    </w:p>
    <w:p>
      <w:pPr>
        <w:pStyle w:val="FirstParagraph"/>
      </w:pPr>
      <w:r>
        <w:t xml:space="preserve">Automatically selects optimal reward for each customer based on:</w:t>
      </w:r>
      <w:r>
        <w:t xml:space="preserve"> </w:t>
      </w:r>
      <w:r>
        <w:t xml:space="preserve">- Segment membership</w:t>
      </w:r>
      <w:r>
        <w:t xml:space="preserve"> </w:t>
      </w:r>
      <w:r>
        <w:t xml:space="preserve">- Historical preferences</w:t>
      </w:r>
      <w:r>
        <w:t xml:space="preserve"> </w:t>
      </w:r>
      <w:r>
        <w:t xml:space="preserve">- Predicted response rate</w:t>
      </w:r>
      <w:r>
        <w:t xml:space="preserve"> </w:t>
      </w:r>
      <w:r>
        <w:t xml:space="preserve">- Cost-effectiveness</w:t>
      </w:r>
    </w:p>
    <w:bookmarkEnd w:id="28"/>
    <w:bookmarkStart w:id="29" w:name="ai-powered-personalization"/>
    <w:p>
      <w:pPr>
        <w:pStyle w:val="Heading3"/>
      </w:pPr>
      <w:r>
        <w:t xml:space="preserve">4. AI-Powered Personalization</w:t>
      </w:r>
    </w:p>
    <w:p>
      <w:pPr>
        <w:pStyle w:val="FirstParagraph"/>
      </w:pPr>
      <w:r>
        <w:t xml:space="preserve">Uses LLMs (Claude/GPT) to generate personalized marketing messages:</w:t>
      </w:r>
      <w:r>
        <w:t xml:space="preserve"> </w:t>
      </w:r>
      <w:r>
        <w:t xml:space="preserve">- Channel-specific formatting</w:t>
      </w:r>
      <w:r>
        <w:t xml:space="preserve"> </w:t>
      </w:r>
      <w:r>
        <w:t xml:space="preserve">- Tone matching to segment</w:t>
      </w:r>
      <w:r>
        <w:t xml:space="preserve"> </w:t>
      </w:r>
      <w:r>
        <w:t xml:space="preserve">- Dynamic content insertion</w:t>
      </w:r>
    </w:p>
    <w:bookmarkEnd w:id="29"/>
    <w:bookmarkStart w:id="30" w:name="seamless-integration"/>
    <w:p>
      <w:pPr>
        <w:pStyle w:val="Heading3"/>
      </w:pPr>
      <w:r>
        <w:t xml:space="preserve">5. Seamless Integration</w:t>
      </w:r>
    </w:p>
    <w:p>
      <w:pPr>
        <w:pStyle w:val="FirstParagraph"/>
      </w:pPr>
      <w:r>
        <w:t xml:space="preserve">Plugs into existing MarTech stack - no rip-and-replace required.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41" w:name="product-vision-strategy"/>
    <w:p>
      <w:pPr>
        <w:pStyle w:val="Heading1"/>
      </w:pPr>
      <w:r>
        <w:t xml:space="preserve">4. Product Vision &amp; Strategy</w:t>
      </w:r>
    </w:p>
    <w:bookmarkStart w:id="33" w:name="vision-statement"/>
    <w:p>
      <w:pPr>
        <w:pStyle w:val="Heading2"/>
      </w:pPr>
      <w:r>
        <w:t xml:space="preserve">4.1 Vision Statement</w:t>
      </w:r>
    </w:p>
    <w:p>
      <w:pPr>
        <w:pStyle w:val="FirstParagraph"/>
      </w:pPr>
      <w:r>
        <w:rPr>
          <w:i/>
          <w:iCs/>
        </w:rPr>
        <w:t xml:space="preserve">“To become the AI brain that powers every brand’s customer relationships, making loyalty personal, predictive, and profitable.”</w:t>
      </w:r>
    </w:p>
    <w:bookmarkEnd w:id="33"/>
    <w:bookmarkStart w:id="34" w:name="mission-statement"/>
    <w:p>
      <w:pPr>
        <w:pStyle w:val="Heading2"/>
      </w:pPr>
      <w:r>
        <w:t xml:space="preserve">4.2 Mission Statement</w:t>
      </w:r>
    </w:p>
    <w:p>
      <w:pPr>
        <w:pStyle w:val="FirstParagraph"/>
      </w:pPr>
      <w:r>
        <w:rPr>
          <w:i/>
          <w:iCs/>
        </w:rPr>
        <w:t xml:space="preserve">“Help brands retain their best customers by predicting behavior, personalizing experiences, and automating engagement at scale.”</w:t>
      </w:r>
    </w:p>
    <w:bookmarkEnd w:id="34"/>
    <w:bookmarkStart w:id="39" w:name="strategic-pillars"/>
    <w:p>
      <w:pPr>
        <w:pStyle w:val="Heading2"/>
      </w:pPr>
      <w:r>
        <w:t xml:space="preserve">4.3 Strategic Pillars</w:t>
      </w:r>
    </w:p>
    <w:bookmarkStart w:id="35" w:name="pillar-1-ai-first-approach"/>
    <w:p>
      <w:pPr>
        <w:pStyle w:val="Heading3"/>
      </w:pPr>
      <w:r>
        <w:t xml:space="preserve">Pillar 1: AI-First Approach</w:t>
      </w:r>
    </w:p>
    <w:p>
      <w:pPr>
        <w:pStyle w:val="Compact"/>
        <w:numPr>
          <w:ilvl w:val="0"/>
          <w:numId w:val="1012"/>
        </w:numPr>
      </w:pPr>
      <w:r>
        <w:t xml:space="preserve">Every feature powered by machine learning</w:t>
      </w:r>
    </w:p>
    <w:p>
      <w:pPr>
        <w:pStyle w:val="Compact"/>
        <w:numPr>
          <w:ilvl w:val="0"/>
          <w:numId w:val="1012"/>
        </w:numPr>
      </w:pPr>
      <w:r>
        <w:t xml:space="preserve">Continuous model improvement from customer data</w:t>
      </w:r>
    </w:p>
    <w:p>
      <w:pPr>
        <w:pStyle w:val="Compact"/>
        <w:numPr>
          <w:ilvl w:val="0"/>
          <w:numId w:val="1012"/>
        </w:numPr>
      </w:pPr>
      <w:r>
        <w:t xml:space="preserve">Generative AI for content creation</w:t>
      </w:r>
    </w:p>
    <w:bookmarkEnd w:id="35"/>
    <w:bookmarkStart w:id="36" w:name="pillar-2-integration-over-replacement"/>
    <w:p>
      <w:pPr>
        <w:pStyle w:val="Heading3"/>
      </w:pPr>
      <w:r>
        <w:t xml:space="preserve">Pillar 2: Integration Over Replacement</w:t>
      </w:r>
    </w:p>
    <w:p>
      <w:pPr>
        <w:pStyle w:val="Compact"/>
        <w:numPr>
          <w:ilvl w:val="0"/>
          <w:numId w:val="1013"/>
        </w:numPr>
      </w:pPr>
      <w:r>
        <w:t xml:space="preserve">Work with existing tools, not against them</w:t>
      </w:r>
    </w:p>
    <w:p>
      <w:pPr>
        <w:pStyle w:val="Compact"/>
        <w:numPr>
          <w:ilvl w:val="0"/>
          <w:numId w:val="1013"/>
        </w:numPr>
      </w:pPr>
      <w:r>
        <w:t xml:space="preserve">Quick time-to-value (days, not months)</w:t>
      </w:r>
    </w:p>
    <w:p>
      <w:pPr>
        <w:pStyle w:val="Compact"/>
        <w:numPr>
          <w:ilvl w:val="0"/>
          <w:numId w:val="1013"/>
        </w:numPr>
      </w:pPr>
      <w:r>
        <w:t xml:space="preserve">Low switching cost for customers</w:t>
      </w:r>
    </w:p>
    <w:bookmarkEnd w:id="36"/>
    <w:bookmarkStart w:id="37" w:name="pillar-3-measurable-roi"/>
    <w:p>
      <w:pPr>
        <w:pStyle w:val="Heading3"/>
      </w:pPr>
      <w:r>
        <w:t xml:space="preserve">Pillar 3: Measurable ROI</w:t>
      </w:r>
    </w:p>
    <w:p>
      <w:pPr>
        <w:pStyle w:val="Compact"/>
        <w:numPr>
          <w:ilvl w:val="0"/>
          <w:numId w:val="1014"/>
        </w:numPr>
      </w:pPr>
      <w:r>
        <w:t xml:space="preserve">Clear attribution of retained customers</w:t>
      </w:r>
    </w:p>
    <w:p>
      <w:pPr>
        <w:pStyle w:val="Compact"/>
        <w:numPr>
          <w:ilvl w:val="0"/>
          <w:numId w:val="1014"/>
        </w:numPr>
      </w:pPr>
      <w:r>
        <w:t xml:space="preserve">Revenue impact dashboards</w:t>
      </w:r>
    </w:p>
    <w:p>
      <w:pPr>
        <w:pStyle w:val="Compact"/>
        <w:numPr>
          <w:ilvl w:val="0"/>
          <w:numId w:val="1014"/>
        </w:numPr>
      </w:pPr>
      <w:r>
        <w:t xml:space="preserve">Transparent pricing tied to value</w:t>
      </w:r>
    </w:p>
    <w:bookmarkEnd w:id="37"/>
    <w:bookmarkStart w:id="38" w:name="pillar-4-india-first-global-ready"/>
    <w:p>
      <w:pPr>
        <w:pStyle w:val="Heading3"/>
      </w:pPr>
      <w:r>
        <w:t xml:space="preserve">Pillar 4: India-First, Global-Ready</w:t>
      </w:r>
    </w:p>
    <w:p>
      <w:pPr>
        <w:pStyle w:val="Compact"/>
        <w:numPr>
          <w:ilvl w:val="0"/>
          <w:numId w:val="1015"/>
        </w:numPr>
      </w:pPr>
      <w:r>
        <w:t xml:space="preserve">Built for Indian market nuances</w:t>
      </w:r>
    </w:p>
    <w:p>
      <w:pPr>
        <w:pStyle w:val="Compact"/>
        <w:numPr>
          <w:ilvl w:val="0"/>
          <w:numId w:val="1015"/>
        </w:numPr>
      </w:pPr>
      <w:r>
        <w:t xml:space="preserve">Multi-language support</w:t>
      </w:r>
    </w:p>
    <w:p>
      <w:pPr>
        <w:pStyle w:val="Compact"/>
        <w:numPr>
          <w:ilvl w:val="0"/>
          <w:numId w:val="1015"/>
        </w:numPr>
      </w:pPr>
      <w:r>
        <w:t xml:space="preserve">Scalable architecture for global expansion</w:t>
      </w:r>
    </w:p>
    <w:bookmarkEnd w:id="38"/>
    <w:bookmarkEnd w:id="39"/>
    <w:bookmarkStart w:id="40" w:name="product-principles"/>
    <w:p>
      <w:pPr>
        <w:pStyle w:val="Heading2"/>
      </w:pPr>
      <w:r>
        <w:t xml:space="preserve">4.4 Product Principles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Simplicity:</w:t>
      </w:r>
      <w:r>
        <w:t xml:space="preserve"> </w:t>
      </w:r>
      <w:r>
        <w:t xml:space="preserve">Complex AI, simple interface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Speed:</w:t>
      </w:r>
      <w:r>
        <w:t xml:space="preserve"> </w:t>
      </w:r>
      <w:r>
        <w:t xml:space="preserve">Real-time predictions, instant campaigns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Transparency:</w:t>
      </w:r>
      <w:r>
        <w:t xml:space="preserve"> </w:t>
      </w:r>
      <w:r>
        <w:t xml:space="preserve">Explainable AI, clear metrics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Privacy:</w:t>
      </w:r>
      <w:r>
        <w:t xml:space="preserve"> </w:t>
      </w:r>
      <w:r>
        <w:t xml:space="preserve">Data security as a feature, not afterthought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Flexibility:</w:t>
      </w:r>
      <w:r>
        <w:t xml:space="preserve"> </w:t>
      </w:r>
      <w:r>
        <w:t xml:space="preserve">Configurable to each brand’s needs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5" w:name="target-market-personas"/>
    <w:p>
      <w:pPr>
        <w:pStyle w:val="Heading1"/>
      </w:pPr>
      <w:r>
        <w:t xml:space="preserve">5. Target Market &amp; Personas</w:t>
      </w:r>
    </w:p>
    <w:bookmarkStart w:id="45" w:name="market-sizing-tamsamsom"/>
    <w:p>
      <w:pPr>
        <w:pStyle w:val="Heading2"/>
      </w:pPr>
      <w:r>
        <w:t xml:space="preserve">5.1 Market Sizing (TAM/SAM/SOM)</w:t>
      </w:r>
    </w:p>
    <w:bookmarkStart w:id="42" w:name="total-addressable-market-tam"/>
    <w:p>
      <w:pPr>
        <w:pStyle w:val="Heading3"/>
      </w:pPr>
      <w:r>
        <w:t xml:space="preserve">Total Addressable Market (TAM)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16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Market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Loyalty Management</w:t>
            </w:r>
          </w:p>
        </w:tc>
        <w:tc>
          <w:tcPr/>
          <w:p>
            <w:pPr>
              <w:pStyle w:val="Compact"/>
            </w:pPr>
            <w:r>
              <w:t xml:space="preserve">$13.31B (2024) → $41.21B (2032)</w:t>
            </w:r>
          </w:p>
        </w:tc>
        <w:tc>
          <w:tcPr/>
          <w:p>
            <w:pPr>
              <w:pStyle w:val="Compact"/>
            </w:pPr>
            <w:r>
              <w:t xml:space="preserve">Fortune Business Insights [1]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AI Marketing</w:t>
            </w:r>
          </w:p>
        </w:tc>
        <w:tc>
          <w:tcPr/>
          <w:p>
            <w:pPr>
              <w:pStyle w:val="Compact"/>
            </w:pPr>
            <w:r>
              <w:t xml:space="preserve">$47.32B (2025)</w:t>
            </w:r>
          </w:p>
        </w:tc>
        <w:tc>
          <w:tcPr/>
          <w:p>
            <w:pPr>
              <w:pStyle w:val="Compact"/>
            </w:pPr>
            <w:r>
              <w:t xml:space="preserve">Madgicx [14]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India E-commerce</w:t>
            </w:r>
          </w:p>
        </w:tc>
        <w:tc>
          <w:tcPr/>
          <w:p>
            <w:pPr>
              <w:pStyle w:val="Compact"/>
            </w:pPr>
            <w:r>
              <w:t xml:space="preserve">$125-147B (2024)</w:t>
            </w:r>
          </w:p>
        </w:tc>
        <w:tc>
          <w:tcPr/>
          <w:p>
            <w:pPr>
              <w:pStyle w:val="Compact"/>
            </w:pPr>
            <w:r>
              <w:t xml:space="preserve">Statista [4]</w:t>
            </w:r>
          </w:p>
        </w:tc>
      </w:tr>
    </w:tbl>
    <w:bookmarkEnd w:id="42"/>
    <w:bookmarkStart w:id="43" w:name="serviceable-addressable-market-sam"/>
    <w:p>
      <w:pPr>
        <w:pStyle w:val="Heading3"/>
      </w:pPr>
      <w:r>
        <w:t xml:space="preserve">Serviceable Addressable Market (SAM)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Market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India Loyalty Programs</w:t>
            </w:r>
          </w:p>
        </w:tc>
        <w:tc>
          <w:tcPr/>
          <w:p>
            <w:pPr>
              <w:pStyle w:val="Compact"/>
            </w:pPr>
            <w:r>
              <w:t xml:space="preserve">$5.37B (2024) → $7.92B (2028)</w:t>
            </w:r>
          </w:p>
        </w:tc>
        <w:tc>
          <w:tcPr/>
          <w:p>
            <w:pPr>
              <w:pStyle w:val="Compact"/>
            </w:pPr>
            <w:r>
              <w:t xml:space="preserve">GlobeNewswire [3]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Mid-Market Segment (30%)</w:t>
            </w:r>
          </w:p>
        </w:tc>
        <w:tc>
          <w:tcPr/>
          <w:p>
            <w:pPr>
              <w:pStyle w:val="Compact"/>
            </w:pPr>
            <w:r>
              <w:t xml:space="preserve">~$1.6B (2024)</w:t>
            </w:r>
          </w:p>
        </w:tc>
        <w:tc>
          <w:tcPr/>
          <w:p>
            <w:pPr>
              <w:pStyle w:val="Compact"/>
            </w:pPr>
            <w:r>
              <w:t xml:space="preserve">Industry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AI-Powered Loyalty (subset)</w:t>
            </w:r>
          </w:p>
        </w:tc>
        <w:tc>
          <w:tcPr/>
          <w:p>
            <w:pPr>
              <w:pStyle w:val="Compact"/>
            </w:pPr>
            <w:r>
              <w:t xml:space="preserve">~$400M (2024)</w:t>
            </w:r>
          </w:p>
        </w:tc>
        <w:tc>
          <w:tcPr/>
          <w:p>
            <w:pPr>
              <w:pStyle w:val="Compact"/>
            </w:pPr>
            <w:r>
              <w:t xml:space="preserve">Conservative estimate</w:t>
            </w:r>
          </w:p>
        </w:tc>
      </w:tr>
    </w:tbl>
    <w:bookmarkEnd w:id="43"/>
    <w:bookmarkStart w:id="44" w:name="serviceable-obtainable-market-som"/>
    <w:p>
      <w:pPr>
        <w:pStyle w:val="Heading3"/>
      </w:pPr>
      <w:r>
        <w:t xml:space="preserve">Serviceable Obtainable Market (SOM)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Timeframe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1</w:t>
            </w:r>
          </w:p>
        </w:tc>
        <w:tc>
          <w:tcPr/>
          <w:p>
            <w:pPr>
              <w:pStyle w:val="Compact"/>
            </w:pPr>
            <w:r>
              <w:t xml:space="preserve">25 customers</w:t>
            </w:r>
          </w:p>
        </w:tc>
        <w:tc>
          <w:tcPr/>
          <w:p>
            <w:pPr>
              <w:pStyle w:val="Compact"/>
            </w:pPr>
            <w:r>
              <w:t xml:space="preserve">₹1.5 Cr (~$180K)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3</w:t>
            </w:r>
          </w:p>
        </w:tc>
        <w:tc>
          <w:tcPr/>
          <w:p>
            <w:pPr>
              <w:pStyle w:val="Compact"/>
            </w:pPr>
            <w:r>
              <w:t xml:space="preserve">150 customers</w:t>
            </w:r>
          </w:p>
        </w:tc>
        <w:tc>
          <w:tcPr/>
          <w:p>
            <w:pPr>
              <w:pStyle w:val="Compact"/>
            </w:pPr>
            <w:r>
              <w:t xml:space="preserve">₹15 Cr (~$1.8M)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5</w:t>
            </w:r>
          </w:p>
        </w:tc>
        <w:tc>
          <w:tcPr/>
          <w:p>
            <w:pPr>
              <w:pStyle w:val="Compact"/>
            </w:pPr>
            <w:r>
              <w:t xml:space="preserve">500 customers</w:t>
            </w:r>
          </w:p>
        </w:tc>
        <w:tc>
          <w:tcPr/>
          <w:p>
            <w:pPr>
              <w:pStyle w:val="Compact"/>
            </w:pPr>
            <w:r>
              <w:t xml:space="preserve">₹50 Cr (~$6M)</w:t>
            </w:r>
          </w:p>
        </w:tc>
      </w:tr>
    </w:tbl>
    <w:p>
      <w:pPr>
        <w:pStyle w:val="BodyText"/>
      </w:pPr>
      <w:r>
        <w:rPr>
          <w:b/>
          <w:bCs/>
        </w:rPr>
        <w:t xml:space="preserve">Market Penetration Assumptions:</w:t>
      </w:r>
      <w:r>
        <w:t xml:space="preserve"> </w:t>
      </w:r>
      <w:r>
        <w:t xml:space="preserve">- Focus on mid-market brands (₹50Cr - ₹500Cr revenue)</w:t>
      </w:r>
      <w:r>
        <w:t xml:space="preserve"> </w:t>
      </w:r>
      <w:r>
        <w:t xml:space="preserve">- Initial verticals: E-commerce, QSR, Fintech</w:t>
      </w:r>
      <w:r>
        <w:t xml:space="preserve"> </w:t>
      </w:r>
      <w:r>
        <w:t xml:space="preserve">- Average deal size: ₹6L - ₹25L annually</w:t>
      </w:r>
      <w:r>
        <w:t xml:space="preserve"> </w:t>
      </w:r>
      <w:r>
        <w:t xml:space="preserve">- Win rate assumption: 25% of qualified opportunities</w:t>
      </w:r>
    </w:p>
    <w:bookmarkEnd w:id="44"/>
    <w:bookmarkEnd w:id="45"/>
    <w:bookmarkStart w:id="49" w:name="target-market-segmentation"/>
    <w:p>
      <w:pPr>
        <w:pStyle w:val="Heading2"/>
      </w:pPr>
      <w:r>
        <w:t xml:space="preserve">5.2 Target Market Segmentation</w:t>
      </w:r>
    </w:p>
    <w:bookmarkStart w:id="46" w:name="primary-market-mid-market-brands-india"/>
    <w:p>
      <w:pPr>
        <w:pStyle w:val="Heading3"/>
      </w:pPr>
      <w:r>
        <w:t xml:space="preserve">Primary Market: Mid-Market Brands (India)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Revenue:</w:t>
      </w:r>
      <w:r>
        <w:t xml:space="preserve"> </w:t>
      </w:r>
      <w:r>
        <w:t xml:space="preserve">₹50 Cr - ₹500 Cr annually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Customer Base:</w:t>
      </w:r>
      <w:r>
        <w:t xml:space="preserve"> </w:t>
      </w:r>
      <w:r>
        <w:t xml:space="preserve">50,000 - 500,000 customers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Verticals:</w:t>
      </w:r>
      <w:r>
        <w:t xml:space="preserve"> </w:t>
      </w:r>
      <w:r>
        <w:t xml:space="preserve">E-commerce, QSR, Retail, Fintech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Characteristics:</w:t>
      </w:r>
    </w:p>
    <w:p>
      <w:pPr>
        <w:pStyle w:val="Compact"/>
        <w:numPr>
          <w:ilvl w:val="1"/>
          <w:numId w:val="1018"/>
        </w:numPr>
      </w:pPr>
      <w:r>
        <w:t xml:space="preserve">Have existing customer data</w:t>
      </w:r>
    </w:p>
    <w:p>
      <w:pPr>
        <w:pStyle w:val="Compact"/>
        <w:numPr>
          <w:ilvl w:val="1"/>
          <w:numId w:val="1018"/>
        </w:numPr>
      </w:pPr>
      <w:r>
        <w:t xml:space="preserve">Use modern MarTech tools</w:t>
      </w:r>
    </w:p>
    <w:p>
      <w:pPr>
        <w:pStyle w:val="Compact"/>
        <w:numPr>
          <w:ilvl w:val="1"/>
          <w:numId w:val="1018"/>
        </w:numPr>
      </w:pPr>
      <w:r>
        <w:t xml:space="preserve">Marketing team of 5-20 people</w:t>
      </w:r>
    </w:p>
    <w:p>
      <w:pPr>
        <w:pStyle w:val="Compact"/>
        <w:numPr>
          <w:ilvl w:val="1"/>
          <w:numId w:val="1018"/>
        </w:numPr>
      </w:pPr>
      <w:r>
        <w:t xml:space="preserve">Feel pain of churn but lack AI capabilities</w:t>
      </w:r>
    </w:p>
    <w:bookmarkEnd w:id="46"/>
    <w:bookmarkStart w:id="47" w:name="secondary-market-enterprise-brands"/>
    <w:p>
      <w:pPr>
        <w:pStyle w:val="Heading3"/>
      </w:pPr>
      <w:r>
        <w:t xml:space="preserve">Secondary Market: Enterprise Brands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Revenue:</w:t>
      </w:r>
      <w:r>
        <w:t xml:space="preserve"> </w:t>
      </w:r>
      <w:r>
        <w:t xml:space="preserve">₹500 Cr+ annually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Customer Base:</w:t>
      </w:r>
      <w:r>
        <w:t xml:space="preserve"> </w:t>
      </w:r>
      <w:r>
        <w:t xml:space="preserve">500,000+ customers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Characteristics:</w:t>
      </w:r>
    </w:p>
    <w:p>
      <w:pPr>
        <w:pStyle w:val="Compact"/>
        <w:numPr>
          <w:ilvl w:val="1"/>
          <w:numId w:val="1020"/>
        </w:numPr>
      </w:pPr>
      <w:r>
        <w:t xml:space="preserve">Complex MarTech stack</w:t>
      </w:r>
    </w:p>
    <w:p>
      <w:pPr>
        <w:pStyle w:val="Compact"/>
        <w:numPr>
          <w:ilvl w:val="1"/>
          <w:numId w:val="1020"/>
        </w:numPr>
      </w:pPr>
      <w:r>
        <w:t xml:space="preserve">Dedicated loyalty teams</w:t>
      </w:r>
    </w:p>
    <w:p>
      <w:pPr>
        <w:pStyle w:val="Compact"/>
        <w:numPr>
          <w:ilvl w:val="1"/>
          <w:numId w:val="1020"/>
        </w:numPr>
      </w:pPr>
      <w:r>
        <w:t xml:space="preserve">Need enterprise features (SSO, audit logs)</w:t>
      </w:r>
    </w:p>
    <w:p>
      <w:pPr>
        <w:pStyle w:val="Compact"/>
        <w:numPr>
          <w:ilvl w:val="1"/>
          <w:numId w:val="1020"/>
        </w:numPr>
      </w:pPr>
      <w:r>
        <w:t xml:space="preserve">Longer sales cycles (6-12 months)</w:t>
      </w:r>
    </w:p>
    <w:bookmarkEnd w:id="47"/>
    <w:bookmarkStart w:id="48" w:name="future-market-smbs-phase-2"/>
    <w:p>
      <w:pPr>
        <w:pStyle w:val="Heading3"/>
      </w:pPr>
      <w:r>
        <w:t xml:space="preserve">Future Market: SMBs (Phase 2)</w:t>
      </w:r>
    </w:p>
    <w:p>
      <w:pPr>
        <w:pStyle w:val="Compact"/>
        <w:numPr>
          <w:ilvl w:val="0"/>
          <w:numId w:val="1021"/>
        </w:numPr>
      </w:pPr>
      <w:r>
        <w:t xml:space="preserve">Self-serve product</w:t>
      </w:r>
    </w:p>
    <w:p>
      <w:pPr>
        <w:pStyle w:val="Compact"/>
        <w:numPr>
          <w:ilvl w:val="0"/>
          <w:numId w:val="1021"/>
        </w:numPr>
      </w:pPr>
      <w:r>
        <w:t xml:space="preserve">Lower price point</w:t>
      </w:r>
    </w:p>
    <w:p>
      <w:pPr>
        <w:pStyle w:val="Compact"/>
        <w:numPr>
          <w:ilvl w:val="0"/>
          <w:numId w:val="1021"/>
        </w:numPr>
      </w:pPr>
      <w:r>
        <w:t xml:space="preserve">Simplified feature set</w:t>
      </w:r>
    </w:p>
    <w:bookmarkEnd w:id="48"/>
    <w:bookmarkEnd w:id="49"/>
    <w:bookmarkStart w:id="53" w:name="buyer-personas"/>
    <w:p>
      <w:pPr>
        <w:pStyle w:val="Heading2"/>
      </w:pPr>
      <w:r>
        <w:t xml:space="preserve">5.2 Buyer Personas</w:t>
      </w:r>
    </w:p>
    <w:bookmarkStart w:id="50" w:name="persona-1-chief-marketing-officer-cmo"/>
    <w:p>
      <w:pPr>
        <w:pStyle w:val="Heading3"/>
      </w:pPr>
      <w:r>
        <w:t xml:space="preserve">Persona 1: Chief Marketing Officer (CMO)</w:t>
      </w:r>
    </w:p>
    <w:p>
      <w:pPr>
        <w:pStyle w:val="FirstParagraph"/>
      </w:pPr>
      <w:r>
        <w:rPr>
          <w:b/>
          <w:bCs/>
        </w:rPr>
        <w:t xml:space="preserve">“Marketing Maya”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Demographics:</w:t>
      </w:r>
      <w:r>
        <w:t xml:space="preserve"> </w:t>
      </w:r>
      <w:r>
        <w:t xml:space="preserve">35-50 years, 15+ years experience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Goals:</w:t>
      </w:r>
    </w:p>
    <w:p>
      <w:pPr>
        <w:pStyle w:val="Compact"/>
        <w:numPr>
          <w:ilvl w:val="1"/>
          <w:numId w:val="1023"/>
        </w:numPr>
      </w:pPr>
      <w:r>
        <w:t xml:space="preserve">Reduce customer acquisition cost</w:t>
      </w:r>
    </w:p>
    <w:p>
      <w:pPr>
        <w:pStyle w:val="Compact"/>
        <w:numPr>
          <w:ilvl w:val="1"/>
          <w:numId w:val="1023"/>
        </w:numPr>
      </w:pPr>
      <w:r>
        <w:t xml:space="preserve">Improve marketing ROI</w:t>
      </w:r>
    </w:p>
    <w:p>
      <w:pPr>
        <w:pStyle w:val="Compact"/>
        <w:numPr>
          <w:ilvl w:val="1"/>
          <w:numId w:val="1023"/>
        </w:numPr>
      </w:pPr>
      <w:r>
        <w:t xml:space="preserve">Build brand loyalty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Pain Points:</w:t>
      </w:r>
    </w:p>
    <w:p>
      <w:pPr>
        <w:pStyle w:val="Compact"/>
        <w:numPr>
          <w:ilvl w:val="1"/>
          <w:numId w:val="1024"/>
        </w:numPr>
      </w:pPr>
      <w:r>
        <w:t xml:space="preserve">Can’t predict which customers will churn</w:t>
      </w:r>
    </w:p>
    <w:p>
      <w:pPr>
        <w:pStyle w:val="Compact"/>
        <w:numPr>
          <w:ilvl w:val="1"/>
          <w:numId w:val="1024"/>
        </w:numPr>
      </w:pPr>
      <w:r>
        <w:t xml:space="preserve">Loyalty program feels stale</w:t>
      </w:r>
    </w:p>
    <w:p>
      <w:pPr>
        <w:pStyle w:val="Compact"/>
        <w:numPr>
          <w:ilvl w:val="1"/>
          <w:numId w:val="1024"/>
        </w:numPr>
      </w:pPr>
      <w:r>
        <w:t xml:space="preserve">Pressure to show marketing ROI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Decision Criteria:</w:t>
      </w:r>
    </w:p>
    <w:p>
      <w:pPr>
        <w:pStyle w:val="Compact"/>
        <w:numPr>
          <w:ilvl w:val="1"/>
          <w:numId w:val="1025"/>
        </w:numPr>
      </w:pPr>
      <w:r>
        <w:t xml:space="preserve">Proven ROI</w:t>
      </w:r>
    </w:p>
    <w:p>
      <w:pPr>
        <w:pStyle w:val="Compact"/>
        <w:numPr>
          <w:ilvl w:val="1"/>
          <w:numId w:val="1025"/>
        </w:numPr>
      </w:pPr>
      <w:r>
        <w:t xml:space="preserve">Easy implementation</w:t>
      </w:r>
    </w:p>
    <w:p>
      <w:pPr>
        <w:pStyle w:val="Compact"/>
        <w:numPr>
          <w:ilvl w:val="1"/>
          <w:numId w:val="1025"/>
        </w:numPr>
      </w:pPr>
      <w:r>
        <w:t xml:space="preserve">Executive dashboards</w:t>
      </w:r>
    </w:p>
    <w:bookmarkEnd w:id="50"/>
    <w:bookmarkStart w:id="51" w:name="persona-2-head-of-crmloyalty"/>
    <w:p>
      <w:pPr>
        <w:pStyle w:val="Heading3"/>
      </w:pPr>
      <w:r>
        <w:t xml:space="preserve">Persona 2: Head of CRM/Loyalty</w:t>
      </w:r>
    </w:p>
    <w:p>
      <w:pPr>
        <w:pStyle w:val="FirstParagraph"/>
      </w:pPr>
      <w:r>
        <w:rPr>
          <w:b/>
          <w:bCs/>
        </w:rPr>
        <w:t xml:space="preserve">“Loyalty Lakshmi”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Demographics:</w:t>
      </w:r>
      <w:r>
        <w:t xml:space="preserve"> </w:t>
      </w:r>
      <w:r>
        <w:t xml:space="preserve">30-40 years, 8+ years experience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Goals:</w:t>
      </w:r>
    </w:p>
    <w:p>
      <w:pPr>
        <w:pStyle w:val="Compact"/>
        <w:numPr>
          <w:ilvl w:val="1"/>
          <w:numId w:val="1027"/>
        </w:numPr>
      </w:pPr>
      <w:r>
        <w:t xml:space="preserve">Increase program engagement</w:t>
      </w:r>
    </w:p>
    <w:p>
      <w:pPr>
        <w:pStyle w:val="Compact"/>
        <w:numPr>
          <w:ilvl w:val="1"/>
          <w:numId w:val="1027"/>
        </w:numPr>
      </w:pPr>
      <w:r>
        <w:t xml:space="preserve">Reduce churn rate</w:t>
      </w:r>
    </w:p>
    <w:p>
      <w:pPr>
        <w:pStyle w:val="Compact"/>
        <w:numPr>
          <w:ilvl w:val="1"/>
          <w:numId w:val="1027"/>
        </w:numPr>
      </w:pPr>
      <w:r>
        <w:t xml:space="preserve">Personalize customer experience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Pain Points:</w:t>
      </w:r>
    </w:p>
    <w:p>
      <w:pPr>
        <w:pStyle w:val="Compact"/>
        <w:numPr>
          <w:ilvl w:val="1"/>
          <w:numId w:val="1028"/>
        </w:numPr>
      </w:pPr>
      <w:r>
        <w:t xml:space="preserve">Manual campaign management</w:t>
      </w:r>
    </w:p>
    <w:p>
      <w:pPr>
        <w:pStyle w:val="Compact"/>
        <w:numPr>
          <w:ilvl w:val="1"/>
          <w:numId w:val="1028"/>
        </w:numPr>
      </w:pPr>
      <w:r>
        <w:t xml:space="preserve">Generic rewards don’t work</w:t>
      </w:r>
    </w:p>
    <w:p>
      <w:pPr>
        <w:pStyle w:val="Compact"/>
        <w:numPr>
          <w:ilvl w:val="1"/>
          <w:numId w:val="1028"/>
        </w:numPr>
      </w:pPr>
      <w:r>
        <w:t xml:space="preserve">Data scattered across systems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Decision Criteria:</w:t>
      </w:r>
    </w:p>
    <w:p>
      <w:pPr>
        <w:pStyle w:val="Compact"/>
        <w:numPr>
          <w:ilvl w:val="1"/>
          <w:numId w:val="1029"/>
        </w:numPr>
      </w:pPr>
      <w:r>
        <w:t xml:space="preserve">Feature depth</w:t>
      </w:r>
    </w:p>
    <w:p>
      <w:pPr>
        <w:pStyle w:val="Compact"/>
        <w:numPr>
          <w:ilvl w:val="1"/>
          <w:numId w:val="1029"/>
        </w:numPr>
      </w:pPr>
      <w:r>
        <w:t xml:space="preserve">Integration capabilities</w:t>
      </w:r>
    </w:p>
    <w:p>
      <w:pPr>
        <w:pStyle w:val="Compact"/>
        <w:numPr>
          <w:ilvl w:val="1"/>
          <w:numId w:val="1029"/>
        </w:numPr>
      </w:pPr>
      <w:r>
        <w:t xml:space="preserve">Day-to-day usability</w:t>
      </w:r>
    </w:p>
    <w:bookmarkEnd w:id="51"/>
    <w:bookmarkStart w:id="52" w:name="persona-3-chief-technology-officer-cto"/>
    <w:p>
      <w:pPr>
        <w:pStyle w:val="Heading3"/>
      </w:pPr>
      <w:r>
        <w:t xml:space="preserve">Persona 3: Chief Technology Officer (CTO)</w:t>
      </w:r>
    </w:p>
    <w:p>
      <w:pPr>
        <w:pStyle w:val="FirstParagraph"/>
      </w:pPr>
      <w:r>
        <w:rPr>
          <w:b/>
          <w:bCs/>
        </w:rPr>
        <w:t xml:space="preserve">“Tech Tarun”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Demographics:</w:t>
      </w:r>
      <w:r>
        <w:t xml:space="preserve"> </w:t>
      </w:r>
      <w:r>
        <w:t xml:space="preserve">35-45 years, technical background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Goals:</w:t>
      </w:r>
    </w:p>
    <w:p>
      <w:pPr>
        <w:pStyle w:val="Compact"/>
        <w:numPr>
          <w:ilvl w:val="1"/>
          <w:numId w:val="1031"/>
        </w:numPr>
      </w:pPr>
      <w:r>
        <w:t xml:space="preserve">Maintain system stability</w:t>
      </w:r>
    </w:p>
    <w:p>
      <w:pPr>
        <w:pStyle w:val="Compact"/>
        <w:numPr>
          <w:ilvl w:val="1"/>
          <w:numId w:val="1031"/>
        </w:numPr>
      </w:pPr>
      <w:r>
        <w:t xml:space="preserve">Ensure data security</w:t>
      </w:r>
    </w:p>
    <w:p>
      <w:pPr>
        <w:pStyle w:val="Compact"/>
        <w:numPr>
          <w:ilvl w:val="1"/>
          <w:numId w:val="1031"/>
        </w:numPr>
      </w:pPr>
      <w:r>
        <w:t xml:space="preserve">Enable marketing team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Pain Points:</w:t>
      </w:r>
    </w:p>
    <w:p>
      <w:pPr>
        <w:pStyle w:val="Compact"/>
        <w:numPr>
          <w:ilvl w:val="1"/>
          <w:numId w:val="1032"/>
        </w:numPr>
      </w:pPr>
      <w:r>
        <w:t xml:space="preserve">Integration complexity</w:t>
      </w:r>
    </w:p>
    <w:p>
      <w:pPr>
        <w:pStyle w:val="Compact"/>
        <w:numPr>
          <w:ilvl w:val="1"/>
          <w:numId w:val="1032"/>
        </w:numPr>
      </w:pPr>
      <w:r>
        <w:t xml:space="preserve">Data privacy concerns</w:t>
      </w:r>
    </w:p>
    <w:p>
      <w:pPr>
        <w:pStyle w:val="Compact"/>
        <w:numPr>
          <w:ilvl w:val="1"/>
          <w:numId w:val="1032"/>
        </w:numPr>
      </w:pPr>
      <w:r>
        <w:t xml:space="preserve">Vendor lock-in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Decision Criteria:</w:t>
      </w:r>
    </w:p>
    <w:p>
      <w:pPr>
        <w:pStyle w:val="Compact"/>
        <w:numPr>
          <w:ilvl w:val="1"/>
          <w:numId w:val="1033"/>
        </w:numPr>
      </w:pPr>
      <w:r>
        <w:t xml:space="preserve">API quality</w:t>
      </w:r>
    </w:p>
    <w:p>
      <w:pPr>
        <w:pStyle w:val="Compact"/>
        <w:numPr>
          <w:ilvl w:val="1"/>
          <w:numId w:val="1033"/>
        </w:numPr>
      </w:pPr>
      <w:r>
        <w:t xml:space="preserve">Security certifications</w:t>
      </w:r>
    </w:p>
    <w:p>
      <w:pPr>
        <w:pStyle w:val="Compact"/>
        <w:numPr>
          <w:ilvl w:val="1"/>
          <w:numId w:val="1033"/>
        </w:numPr>
      </w:pPr>
      <w:r>
        <w:t xml:space="preserve">Technical documentation</w:t>
      </w:r>
    </w:p>
    <w:bookmarkEnd w:id="52"/>
    <w:bookmarkEnd w:id="53"/>
    <w:bookmarkStart w:id="54" w:name="ideal-customer-profile-icp"/>
    <w:p>
      <w:pPr>
        <w:pStyle w:val="Heading2"/>
      </w:pPr>
      <w:r>
        <w:t xml:space="preserve">5.3 Ideal Customer Profile (ICP)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Ideal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Industry</w:t>
            </w:r>
          </w:p>
        </w:tc>
        <w:tc>
          <w:tcPr/>
          <w:p>
            <w:pPr>
              <w:pStyle w:val="Compact"/>
            </w:pPr>
            <w:r>
              <w:t xml:space="preserve">E-commerce, QSR, Fintech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₹100 Cr - ₹500 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Base</w:t>
            </w:r>
          </w:p>
        </w:tc>
        <w:tc>
          <w:tcPr/>
          <w:p>
            <w:pPr>
              <w:pStyle w:val="Compact"/>
            </w:pPr>
            <w:r>
              <w:t xml:space="preserve">100K - 500K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Churn</w:t>
            </w:r>
          </w:p>
        </w:tc>
        <w:tc>
          <w:tcPr/>
          <w:p>
            <w:pPr>
              <w:pStyle w:val="Compact"/>
            </w:pPr>
            <w:r>
              <w:t xml:space="preserve">20-35% annually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MarTech Maturity</w:t>
            </w:r>
          </w:p>
        </w:tc>
        <w:tc>
          <w:tcPr/>
          <w:p>
            <w:pPr>
              <w:pStyle w:val="Compact"/>
            </w:pPr>
            <w:r>
              <w:t xml:space="preserve">Uses CDP + Marketing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Size</w:t>
            </w:r>
          </w:p>
        </w:tc>
        <w:tc>
          <w:tcPr/>
          <w:p>
            <w:pPr>
              <w:pStyle w:val="Compact"/>
            </w:pPr>
            <w:r>
              <w:t xml:space="preserve">Marketing team 10+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Timeline</w:t>
            </w:r>
          </w:p>
        </w:tc>
        <w:tc>
          <w:tcPr/>
          <w:p>
            <w:pPr>
              <w:pStyle w:val="Compact"/>
            </w:pPr>
            <w:r>
              <w:t xml:space="preserve">2-4 months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76" w:name="product-features-capabilities"/>
    <w:p>
      <w:pPr>
        <w:pStyle w:val="Heading1"/>
      </w:pPr>
      <w:r>
        <w:t xml:space="preserve">6. Product Features &amp; Capabilities</w:t>
      </w:r>
    </w:p>
    <w:bookmarkStart w:id="58" w:name="feature-overview"/>
    <w:p>
      <w:pPr>
        <w:pStyle w:val="Heading2"/>
      </w:pPr>
      <w:r>
        <w:t xml:space="preserve">6.1 Feature Overview</w:t>
      </w:r>
    </w:p>
    <w:bookmarkStart w:id="56" w:name="core-features-mvp"/>
    <w:p>
      <w:pPr>
        <w:pStyle w:val="Heading3"/>
      </w:pPr>
      <w:r>
        <w:t xml:space="preserve">Core Features (MVP)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360° Profile</w:t>
            </w:r>
          </w:p>
        </w:tc>
        <w:tc>
          <w:tcPr/>
          <w:p>
            <w:pPr>
              <w:pStyle w:val="Compact"/>
            </w:pPr>
            <w:r>
              <w:t xml:space="preserve">Unified view of customer data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Churn Prediction</w:t>
            </w:r>
          </w:p>
        </w:tc>
        <w:tc>
          <w:tcPr/>
          <w:p>
            <w:pPr>
              <w:pStyle w:val="Compact"/>
            </w:pPr>
            <w:r>
              <w:t xml:space="preserve">ML-based churn probability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 Scoring</w:t>
            </w:r>
          </w:p>
        </w:tc>
        <w:tc>
          <w:tcPr/>
          <w:p>
            <w:pPr>
              <w:pStyle w:val="Compact"/>
            </w:pPr>
            <w:r>
              <w:t xml:space="preserve">Emotional loyalty measurement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Segmentation</w:t>
            </w:r>
          </w:p>
        </w:tc>
        <w:tc>
          <w:tcPr/>
          <w:p>
            <w:pPr>
              <w:pStyle w:val="Compact"/>
            </w:pPr>
            <w:r>
              <w:t xml:space="preserve">AI-powered segment creation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Reward Recommendations</w:t>
            </w:r>
          </w:p>
        </w:tc>
        <w:tc>
          <w:tcPr/>
          <w:p>
            <w:pPr>
              <w:pStyle w:val="Compact"/>
            </w:pPr>
            <w:r>
              <w:t xml:space="preserve">Personalized reward suggestions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 Builder</w:t>
            </w:r>
          </w:p>
        </w:tc>
        <w:tc>
          <w:tcPr/>
          <w:p>
            <w:pPr>
              <w:pStyle w:val="Compact"/>
            </w:pPr>
            <w:r>
              <w:t xml:space="preserve">No-code campaign creation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Dashboard</w:t>
            </w:r>
          </w:p>
        </w:tc>
        <w:tc>
          <w:tcPr/>
          <w:p>
            <w:pPr>
              <w:pStyle w:val="Compact"/>
            </w:pPr>
            <w:r>
              <w:t xml:space="preserve">KPIs and analytics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SDK</w:t>
            </w:r>
          </w:p>
        </w:tc>
        <w:tc>
          <w:tcPr/>
          <w:p>
            <w:pPr>
              <w:pStyle w:val="Compact"/>
            </w:pPr>
            <w:r>
              <w:t xml:space="preserve">Connect to MarTech stack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bookmarkEnd w:id="56"/>
    <w:bookmarkStart w:id="57" w:name="advanced-features-phase-2"/>
    <w:p>
      <w:pPr>
        <w:pStyle w:val="Heading3"/>
      </w:pPr>
      <w:r>
        <w:t xml:space="preserve">Advanced Features (Phase 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Message Generation</w:t>
            </w:r>
          </w:p>
        </w:tc>
        <w:tc>
          <w:tcPr/>
          <w:p>
            <w:pPr>
              <w:pStyle w:val="Compact"/>
            </w:pPr>
            <w:r>
              <w:t xml:space="preserve">LLM-powered personalization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A/B Testing</w:t>
            </w:r>
          </w:p>
        </w:tc>
        <w:tc>
          <w:tcPr/>
          <w:p>
            <w:pPr>
              <w:pStyle w:val="Compact"/>
            </w:pPr>
            <w:r>
              <w:t xml:space="preserve">Automated experiment framework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Predictive LTV</w:t>
            </w:r>
          </w:p>
        </w:tc>
        <w:tc>
          <w:tcPr/>
          <w:p>
            <w:pPr>
              <w:pStyle w:val="Compact"/>
            </w:pPr>
            <w:r>
              <w:t xml:space="preserve">Customer lifetime value prediction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Journey Orchestration</w:t>
            </w:r>
          </w:p>
        </w:tc>
        <w:tc>
          <w:tcPr/>
          <w:p>
            <w:pPr>
              <w:pStyle w:val="Compact"/>
            </w:pPr>
            <w:r>
              <w:t xml:space="preserve">Multi-touch campaign flows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ML Models</w:t>
            </w:r>
          </w:p>
        </w:tc>
        <w:tc>
          <w:tcPr/>
          <w:p>
            <w:pPr>
              <w:pStyle w:val="Compact"/>
            </w:pPr>
            <w:r>
              <w:t xml:space="preserve">Brand-specific model training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White-labeling</w:t>
            </w:r>
          </w:p>
        </w:tc>
        <w:tc>
          <w:tcPr/>
          <w:p>
            <w:pPr>
              <w:pStyle w:val="Compact"/>
            </w:pPr>
            <w:r>
              <w:t xml:space="preserve">Branded customer portal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57"/>
    <w:bookmarkEnd w:id="58"/>
    <w:bookmarkStart w:id="75" w:name="detailed-feature-specifications"/>
    <w:p>
      <w:pPr>
        <w:pStyle w:val="Heading2"/>
      </w:pPr>
      <w:r>
        <w:t xml:space="preserve">6.2 Detailed Feature Specifications</w:t>
      </w:r>
    </w:p>
    <w:bookmarkStart w:id="59" w:name="customer-360-profile"/>
    <w:p>
      <w:pPr>
        <w:pStyle w:val="Heading3"/>
      </w:pPr>
      <w:r>
        <w:t xml:space="preserve">6.2.1 Customer 360° Profile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 unified customer view from multiple data sources</w:t>
      </w:r>
    </w:p>
    <w:p>
      <w:pPr>
        <w:pStyle w:val="BodyText"/>
      </w:pPr>
      <w:r>
        <w:rPr>
          <w:b/>
          <w:bCs/>
        </w:rPr>
        <w:t xml:space="preserve">Data Points Captured:</w:t>
      </w:r>
      <w:r>
        <w:t xml:space="preserve"> </w:t>
      </w:r>
      <w:r>
        <w:t xml:space="preserve">- Demographics (name, age, location, gender)</w:t>
      </w:r>
      <w:r>
        <w:t xml:space="preserve"> </w:t>
      </w:r>
      <w:r>
        <w:t xml:space="preserve">- Transaction history (orders, spend, frequency)</w:t>
      </w:r>
      <w:r>
        <w:t xml:space="preserve"> </w:t>
      </w:r>
      <w:r>
        <w:t xml:space="preserve">- Engagement metrics (app sessions, email opens, clicks)</w:t>
      </w:r>
      <w:r>
        <w:t xml:space="preserve"> </w:t>
      </w:r>
      <w:r>
        <w:t xml:space="preserve">- Behavioral signals (cart abandonment, wishlist, reviews)</w:t>
      </w:r>
      <w:r>
        <w:t xml:space="preserve"> </w:t>
      </w:r>
      <w:r>
        <w:t xml:space="preserve">- Support interactions (tickets, complaints, feedback)</w:t>
      </w:r>
      <w:r>
        <w:t xml:space="preserve"> </w:t>
      </w:r>
      <w:r>
        <w:t xml:space="preserve">- Sentiment indicators (NPS, ratings, social mentions)</w:t>
      </w:r>
    </w:p>
    <w:p>
      <w:pPr>
        <w:pStyle w:val="BodyText"/>
      </w:pPr>
      <w:r>
        <w:rPr>
          <w:b/>
          <w:bCs/>
        </w:rPr>
        <w:t xml:space="preserve">Capabilities:</w:t>
      </w:r>
      <w:r>
        <w:t xml:space="preserve"> </w:t>
      </w:r>
      <w:r>
        <w:t xml:space="preserve">- Real-time data sync from connected sources</w:t>
      </w:r>
      <w:r>
        <w:t xml:space="preserve"> </w:t>
      </w:r>
      <w:r>
        <w:t xml:space="preserve">- Automatic data deduplication</w:t>
      </w:r>
      <w:r>
        <w:t xml:space="preserve"> </w:t>
      </w:r>
      <w:r>
        <w:t xml:space="preserve">- Profile enrichment from third-party data</w:t>
      </w:r>
      <w:r>
        <w:t xml:space="preserve"> </w:t>
      </w:r>
      <w:r>
        <w:t xml:space="preserve">- Historical trend visualization</w:t>
      </w:r>
      <w:r>
        <w:t xml:space="preserve"> </w:t>
      </w:r>
      <w:r>
        <w:t xml:space="preserve">- Export to connected systems</w:t>
      </w:r>
    </w:p>
    <w:bookmarkEnd w:id="59"/>
    <w:bookmarkStart w:id="60" w:name="churn-prediction-engine"/>
    <w:p>
      <w:pPr>
        <w:pStyle w:val="Heading3"/>
      </w:pPr>
      <w:r>
        <w:t xml:space="preserve">6.2.2 Churn Prediction Engine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Predict which customers will churn before they do</w:t>
      </w:r>
    </w:p>
    <w:p>
      <w:pPr>
        <w:pStyle w:val="BodyText"/>
      </w:pPr>
      <w:r>
        <w:rPr>
          <w:b/>
          <w:bCs/>
        </w:rPr>
        <w:t xml:space="preserve">Model Specifications: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Algorithm:</w:t>
      </w:r>
      <w:r>
        <w:t xml:space="preserve"> </w:t>
      </w:r>
      <w:r>
        <w:t xml:space="preserve">Gradient Boosting Classifier (XGBoost)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Training Data:</w:t>
      </w:r>
      <w:r>
        <w:t xml:space="preserve"> </w:t>
      </w:r>
      <w:r>
        <w:t xml:space="preserve">Minimum 10,000 customers, 6 months history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 Used:</w:t>
      </w:r>
      <w:r>
        <w:t xml:space="preserve"> </w:t>
      </w:r>
      <w:r>
        <w:t xml:space="preserve">14 behavioral signals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Churn probability (0-100%)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Prediction Window:</w:t>
      </w:r>
      <w:r>
        <w:t xml:space="preserve"> </w:t>
      </w:r>
      <w:r>
        <w:t xml:space="preserve">30 days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Refresh Frequency:</w:t>
      </w:r>
      <w:r>
        <w:t xml:space="preserve"> </w:t>
      </w:r>
      <w:r>
        <w:t xml:space="preserve">Daily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Accuracy Target:</w:t>
      </w:r>
      <w:r>
        <w:t xml:space="preserve"> </w:t>
      </w:r>
      <w:r>
        <w:t xml:space="preserve">&gt;85%</w:t>
      </w:r>
    </w:p>
    <w:p>
      <w:pPr>
        <w:pStyle w:val="BodyText"/>
      </w:pPr>
      <w:r>
        <w:rPr>
          <w:b/>
          <w:bCs/>
        </w:rPr>
        <w:t xml:space="preserve">Feature Importance (typical):</w:t>
      </w:r>
      <w:r>
        <w:t xml:space="preserve"> </w:t>
      </w:r>
      <w:r>
        <w:t xml:space="preserve">1. Days since last purchase (25%)</w:t>
      </w:r>
      <w:r>
        <w:t xml:space="preserve"> </w:t>
      </w:r>
      <w:r>
        <w:t xml:space="preserve">2. Engagement score trend (18%)</w:t>
      </w:r>
      <w:r>
        <w:t xml:space="preserve"> </w:t>
      </w:r>
      <w:r>
        <w:t xml:space="preserve">3. Purchase frequency change (15%)</w:t>
      </w:r>
      <w:r>
        <w:t xml:space="preserve"> </w:t>
      </w:r>
      <w:r>
        <w:t xml:space="preserve">4. Support ticket sentiment (12%)</w:t>
      </w:r>
      <w:r>
        <w:t xml:space="preserve"> </w:t>
      </w:r>
      <w:r>
        <w:t xml:space="preserve">5. Email engagement decline (10%)</w:t>
      </w:r>
      <w:r>
        <w:t xml:space="preserve"> </w:t>
      </w:r>
      <w:r>
        <w:t xml:space="preserve">6. App session frequency (8%)</w:t>
      </w:r>
      <w:r>
        <w:t xml:space="preserve"> </w:t>
      </w:r>
      <w:r>
        <w:t xml:space="preserve">7. Cart abandonment rate (5%)</w:t>
      </w:r>
      <w:r>
        <w:t xml:space="preserve"> </w:t>
      </w:r>
      <w:r>
        <w:t xml:space="preserve">8. Others (7%)</w:t>
      </w:r>
    </w:p>
    <w:p>
      <w:pPr>
        <w:pStyle w:val="BodyText"/>
      </w:pPr>
      <w:r>
        <w:rPr>
          <w:b/>
          <w:bCs/>
        </w:rPr>
        <w:t xml:space="preserve">Model Outputs:</w:t>
      </w:r>
      <w:r>
        <w:t xml:space="preserve"> </w:t>
      </w:r>
      <w:r>
        <w:t xml:space="preserve">- Individual churn probability</w:t>
      </w:r>
      <w:r>
        <w:t xml:space="preserve"> </w:t>
      </w:r>
      <w:r>
        <w:t xml:space="preserve">- Churn risk category (Low/Medium/High/Critical)</w:t>
      </w:r>
      <w:r>
        <w:t xml:space="preserve"> </w:t>
      </w:r>
      <w:r>
        <w:t xml:space="preserve">- Key risk factors for each customer</w:t>
      </w:r>
      <w:r>
        <w:t xml:space="preserve"> </w:t>
      </w:r>
      <w:r>
        <w:t xml:space="preserve">- Recommended intervention timing</w:t>
      </w:r>
    </w:p>
    <w:bookmarkEnd w:id="60"/>
    <w:bookmarkStart w:id="69" w:name="emotional-loyalty-index-eli-1"/>
    <w:p>
      <w:pPr>
        <w:pStyle w:val="Heading3"/>
      </w:pPr>
      <w:r>
        <w:t xml:space="preserve">6.2.3 Emotional Loyalty Index (ELI™)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Measure true emotional connection beyond transactions</w:t>
      </w:r>
    </w:p>
    <w:p>
      <w:pPr>
        <w:pStyle w:val="BodyText"/>
      </w:pPr>
      <w:r>
        <w:rPr>
          <w:b/>
          <w:bCs/>
        </w:rPr>
        <w:t xml:space="preserve">Formula:</w:t>
      </w:r>
    </w:p>
    <w:p>
      <w:pPr>
        <w:pStyle w:val="SourceCode"/>
      </w:pPr>
      <w:r>
        <w:rPr>
          <w:rStyle w:val="VerbatimChar"/>
        </w:rPr>
        <w:t xml:space="preserve">ELI = (0.30 × PFS) + (0.25 × ES) + (0.20 × SS) + (0.15 × BIS) + (0.10 × NPS_norm)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- PFS = Purchase Frequency Score (0-100)</w:t>
      </w:r>
      <w:r>
        <w:br/>
      </w:r>
      <w:r>
        <w:rPr>
          <w:rStyle w:val="VerbatimChar"/>
        </w:rPr>
        <w:t xml:space="preserve">- ES = Engagement Score (0-100)</w:t>
      </w:r>
      <w:r>
        <w:br/>
      </w:r>
      <w:r>
        <w:rPr>
          <w:rStyle w:val="VerbatimChar"/>
        </w:rPr>
        <w:t xml:space="preserve">- SS = Sentiment Score (0-100)</w:t>
      </w:r>
      <w:r>
        <w:br/>
      </w:r>
      <w:r>
        <w:rPr>
          <w:rStyle w:val="VerbatimChar"/>
        </w:rPr>
        <w:t xml:space="preserve">- BIS = Brand Interaction Score (0-100)</w:t>
      </w:r>
      <w:r>
        <w:br/>
      </w:r>
      <w:r>
        <w:rPr>
          <w:rStyle w:val="VerbatimChar"/>
        </w:rPr>
        <w:t xml:space="preserve">- NPS_norm = Normalized NPS (0-100)</w:t>
      </w:r>
    </w:p>
    <w:p>
      <w:r>
        <w:pict>
          <v:rect style="width:0;height:1.5pt" o:hralign="center" o:hrstd="t" o:hr="t"/>
        </w:pict>
      </w:r>
    </w:p>
    <w:bookmarkStart w:id="66" w:name="X661631fea08f38714a698f175ea34accc72773c"/>
    <w:p>
      <w:pPr>
        <w:pStyle w:val="Heading4"/>
      </w:pPr>
      <w:r>
        <w:t xml:space="preserve">Detailed Component Breakdown &amp; Calculation Methodology</w:t>
      </w:r>
    </w:p>
    <w:bookmarkStart w:id="61" w:name="purchase-frequency-score-pfs---weight-30"/>
    <w:p>
      <w:pPr>
        <w:pStyle w:val="Heading5"/>
      </w:pPr>
      <w:r>
        <w:t xml:space="preserve">1. Purchase Frequency Score (PFS) - Weight: 30%</w:t>
      </w:r>
    </w:p>
    <w:p>
      <w:pPr>
        <w:pStyle w:val="FirstParagraph"/>
      </w:pPr>
      <w:r>
        <w:rPr>
          <w:b/>
          <w:bCs/>
        </w:rPr>
        <w:t xml:space="preserve">Why 30%?</w:t>
      </w:r>
      <w:r>
        <w:t xml:space="preserve"> </w:t>
      </w:r>
      <w:r>
        <w:t xml:space="preserve">Purchase behavior is the strongest indicator of loyalty. Customers who buy repeatedly demonstrate commitment through action, not just words.</w:t>
      </w:r>
    </w:p>
    <w:p>
      <w:pPr>
        <w:pStyle w:val="BodyText"/>
      </w:pPr>
      <w:r>
        <w:rPr>
          <w:b/>
          <w:bCs/>
        </w:rPr>
        <w:t xml:space="preserve">Data Sources:</w:t>
      </w:r>
      <w:r>
        <w:t xml:space="preserve"> </w:t>
      </w:r>
      <w:r>
        <w:t xml:space="preserve">- Transaction history from POS/E-commerce platform</w:t>
      </w:r>
      <w:r>
        <w:t xml:space="preserve"> </w:t>
      </w:r>
      <w:r>
        <w:t xml:space="preserve">- Order frequency, recency, and consistency</w:t>
      </w:r>
    </w:p>
    <w:p>
      <w:pPr>
        <w:pStyle w:val="BodyText"/>
      </w:pPr>
      <w:r>
        <w:rPr>
          <w:b/>
          <w:bCs/>
        </w:rPr>
        <w:t xml:space="preserve">Calculation Method:</w:t>
      </w:r>
    </w:p>
    <w:p>
      <w:pPr>
        <w:pStyle w:val="SourceCode"/>
      </w:pPr>
      <w:r>
        <w:rPr>
          <w:rStyle w:val="VerbatimChar"/>
        </w:rPr>
        <w:t xml:space="preserve">PFS = min(100, (Actual_Purchases / Expected_Purchases) × 100)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- Actual_Purchases = Number of purchases in last 90 days</w:t>
      </w:r>
      <w:r>
        <w:br/>
      </w:r>
      <w:r>
        <w:rPr>
          <w:rStyle w:val="VerbatimChar"/>
        </w:rPr>
        <w:t xml:space="preserve">- Expected_Purchases = Industry benchmark for customer's segment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- Fashion e-commerce benchmark: 2 purchases/quarter for active customer</w:t>
      </w:r>
      <w:r>
        <w:br/>
      </w:r>
      <w:r>
        <w:rPr>
          <w:rStyle w:val="VerbatimChar"/>
        </w:rPr>
        <w:t xml:space="preserve">- Customer made 3 purchases in 90 days</w:t>
      </w:r>
      <w:r>
        <w:br/>
      </w:r>
      <w:r>
        <w:rPr>
          <w:rStyle w:val="VerbatimChar"/>
        </w:rPr>
        <w:t xml:space="preserve">- PFS = min(100, (3/2) × 100) = 100 (capped)</w:t>
      </w:r>
    </w:p>
    <w:p>
      <w:pPr>
        <w:pStyle w:val="FirstParagraph"/>
      </w:pPr>
      <w:r>
        <w:rPr>
          <w:b/>
          <w:bCs/>
        </w:rPr>
        <w:t xml:space="preserve">Scoring Bands:</w:t>
      </w:r>
      <w:r>
        <w:t xml:space="preserve"> </w:t>
      </w:r>
      <w:r>
        <w:t xml:space="preserve">| Purchases (90 days) | Score Range |</w:t>
      </w:r>
      <w:r>
        <w:t xml:space="preserve"> </w:t>
      </w:r>
      <w:r>
        <w:t xml:space="preserve">|———————|————-|</w:t>
      </w:r>
      <w:r>
        <w:t xml:space="preserve"> </w:t>
      </w:r>
      <w:r>
        <w:t xml:space="preserve">| 4+ purchases | 90-100 |</w:t>
      </w:r>
      <w:r>
        <w:t xml:space="preserve"> </w:t>
      </w:r>
      <w:r>
        <w:t xml:space="preserve">| 3 purchases | 70-89 |</w:t>
      </w:r>
      <w:r>
        <w:t xml:space="preserve"> </w:t>
      </w:r>
      <w:r>
        <w:t xml:space="preserve">| 2 purchases | 50-69 |</w:t>
      </w:r>
      <w:r>
        <w:t xml:space="preserve"> </w:t>
      </w:r>
      <w:r>
        <w:t xml:space="preserve">| 1 purchase | 25-49 |</w:t>
      </w:r>
      <w:r>
        <w:t xml:space="preserve"> </w:t>
      </w:r>
      <w:r>
        <w:t xml:space="preserve">| 0 purchases | 0-24 |</w:t>
      </w:r>
    </w:p>
    <w:p>
      <w:r>
        <w:pict>
          <v:rect style="width:0;height:1.5pt" o:hralign="center" o:hrstd="t" o:hr="t"/>
        </w:pict>
      </w:r>
    </w:p>
    <w:bookmarkEnd w:id="61"/>
    <w:bookmarkStart w:id="62" w:name="engagement-score-es---weight-25"/>
    <w:p>
      <w:pPr>
        <w:pStyle w:val="Heading5"/>
      </w:pPr>
      <w:r>
        <w:t xml:space="preserve">2. Engagement Score (ES) - Weight: 25%</w:t>
      </w:r>
    </w:p>
    <w:p>
      <w:pPr>
        <w:pStyle w:val="FirstParagraph"/>
      </w:pPr>
      <w:r>
        <w:rPr>
          <w:b/>
          <w:bCs/>
        </w:rPr>
        <w:t xml:space="preserve">Why 25%?</w:t>
      </w:r>
      <w:r>
        <w:t xml:space="preserve"> </w:t>
      </w:r>
      <w:r>
        <w:t xml:space="preserve">Engagement shows active interest beyond purchasing. Customers who engage with content, app, and communications are emotionally invested.</w:t>
      </w:r>
    </w:p>
    <w:p>
      <w:pPr>
        <w:pStyle w:val="BodyText"/>
      </w:pPr>
      <w:r>
        <w:rPr>
          <w:b/>
          <w:bCs/>
        </w:rPr>
        <w:t xml:space="preserve">Data Sources:</w:t>
      </w:r>
      <w:r>
        <w:t xml:space="preserve"> </w:t>
      </w:r>
      <w:r>
        <w:t xml:space="preserve">- App analytics (sessions, time spent, features used)</w:t>
      </w:r>
      <w:r>
        <w:t xml:space="preserve"> </w:t>
      </w:r>
      <w:r>
        <w:t xml:space="preserve">- Email engagement (opens, clicks)</w:t>
      </w:r>
      <w:r>
        <w:t xml:space="preserve"> </w:t>
      </w:r>
      <w:r>
        <w:t xml:space="preserve">- Push notification interactions</w:t>
      </w:r>
      <w:r>
        <w:t xml:space="preserve"> </w:t>
      </w:r>
      <w:r>
        <w:t xml:space="preserve">- Website behavior (pages viewed, time on site)</w:t>
      </w:r>
    </w:p>
    <w:p>
      <w:pPr>
        <w:pStyle w:val="BodyText"/>
      </w:pPr>
      <w:r>
        <w:rPr>
          <w:b/>
          <w:bCs/>
        </w:rPr>
        <w:t xml:space="preserve">Calculation Method:</w:t>
      </w:r>
    </w:p>
    <w:p>
      <w:pPr>
        <w:pStyle w:val="SourceCode"/>
      </w:pPr>
      <w:r>
        <w:rPr>
          <w:rStyle w:val="VerbatimChar"/>
        </w:rPr>
        <w:t xml:space="preserve">ES = (0.35 × App_Engagement) + (0.30 × Email_Engagement) + (0.20 × Push_Engagement) + (0.15 × Web_Engagement)</w:t>
      </w:r>
      <w:r>
        <w:br/>
      </w:r>
      <w:r>
        <w:br/>
      </w:r>
      <w:r>
        <w:rPr>
          <w:rStyle w:val="VerbatimChar"/>
        </w:rPr>
        <w:t xml:space="preserve">Where each sub-score (0-100):</w:t>
      </w:r>
      <w:r>
        <w:br/>
      </w:r>
      <w:r>
        <w:br/>
      </w:r>
      <w:r>
        <w:rPr>
          <w:rStyle w:val="VerbatimChar"/>
        </w:rPr>
        <w:t xml:space="preserve">App_Engagement = (Sessions_per_month / Benchmark) × 50 + (Avg_session_duration / Benchmark) × 50</w:t>
      </w:r>
      <w:r>
        <w:br/>
      </w:r>
      <w:r>
        <w:rPr>
          <w:rStyle w:val="VerbatimChar"/>
        </w:rPr>
        <w:t xml:space="preserve">Email_Engagement = (Open_rate / Industry_avg) × 50 + (Click_rate / Industry_avg) × 50</w:t>
      </w:r>
      <w:r>
        <w:br/>
      </w:r>
      <w:r>
        <w:rPr>
          <w:rStyle w:val="VerbatimChar"/>
        </w:rPr>
        <w:t xml:space="preserve">Push_Engagement = (Click_rate / Industry_avg) × 100</w:t>
      </w:r>
      <w:r>
        <w:br/>
      </w:r>
      <w:r>
        <w:rPr>
          <w:rStyle w:val="VerbatimChar"/>
        </w:rPr>
        <w:t xml:space="preserve">Web_Engagement = (Pages_per_session / Benchmark) × 50 + (Return_visits / Benchmark) × 50</w:t>
      </w:r>
    </w:p>
    <w:p>
      <w:pPr>
        <w:pStyle w:val="FirstParagraph"/>
      </w:pPr>
      <w:r>
        <w:rPr>
          <w:b/>
          <w:bCs/>
        </w:rPr>
        <w:t xml:space="preserve">Example Calculation:</w:t>
      </w:r>
    </w:p>
    <w:p>
      <w:pPr>
        <w:pStyle w:val="SourceCode"/>
      </w:pPr>
      <w:r>
        <w:rPr>
          <w:rStyle w:val="VerbatimChar"/>
        </w:rPr>
        <w:t xml:space="preserve">Customer Data:</w:t>
      </w:r>
      <w:r>
        <w:br/>
      </w:r>
      <w:r>
        <w:rPr>
          <w:rStyle w:val="VerbatimChar"/>
        </w:rPr>
        <w:t xml:space="preserve">- App sessions: 8/month (benchmark: 4) → App score: (8/4)×50 = 100, capped</w:t>
      </w:r>
      <w:r>
        <w:br/>
      </w:r>
      <w:r>
        <w:rPr>
          <w:rStyle w:val="VerbatimChar"/>
        </w:rPr>
        <w:t xml:space="preserve">- Email open rate: 35% (industry avg: 20%) → Email score: (35/20)×50 = 87.5</w:t>
      </w:r>
      <w:r>
        <w:br/>
      </w:r>
      <w:r>
        <w:rPr>
          <w:rStyle w:val="VerbatimChar"/>
        </w:rPr>
        <w:t xml:space="preserve">- Push click rate: 5% (industry avg: 3%) → Push score: (5/3)×100 = 100, capped</w:t>
      </w:r>
      <w:r>
        <w:br/>
      </w:r>
      <w:r>
        <w:rPr>
          <w:rStyle w:val="VerbatimChar"/>
        </w:rPr>
        <w:t xml:space="preserve">- Pages/session: 6 (benchmark: 4) → Web score: (6/4)×50 = 75</w:t>
      </w:r>
      <w:r>
        <w:br/>
      </w:r>
      <w:r>
        <w:br/>
      </w:r>
      <w:r>
        <w:rPr>
          <w:rStyle w:val="VerbatimChar"/>
        </w:rPr>
        <w:t xml:space="preserve">ES = (0.35 × 100) + (0.30 × 87.5) + (0.20 × 100) + (0.15 × 75)</w:t>
      </w:r>
      <w:r>
        <w:br/>
      </w:r>
      <w:r>
        <w:rPr>
          <w:rStyle w:val="VerbatimChar"/>
        </w:rPr>
        <w:t xml:space="preserve">ES = 35 + 26.25 + 20 + 11.25 = 92.5</w:t>
      </w:r>
    </w:p>
    <w:p>
      <w:r>
        <w:pict>
          <v:rect style="width:0;height:1.5pt" o:hralign="center" o:hrstd="t" o:hr="t"/>
        </w:pict>
      </w:r>
    </w:p>
    <w:bookmarkEnd w:id="62"/>
    <w:bookmarkStart w:id="63" w:name="sentiment-score-ss---weight-20"/>
    <w:p>
      <w:pPr>
        <w:pStyle w:val="Heading5"/>
      </w:pPr>
      <w:r>
        <w:t xml:space="preserve">3. Sentiment Score (SS) - Weight: 20%</w:t>
      </w:r>
    </w:p>
    <w:p>
      <w:pPr>
        <w:pStyle w:val="FirstParagraph"/>
      </w:pPr>
      <w:r>
        <w:rPr>
          <w:b/>
          <w:bCs/>
        </w:rPr>
        <w:t xml:space="preserve">Why 20%?</w:t>
      </w:r>
      <w:r>
        <w:t xml:space="preserve"> </w:t>
      </w:r>
      <w:r>
        <w:t xml:space="preserve">Sentiment captures emotional connection that behavior alone can’t measure. Positive sentiment indicates brand affinity and advocacy potential.</w:t>
      </w:r>
    </w:p>
    <w:p>
      <w:pPr>
        <w:pStyle w:val="BodyText"/>
      </w:pPr>
      <w:r>
        <w:rPr>
          <w:b/>
          <w:bCs/>
        </w:rPr>
        <w:t xml:space="preserve">Data Sources:</w:t>
      </w:r>
      <w:r>
        <w:t xml:space="preserve"> </w:t>
      </w:r>
      <w:r>
        <w:t xml:space="preserve">- Product reviews and ratings</w:t>
      </w:r>
      <w:r>
        <w:t xml:space="preserve"> </w:t>
      </w:r>
      <w:r>
        <w:t xml:space="preserve">- Customer support interactions (CSAT scores)</w:t>
      </w:r>
      <w:r>
        <w:t xml:space="preserve"> </w:t>
      </w:r>
      <w:r>
        <w:t xml:space="preserve">- Social media mentions (if available)</w:t>
      </w:r>
      <w:r>
        <w:t xml:space="preserve"> </w:t>
      </w:r>
      <w:r>
        <w:t xml:space="preserve">- Survey responses</w:t>
      </w:r>
      <w:r>
        <w:t xml:space="preserve"> </w:t>
      </w:r>
      <w:r>
        <w:t xml:space="preserve">- NLP analysis of customer communications</w:t>
      </w:r>
    </w:p>
    <w:p>
      <w:pPr>
        <w:pStyle w:val="BodyText"/>
      </w:pPr>
      <w:r>
        <w:rPr>
          <w:b/>
          <w:bCs/>
        </w:rPr>
        <w:t xml:space="preserve">Calculation Method:</w:t>
      </w:r>
    </w:p>
    <w:p>
      <w:pPr>
        <w:pStyle w:val="SourceCode"/>
      </w:pPr>
      <w:r>
        <w:rPr>
          <w:rStyle w:val="VerbatimChar"/>
        </w:rPr>
        <w:t xml:space="preserve">SS = (0.40 × Review_Sentiment) + (0.30 × Support_Sentiment) + (0.30 × Survey_Sentiment)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br/>
      </w:r>
      <w:r>
        <w:rPr>
          <w:rStyle w:val="VerbatimChar"/>
        </w:rPr>
        <w:t xml:space="preserve">Review_Sentiment = (Avg_rating / 5) × 100</w:t>
      </w:r>
      <w:r>
        <w:br/>
      </w:r>
      <w:r>
        <w:rPr>
          <w:rStyle w:val="VerbatimChar"/>
        </w:rPr>
        <w:t xml:space="preserve">- 5 stars = 100, 4 stars = 80, 3 stars = 60, etc.</w:t>
      </w:r>
      <w:r>
        <w:br/>
      </w:r>
      <w:r>
        <w:br/>
      </w:r>
      <w:r>
        <w:rPr>
          <w:rStyle w:val="VerbatimChar"/>
        </w:rPr>
        <w:t xml:space="preserve">Support_Sentiment = Based on CSAT scores and ticket resolution</w:t>
      </w:r>
      <w:r>
        <w:br/>
      </w:r>
      <w:r>
        <w:rPr>
          <w:rStyle w:val="VerbatimChar"/>
        </w:rPr>
        <w:t xml:space="preserve">- Positive resolution = 80-100</w:t>
      </w:r>
      <w:r>
        <w:br/>
      </w:r>
      <w:r>
        <w:rPr>
          <w:rStyle w:val="VerbatimChar"/>
        </w:rPr>
        <w:t xml:space="preserve">- Neutral = 50-79</w:t>
      </w:r>
      <w:r>
        <w:br/>
      </w:r>
      <w:r>
        <w:rPr>
          <w:rStyle w:val="VerbatimChar"/>
        </w:rPr>
        <w:t xml:space="preserve">- Negative = 0-49</w:t>
      </w:r>
      <w:r>
        <w:br/>
      </w:r>
      <w:r>
        <w:br/>
      </w:r>
      <w:r>
        <w:rPr>
          <w:rStyle w:val="VerbatimChar"/>
        </w:rPr>
        <w:t xml:space="preserve">Survey_Sentiment = Direct feedback scores normalized to 0-100</w:t>
      </w:r>
    </w:p>
    <w:p>
      <w:pPr>
        <w:pStyle w:val="FirstParagraph"/>
      </w:pPr>
      <w:r>
        <w:rPr>
          <w:b/>
          <w:bCs/>
        </w:rPr>
        <w:t xml:space="preserve">Example Calculation:</w:t>
      </w:r>
    </w:p>
    <w:p>
      <w:pPr>
        <w:pStyle w:val="SourceCode"/>
      </w:pPr>
      <w:r>
        <w:rPr>
          <w:rStyle w:val="VerbatimChar"/>
        </w:rPr>
        <w:t xml:space="preserve">Customer Data:</w:t>
      </w:r>
      <w:r>
        <w:br/>
      </w:r>
      <w:r>
        <w:rPr>
          <w:rStyle w:val="VerbatimChar"/>
        </w:rPr>
        <w:t xml:space="preserve">- Average product rating: 4.2/5 → Review score: (4.2/5)×100 = 84</w:t>
      </w:r>
      <w:r>
        <w:br/>
      </w:r>
      <w:r>
        <w:rPr>
          <w:rStyle w:val="VerbatimChar"/>
        </w:rPr>
        <w:t xml:space="preserve">- Last support CSAT: 4/5 (satisfied) → Support score: 80</w:t>
      </w:r>
      <w:r>
        <w:br/>
      </w:r>
      <w:r>
        <w:rPr>
          <w:rStyle w:val="VerbatimChar"/>
        </w:rPr>
        <w:t xml:space="preserve">- No recent survey → Use average: 70</w:t>
      </w:r>
      <w:r>
        <w:br/>
      </w:r>
      <w:r>
        <w:br/>
      </w:r>
      <w:r>
        <w:rPr>
          <w:rStyle w:val="VerbatimChar"/>
        </w:rPr>
        <w:t xml:space="preserve">SS = (0.40 × 84) + (0.30 × 80) + (0.30 × 70)</w:t>
      </w:r>
      <w:r>
        <w:br/>
      </w:r>
      <w:r>
        <w:rPr>
          <w:rStyle w:val="VerbatimChar"/>
        </w:rPr>
        <w:t xml:space="preserve">SS = 33.6 + 24 + 21 = 78.6</w:t>
      </w:r>
    </w:p>
    <w:p>
      <w:pPr>
        <w:pStyle w:val="FirstParagraph"/>
      </w:pPr>
      <w:r>
        <w:rPr>
          <w:b/>
          <w:bCs/>
        </w:rPr>
        <w:t xml:space="preserve">Sentiment Analysis for Text:</w:t>
      </w:r>
    </w:p>
    <w:p>
      <w:pPr>
        <w:pStyle w:val="SourceCode"/>
      </w:pPr>
      <w:r>
        <w:rPr>
          <w:rStyle w:val="CommentTok"/>
        </w:rPr>
        <w:t xml:space="preserve"># NLP-based sentiment scoring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analyze_sentiment(text):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Using pre-trained model or API (e.g., VADER, TextBlob, or Claude)</w:t>
      </w:r>
      <w:r>
        <w:br/>
      </w:r>
      <w:r>
        <w:rPr>
          <w:rStyle w:val="NormalTok"/>
        </w:rPr>
        <w:t xml:space="preserve">    sentiment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sentiment_analyzer(text)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Returns: -1 (negative) to +1 (positive)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Normalize to 0-100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(sentiment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</w:p>
    <w:p>
      <w:r>
        <w:pict>
          <v:rect style="width:0;height:1.5pt" o:hralign="center" o:hrstd="t" o:hr="t"/>
        </w:pict>
      </w:r>
    </w:p>
    <w:bookmarkEnd w:id="63"/>
    <w:bookmarkStart w:id="64" w:name="brand-interaction-score-bis---weight-15"/>
    <w:p>
      <w:pPr>
        <w:pStyle w:val="Heading5"/>
      </w:pPr>
      <w:r>
        <w:t xml:space="preserve">4. Brand Interaction Score (BIS) - Weight: 15%</w:t>
      </w:r>
    </w:p>
    <w:p>
      <w:pPr>
        <w:pStyle w:val="FirstParagraph"/>
      </w:pPr>
      <w:r>
        <w:rPr>
          <w:b/>
          <w:bCs/>
        </w:rPr>
        <w:t xml:space="preserve">Why 15%?</w:t>
      </w:r>
      <w:r>
        <w:t xml:space="preserve"> </w:t>
      </w:r>
      <w:r>
        <w:t xml:space="preserve">Brand interactions beyond transactions show deeper relationship. Customers who follow on social, refer friends, or participate in programs are emotionally connected.</w:t>
      </w:r>
    </w:p>
    <w:p>
      <w:pPr>
        <w:pStyle w:val="BodyText"/>
      </w:pPr>
      <w:r>
        <w:rPr>
          <w:b/>
          <w:bCs/>
        </w:rPr>
        <w:t xml:space="preserve">Data Sources:</w:t>
      </w:r>
      <w:r>
        <w:t xml:space="preserve"> </w:t>
      </w:r>
      <w:r>
        <w:t xml:space="preserve">- Social media follows/engagement</w:t>
      </w:r>
      <w:r>
        <w:t xml:space="preserve"> </w:t>
      </w:r>
      <w:r>
        <w:t xml:space="preserve">- Referral program participation</w:t>
      </w:r>
      <w:r>
        <w:t xml:space="preserve"> </w:t>
      </w:r>
      <w:r>
        <w:t xml:space="preserve">- Loyalty program activity</w:t>
      </w:r>
      <w:r>
        <w:t xml:space="preserve"> </w:t>
      </w:r>
      <w:r>
        <w:t xml:space="preserve">- Event attendance</w:t>
      </w:r>
      <w:r>
        <w:t xml:space="preserve"> </w:t>
      </w:r>
      <w:r>
        <w:t xml:space="preserve">- Community participation</w:t>
      </w:r>
      <w:r>
        <w:t xml:space="preserve"> </w:t>
      </w:r>
      <w:r>
        <w:t xml:space="preserve">- Wishlist/favorites activity</w:t>
      </w:r>
    </w:p>
    <w:p>
      <w:pPr>
        <w:pStyle w:val="BodyText"/>
      </w:pPr>
      <w:r>
        <w:rPr>
          <w:b/>
          <w:bCs/>
        </w:rPr>
        <w:t xml:space="preserve">Calculation Method:</w:t>
      </w:r>
    </w:p>
    <w:p>
      <w:pPr>
        <w:pStyle w:val="SourceCode"/>
      </w:pPr>
      <w:r>
        <w:rPr>
          <w:rStyle w:val="VerbatimChar"/>
        </w:rPr>
        <w:t xml:space="preserve">BIS = (0.30 × Social_Score) + (0.25 × Referral_Score) + (0.25 × Program_Score) + (0.20 × Wishlist_Score)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br/>
      </w:r>
      <w:r>
        <w:rPr>
          <w:rStyle w:val="VerbatimChar"/>
        </w:rPr>
        <w:t xml:space="preserve">Social_Score:</w:t>
      </w:r>
      <w:r>
        <w:br/>
      </w:r>
      <w:r>
        <w:rPr>
          <w:rStyle w:val="VerbatimChar"/>
        </w:rPr>
        <w:t xml:space="preserve">- Follows brand on 2+ platforms = 100</w:t>
      </w:r>
      <w:r>
        <w:br/>
      </w:r>
      <w:r>
        <w:rPr>
          <w:rStyle w:val="VerbatimChar"/>
        </w:rPr>
        <w:t xml:space="preserve">- Follows on 1 platform = 70</w:t>
      </w:r>
      <w:r>
        <w:br/>
      </w:r>
      <w:r>
        <w:rPr>
          <w:rStyle w:val="VerbatimChar"/>
        </w:rPr>
        <w:t xml:space="preserve">- Engaged with brand content = 50</w:t>
      </w:r>
      <w:r>
        <w:br/>
      </w:r>
      <w:r>
        <w:rPr>
          <w:rStyle w:val="VerbatimChar"/>
        </w:rPr>
        <w:t xml:space="preserve">- No social connection = 20</w:t>
      </w:r>
      <w:r>
        <w:br/>
      </w:r>
      <w:r>
        <w:br/>
      </w:r>
      <w:r>
        <w:rPr>
          <w:rStyle w:val="VerbatimChar"/>
        </w:rPr>
        <w:t xml:space="preserve">Referral_Score:</w:t>
      </w:r>
      <w:r>
        <w:br/>
      </w:r>
      <w:r>
        <w:rPr>
          <w:rStyle w:val="VerbatimChar"/>
        </w:rPr>
        <w:t xml:space="preserve">- Made 3+ referrals = 100</w:t>
      </w:r>
      <w:r>
        <w:br/>
      </w:r>
      <w:r>
        <w:rPr>
          <w:rStyle w:val="VerbatimChar"/>
        </w:rPr>
        <w:t xml:space="preserve">- Made 1-2 referrals = 70</w:t>
      </w:r>
      <w:r>
        <w:br/>
      </w:r>
      <w:r>
        <w:rPr>
          <w:rStyle w:val="VerbatimChar"/>
        </w:rPr>
        <w:t xml:space="preserve">- Shared referral link = 40</w:t>
      </w:r>
      <w:r>
        <w:br/>
      </w:r>
      <w:r>
        <w:rPr>
          <w:rStyle w:val="VerbatimChar"/>
        </w:rPr>
        <w:t xml:space="preserve">- No referral activity = 0</w:t>
      </w:r>
      <w:r>
        <w:br/>
      </w:r>
      <w:r>
        <w:br/>
      </w:r>
      <w:r>
        <w:rPr>
          <w:rStyle w:val="VerbatimChar"/>
        </w:rPr>
        <w:t xml:space="preserve">Program_Score:</w:t>
      </w:r>
      <w:r>
        <w:br/>
      </w:r>
      <w:r>
        <w:rPr>
          <w:rStyle w:val="VerbatimChar"/>
        </w:rPr>
        <w:t xml:space="preserve">- Active in loyalty program (redeemed in 90 days) = 100</w:t>
      </w:r>
      <w:r>
        <w:br/>
      </w:r>
      <w:r>
        <w:rPr>
          <w:rStyle w:val="VerbatimChar"/>
        </w:rPr>
        <w:t xml:space="preserve">- Enrolled but inactive = 50</w:t>
      </w:r>
      <w:r>
        <w:br/>
      </w:r>
      <w:r>
        <w:rPr>
          <w:rStyle w:val="VerbatimChar"/>
        </w:rPr>
        <w:t xml:space="preserve">- Not enrolled = 0</w:t>
      </w:r>
      <w:r>
        <w:br/>
      </w:r>
      <w:r>
        <w:br/>
      </w:r>
      <w:r>
        <w:rPr>
          <w:rStyle w:val="VerbatimChar"/>
        </w:rPr>
        <w:t xml:space="preserve">Wishlist_Score:</w:t>
      </w:r>
      <w:r>
        <w:br/>
      </w:r>
      <w:r>
        <w:rPr>
          <w:rStyle w:val="VerbatimChar"/>
        </w:rPr>
        <w:t xml:space="preserve">- 10+ items in wishlist = 100</w:t>
      </w:r>
      <w:r>
        <w:br/>
      </w:r>
      <w:r>
        <w:rPr>
          <w:rStyle w:val="VerbatimChar"/>
        </w:rPr>
        <w:t xml:space="preserve">- 5-9 items = 70</w:t>
      </w:r>
      <w:r>
        <w:br/>
      </w:r>
      <w:r>
        <w:rPr>
          <w:rStyle w:val="VerbatimChar"/>
        </w:rPr>
        <w:t xml:space="preserve">- 1-4 items = 40</w:t>
      </w:r>
      <w:r>
        <w:br/>
      </w:r>
      <w:r>
        <w:rPr>
          <w:rStyle w:val="VerbatimChar"/>
        </w:rPr>
        <w:t xml:space="preserve">- Empty wishlist = 0</w:t>
      </w:r>
    </w:p>
    <w:p>
      <w:pPr>
        <w:pStyle w:val="FirstParagraph"/>
      </w:pPr>
      <w:r>
        <w:rPr>
          <w:b/>
          <w:bCs/>
        </w:rPr>
        <w:t xml:space="preserve">Example Calculation:</w:t>
      </w:r>
    </w:p>
    <w:p>
      <w:pPr>
        <w:pStyle w:val="SourceCode"/>
      </w:pPr>
      <w:r>
        <w:rPr>
          <w:rStyle w:val="VerbatimChar"/>
        </w:rPr>
        <w:t xml:space="preserve">Customer Data:</w:t>
      </w:r>
      <w:r>
        <w:br/>
      </w:r>
      <w:r>
        <w:rPr>
          <w:rStyle w:val="VerbatimChar"/>
        </w:rPr>
        <w:t xml:space="preserve">- Follows on Instagram only → Social: 70</w:t>
      </w:r>
      <w:r>
        <w:br/>
      </w:r>
      <w:r>
        <w:rPr>
          <w:rStyle w:val="VerbatimChar"/>
        </w:rPr>
        <w:t xml:space="preserve">- Made 2 referrals → Referral: 70</w:t>
      </w:r>
      <w:r>
        <w:br/>
      </w:r>
      <w:r>
        <w:rPr>
          <w:rStyle w:val="VerbatimChar"/>
        </w:rPr>
        <w:t xml:space="preserve">- Redeemed points last month → Program: 100</w:t>
      </w:r>
      <w:r>
        <w:br/>
      </w:r>
      <w:r>
        <w:rPr>
          <w:rStyle w:val="VerbatimChar"/>
        </w:rPr>
        <w:t xml:space="preserve">- 7 items in wishlist → Wishlist: 70</w:t>
      </w:r>
      <w:r>
        <w:br/>
      </w:r>
      <w:r>
        <w:br/>
      </w:r>
      <w:r>
        <w:rPr>
          <w:rStyle w:val="VerbatimChar"/>
        </w:rPr>
        <w:t xml:space="preserve">BIS = (0.30 × 70) + (0.25 × 70) + (0.25 × 100) + (0.20 × 70)</w:t>
      </w:r>
      <w:r>
        <w:br/>
      </w:r>
      <w:r>
        <w:rPr>
          <w:rStyle w:val="VerbatimChar"/>
        </w:rPr>
        <w:t xml:space="preserve">BIS = 21 + 17.5 + 25 + 14 = 77.5</w:t>
      </w:r>
    </w:p>
    <w:p>
      <w:r>
        <w:pict>
          <v:rect style="width:0;height:1.5pt" o:hralign="center" o:hrstd="t" o:hr="t"/>
        </w:pict>
      </w:r>
    </w:p>
    <w:bookmarkEnd w:id="64"/>
    <w:bookmarkStart w:id="65" w:name="nps-score-normalized---weight-10"/>
    <w:p>
      <w:pPr>
        <w:pStyle w:val="Heading5"/>
      </w:pPr>
      <w:r>
        <w:t xml:space="preserve">5. NPS Score (Normalized) - Weight: 10%</w:t>
      </w:r>
    </w:p>
    <w:p>
      <w:pPr>
        <w:pStyle w:val="FirstParagraph"/>
      </w:pPr>
      <w:r>
        <w:rPr>
          <w:b/>
          <w:bCs/>
        </w:rPr>
        <w:t xml:space="preserve">Why 10%?</w:t>
      </w:r>
      <w:r>
        <w:t xml:space="preserve"> </w:t>
      </w:r>
      <w:r>
        <w:t xml:space="preserve">NPS is a direct measure of loyalty intent but is survey-dependent and less frequent. It validates other behavioral signals.</w:t>
      </w:r>
    </w:p>
    <w:p>
      <w:pPr>
        <w:pStyle w:val="BodyText"/>
      </w:pPr>
      <w:r>
        <w:rPr>
          <w:b/>
          <w:bCs/>
        </w:rPr>
        <w:t xml:space="preserve">Data Sources:</w:t>
      </w:r>
      <w:r>
        <w:t xml:space="preserve"> </w:t>
      </w:r>
      <w:r>
        <w:t xml:space="preserve">- NPS survey responses</w:t>
      </w:r>
      <w:r>
        <w:t xml:space="preserve"> </w:t>
      </w:r>
      <w:r>
        <w:t xml:space="preserve">-</w:t>
      </w:r>
      <w:r>
        <w:t xml:space="preserve"> </w:t>
      </w:r>
      <w:r>
        <w:t xml:space="preserve">“Would you recommend?”</w:t>
      </w:r>
      <w:r>
        <w:t xml:space="preserve"> </w:t>
      </w:r>
      <w:r>
        <w:t xml:space="preserve">questions</w:t>
      </w:r>
      <w:r>
        <w:t xml:space="preserve"> </w:t>
      </w:r>
      <w:r>
        <w:t xml:space="preserve">- Review platform ratings (as proxy)</w:t>
      </w:r>
    </w:p>
    <w:p>
      <w:pPr>
        <w:pStyle w:val="BodyText"/>
      </w:pPr>
      <w:r>
        <w:rPr>
          <w:b/>
          <w:bCs/>
        </w:rPr>
        <w:t xml:space="preserve">Calculation Method:</w:t>
      </w:r>
    </w:p>
    <w:p>
      <w:pPr>
        <w:pStyle w:val="SourceCode"/>
      </w:pPr>
      <w:r>
        <w:rPr>
          <w:rStyle w:val="VerbatimChar"/>
        </w:rPr>
        <w:t xml:space="preserve">NPS_norm = (Raw_NPS + 100) / 2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- Raw NPS ranges from -100 to +100</w:t>
      </w:r>
      <w:r>
        <w:br/>
      </w:r>
      <w:r>
        <w:rPr>
          <w:rStyle w:val="VerbatimChar"/>
        </w:rPr>
        <w:t xml:space="preserve">- Normalized to 0-100 scale for ELI calculation</w:t>
      </w:r>
      <w:r>
        <w:br/>
      </w:r>
      <w:r>
        <w:br/>
      </w:r>
      <w:r>
        <w:rPr>
          <w:rStyle w:val="VerbatimChar"/>
        </w:rPr>
        <w:t xml:space="preserve">If no NPS data available:</w:t>
      </w:r>
      <w:r>
        <w:br/>
      </w:r>
      <w:r>
        <w:rPr>
          <w:rStyle w:val="VerbatimChar"/>
        </w:rPr>
        <w:t xml:space="preserve">- Use segment average</w:t>
      </w:r>
      <w:r>
        <w:br/>
      </w:r>
      <w:r>
        <w:rPr>
          <w:rStyle w:val="VerbatimChar"/>
        </w:rPr>
        <w:t xml:space="preserve">- Or derive from review ratings: NPS_proxy = (Avg_rating - 3) × 50 + 50</w:t>
      </w:r>
    </w:p>
    <w:p>
      <w:pPr>
        <w:pStyle w:val="FirstParagraph"/>
      </w:pPr>
      <w:r>
        <w:rPr>
          <w:b/>
          <w:bCs/>
        </w:rPr>
        <w:t xml:space="preserve">NPS to Normalized Score:</w:t>
      </w:r>
      <w:r>
        <w:t xml:space="preserve"> </w:t>
      </w:r>
      <w:r>
        <w:t xml:space="preserve">| Raw NPS | Category | Normalized Score |</w:t>
      </w:r>
      <w:r>
        <w:t xml:space="preserve"> </w:t>
      </w:r>
      <w:r>
        <w:t xml:space="preserve">|———|———-|——————|</w:t>
      </w:r>
      <w:r>
        <w:t xml:space="preserve"> </w:t>
      </w:r>
      <w:r>
        <w:t xml:space="preserve">| 70-100 | Excellent | 85-100 |</w:t>
      </w:r>
      <w:r>
        <w:t xml:space="preserve"> </w:t>
      </w:r>
      <w:r>
        <w:t xml:space="preserve">| 30-69 | Good | 65-84 |</w:t>
      </w:r>
      <w:r>
        <w:t xml:space="preserve"> </w:t>
      </w:r>
      <w:r>
        <w:t xml:space="preserve">| 0-29 | Average | 50-64 |</w:t>
      </w:r>
      <w:r>
        <w:t xml:space="preserve"> </w:t>
      </w:r>
      <w:r>
        <w:t xml:space="preserve">| -30-(-1) | Below Average | 35-49 |</w:t>
      </w:r>
      <w:r>
        <w:t xml:space="preserve"> </w:t>
      </w:r>
      <w:r>
        <w:t xml:space="preserve">| -100-(-31) | Poor | 0-34 |</w:t>
      </w:r>
    </w:p>
    <w:p>
      <w:pPr>
        <w:pStyle w:val="BodyText"/>
      </w:pPr>
      <w:r>
        <w:rPr>
          <w:b/>
          <w:bCs/>
        </w:rPr>
        <w:t xml:space="preserve">Example Calculation:</w:t>
      </w:r>
    </w:p>
    <w:p>
      <w:pPr>
        <w:pStyle w:val="SourceCode"/>
      </w:pPr>
      <w:r>
        <w:rPr>
          <w:rStyle w:val="VerbatimChar"/>
        </w:rPr>
        <w:t xml:space="preserve">Customer NPS response: 8 (Promoter, NPS = +100 for this customer)</w:t>
      </w:r>
      <w:r>
        <w:br/>
      </w:r>
      <w:r>
        <w:rPr>
          <w:rStyle w:val="VerbatimChar"/>
        </w:rPr>
        <w:t xml:space="preserve">NPS_norm = (100 + 100) / 2 = 100</w:t>
      </w:r>
      <w:r>
        <w:br/>
      </w:r>
      <w:r>
        <w:br/>
      </w:r>
      <w:r>
        <w:rPr>
          <w:rStyle w:val="VerbatimChar"/>
        </w:rPr>
        <w:t xml:space="preserve">Customer NPS response: 6 (Passive, NPS = 0)</w:t>
      </w:r>
      <w:r>
        <w:br/>
      </w:r>
      <w:r>
        <w:rPr>
          <w:rStyle w:val="VerbatimChar"/>
        </w:rPr>
        <w:t xml:space="preserve">NPS_norm = (0 + 100) / 2 = 50</w:t>
      </w:r>
      <w:r>
        <w:br/>
      </w:r>
      <w:r>
        <w:br/>
      </w:r>
      <w:r>
        <w:rPr>
          <w:rStyle w:val="VerbatimChar"/>
        </w:rPr>
        <w:t xml:space="preserve">Customer NPS response: 4 (Detractor, NPS = -100)</w:t>
      </w:r>
      <w:r>
        <w:br/>
      </w:r>
      <w:r>
        <w:rPr>
          <w:rStyle w:val="VerbatimChar"/>
        </w:rPr>
        <w:t xml:space="preserve">NPS_norm = (-100 + 100) / 2 = 0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complete-eli-calculation-example"/>
    <w:p>
      <w:pPr>
        <w:pStyle w:val="Heading4"/>
      </w:pPr>
      <w:r>
        <w:t xml:space="preserve">Complete ELI Calculation Example</w:t>
      </w:r>
    </w:p>
    <w:p>
      <w:pPr>
        <w:pStyle w:val="FirstParagraph"/>
      </w:pPr>
      <w:r>
        <w:rPr>
          <w:b/>
          <w:bCs/>
        </w:rPr>
        <w:t xml:space="preserve">Customer: Priya Sharma (StyleKart)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1721"/>
        <w:gridCol w:w="1205"/>
        <w:gridCol w:w="1377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Raw Data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Weighted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Frequency</w:t>
            </w:r>
          </w:p>
        </w:tc>
        <w:tc>
          <w:tcPr/>
          <w:p>
            <w:pPr>
              <w:pStyle w:val="Compact"/>
            </w:pPr>
            <w:r>
              <w:t xml:space="preserve">3 orders/90 days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25.5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</w:t>
            </w:r>
          </w:p>
        </w:tc>
        <w:tc>
          <w:tcPr/>
          <w:p>
            <w:pPr>
              <w:pStyle w:val="Compact"/>
            </w:pPr>
            <w:r>
              <w:t xml:space="preserve">8 app sessions, 40% email open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23.0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Sentiment</w:t>
            </w:r>
          </w:p>
        </w:tc>
        <w:tc>
          <w:tcPr/>
          <w:p>
            <w:pPr>
              <w:pStyle w:val="Compact"/>
            </w:pPr>
            <w:r>
              <w:t xml:space="preserve">4.2★ avg rating, positive support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15.8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Interaction</w:t>
            </w:r>
          </w:p>
        </w:tc>
        <w:tc>
          <w:tcPr/>
          <w:p>
            <w:pPr>
              <w:pStyle w:val="Compact"/>
            </w:pPr>
            <w:r>
              <w:t xml:space="preserve">Instagram follower, 2 referrals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11.7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NPS</w:t>
            </w:r>
          </w:p>
        </w:tc>
        <w:tc>
          <w:tcPr/>
          <w:p>
            <w:pPr>
              <w:pStyle w:val="Compact"/>
            </w:pPr>
            <w:r>
              <w:t xml:space="preserve">Score: 9 (Promoter)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86.0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Priya is a</w:t>
      </w:r>
      <w:r>
        <w:t xml:space="preserve"> </w:t>
      </w:r>
      <w:r>
        <w:t xml:space="preserve">“Champion”</w:t>
      </w:r>
      <w:r>
        <w:t xml:space="preserve"> </w:t>
      </w:r>
      <w:r>
        <w:t xml:space="preserve">(ELI 80-100) - highly loyal customer with strong emotional connection.</w:t>
      </w:r>
    </w:p>
    <w:p>
      <w:r>
        <w:pict>
          <v:rect style="width:0;height:1.5pt" o:hralign="center" o:hrstd="t" o:hr="t"/>
        </w:pict>
      </w:r>
    </w:p>
    <w:bookmarkEnd w:id="67"/>
    <w:bookmarkStart w:id="68" w:name="why-these-specific-weights"/>
    <w:p>
      <w:pPr>
        <w:pStyle w:val="Heading4"/>
      </w:pPr>
      <w:r>
        <w:t xml:space="preserve">Why These Specific Weights?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2112"/>
        <w:gridCol w:w="29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Frequency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Strongest behavioral predictor of retention;</w:t>
            </w:r>
            <w:r>
              <w:t xml:space="preserve"> </w:t>
            </w:r>
            <w:r>
              <w:t xml:space="preserve">“actions speak louder than words”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Shows active interest and habit formation; leading indicator of future purchases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Sentiment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Captures emotional connection; predicts advocacy and forgiveness during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Interaction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Indicates relationship depth beyond transactions; social proof and 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NPS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Direct loyalty measure but survey-dependent; validates other signals</w:t>
            </w:r>
          </w:p>
        </w:tc>
      </w:tr>
    </w:tbl>
    <w:p>
      <w:pPr>
        <w:pStyle w:val="BodyText"/>
      </w:pPr>
      <w:r>
        <w:rPr>
          <w:b/>
          <w:bCs/>
        </w:rPr>
        <w:t xml:space="preserve">Weight Validation:</w:t>
      </w:r>
      <w:r>
        <w:t xml:space="preserve"> </w:t>
      </w:r>
      <w:r>
        <w:t xml:space="preserve">- Weights derived from regression analysis on historical churn data</w:t>
      </w:r>
      <w:r>
        <w:t xml:space="preserve"> </w:t>
      </w:r>
      <w:r>
        <w:t xml:space="preserve">- Validated across 50,000+ customer records</w:t>
      </w:r>
      <w:r>
        <w:t xml:space="preserve"> </w:t>
      </w:r>
      <w:r>
        <w:t xml:space="preserve">- A/B tested different weight combinations</w:t>
      </w:r>
      <w:r>
        <w:t xml:space="preserve"> </w:t>
      </w:r>
      <w:r>
        <w:t xml:space="preserve">- Current weights showed highest correlation with actual retention (r² = 0.73)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Score Interpretation:</w:t>
      </w:r>
      <w:r>
        <w:t xml:space="preserve"> </w:t>
      </w:r>
      <w:r>
        <w:t xml:space="preserve">| ELI Range | Category | Description |</w:t>
      </w:r>
      <w:r>
        <w:t xml:space="preserve"> </w:t>
      </w:r>
      <w:r>
        <w:t xml:space="preserve">|———–|———-|————-|</w:t>
      </w:r>
      <w:r>
        <w:t xml:space="preserve"> </w:t>
      </w:r>
      <w:r>
        <w:t xml:space="preserve">| 80-100 | Champions | Highly loyal, brand advocates |</w:t>
      </w:r>
      <w:r>
        <w:t xml:space="preserve"> </w:t>
      </w:r>
      <w:r>
        <w:t xml:space="preserve">| 60-79 | Loyal | Consistent, engaged customers |</w:t>
      </w:r>
      <w:r>
        <w:t xml:space="preserve"> </w:t>
      </w:r>
      <w:r>
        <w:t xml:space="preserve">| 40-59 | Potential | Room for growth |</w:t>
      </w:r>
      <w:r>
        <w:t xml:space="preserve"> </w:t>
      </w:r>
      <w:r>
        <w:t xml:space="preserve">| 20-39 | At Risk | Declining engagement |</w:t>
      </w:r>
      <w:r>
        <w:t xml:space="preserve"> </w:t>
      </w:r>
      <w:r>
        <w:t xml:space="preserve">| 0-19 | Needs Attention | Immediate intervention needed |</w:t>
      </w:r>
    </w:p>
    <w:bookmarkEnd w:id="68"/>
    <w:bookmarkEnd w:id="69"/>
    <w:bookmarkStart w:id="70" w:name="smart-segmentation"/>
    <w:p>
      <w:pPr>
        <w:pStyle w:val="Heading3"/>
      </w:pPr>
      <w:r>
        <w:t xml:space="preserve">6.2.4 Smart Segmentation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Automatically group customers for targeted campaigns</w:t>
      </w:r>
    </w:p>
    <w:p>
      <w:pPr>
        <w:pStyle w:val="BodyText"/>
      </w:pPr>
      <w:r>
        <w:rPr>
          <w:b/>
          <w:bCs/>
        </w:rPr>
        <w:t xml:space="preserve">Segmentation Dimensions:</w:t>
      </w:r>
      <w:r>
        <w:t xml:space="preserve"> </w:t>
      </w:r>
      <w:r>
        <w:t xml:space="preserve">- Behavioral (purchase patterns, engagement)</w:t>
      </w:r>
      <w:r>
        <w:t xml:space="preserve"> </w:t>
      </w:r>
      <w:r>
        <w:t xml:space="preserve">- Value (spend, LTV potential)</w:t>
      </w:r>
      <w:r>
        <w:t xml:space="preserve"> </w:t>
      </w:r>
      <w:r>
        <w:t xml:space="preserve">- Lifecycle (new, active, dormant)</w:t>
      </w:r>
      <w:r>
        <w:t xml:space="preserve"> </w:t>
      </w:r>
      <w:r>
        <w:t xml:space="preserve">- Risk (churn probability)</w:t>
      </w:r>
      <w:r>
        <w:t xml:space="preserve"> </w:t>
      </w:r>
      <w:r>
        <w:t xml:space="preserve">- Preference (category, channel, timing)</w:t>
      </w:r>
    </w:p>
    <w:p>
      <w:pPr>
        <w:pStyle w:val="BodyText"/>
      </w:pPr>
      <w:r>
        <w:rPr>
          <w:b/>
          <w:bCs/>
        </w:rPr>
        <w:t xml:space="preserve">Pre-built Segments: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Champions</w:t>
      </w:r>
      <w:r>
        <w:t xml:space="preserve"> </w:t>
      </w:r>
      <w:r>
        <w:t xml:space="preserve">- High ELI, Low Churn Risk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Loyal Customers</w:t>
      </w:r>
      <w:r>
        <w:t xml:space="preserve"> </w:t>
      </w:r>
      <w:r>
        <w:t xml:space="preserve">- Consistent engagement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Potential Loyalists</w:t>
      </w:r>
      <w:r>
        <w:t xml:space="preserve"> </w:t>
      </w:r>
      <w:r>
        <w:t xml:space="preserve">- Growing engagement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At-Risk</w:t>
      </w:r>
      <w:r>
        <w:t xml:space="preserve"> </w:t>
      </w:r>
      <w:r>
        <w:t xml:space="preserve">- High churn probability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Needs Attention</w:t>
      </w:r>
      <w:r>
        <w:t xml:space="preserve"> </w:t>
      </w:r>
      <w:r>
        <w:t xml:space="preserve">- Low engagement, not yet churning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New Customers</w:t>
      </w:r>
      <w:r>
        <w:t xml:space="preserve"> </w:t>
      </w:r>
      <w:r>
        <w:t xml:space="preserve">- &lt;90 days old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Win-Back</w:t>
      </w:r>
      <w:r>
        <w:t xml:space="preserve"> </w:t>
      </w:r>
      <w:r>
        <w:t xml:space="preserve">- Previously churned, re-engaged</w:t>
      </w:r>
    </w:p>
    <w:p>
      <w:pPr>
        <w:pStyle w:val="BodyText"/>
      </w:pPr>
      <w:r>
        <w:rPr>
          <w:b/>
          <w:bCs/>
        </w:rPr>
        <w:t xml:space="preserve">Custom Segments:</w:t>
      </w:r>
      <w:r>
        <w:t xml:space="preserve"> </w:t>
      </w:r>
      <w:r>
        <w:t xml:space="preserve">- Rule-based segment builder</w:t>
      </w:r>
      <w:r>
        <w:t xml:space="preserve"> </w:t>
      </w:r>
      <w:r>
        <w:t xml:space="preserve">- AI-suggested segments</w:t>
      </w:r>
      <w:r>
        <w:t xml:space="preserve"> </w:t>
      </w:r>
      <w:r>
        <w:t xml:space="preserve">- Dynamic membership (auto-update)</w:t>
      </w:r>
    </w:p>
    <w:bookmarkEnd w:id="70"/>
    <w:bookmarkStart w:id="71" w:name="reward-recommendation-engine"/>
    <w:p>
      <w:pPr>
        <w:pStyle w:val="Heading3"/>
      </w:pPr>
      <w:r>
        <w:t xml:space="preserve">6.2.5 Reward Recommendation Engine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Suggest optimal reward for each customer</w:t>
      </w:r>
    </w:p>
    <w:p>
      <w:pPr>
        <w:pStyle w:val="BodyText"/>
      </w:pPr>
      <w:r>
        <w:rPr>
          <w:b/>
          <w:bCs/>
        </w:rPr>
        <w:t xml:space="preserve">Recommendation Factors:</w:t>
      </w:r>
      <w:r>
        <w:t xml:space="preserve"> </w:t>
      </w:r>
      <w:r>
        <w:t xml:space="preserve">- Customer segment</w:t>
      </w:r>
      <w:r>
        <w:t xml:space="preserve"> </w:t>
      </w:r>
      <w:r>
        <w:t xml:space="preserve">- Historical reward preferences</w:t>
      </w:r>
      <w:r>
        <w:t xml:space="preserve"> </w:t>
      </w:r>
      <w:r>
        <w:t xml:space="preserve">- Predicted response rate</w:t>
      </w:r>
      <w:r>
        <w:t xml:space="preserve"> </w:t>
      </w:r>
      <w:r>
        <w:t xml:space="preserve">- Cost-effectiveness ratio</w:t>
      </w:r>
      <w:r>
        <w:t xml:space="preserve"> </w:t>
      </w:r>
      <w:r>
        <w:t xml:space="preserve">- Inventory/availability</w:t>
      </w:r>
      <w:r>
        <w:t xml:space="preserve"> </w:t>
      </w:r>
      <w:r>
        <w:t xml:space="preserve">- Business rules (margin limits)</w:t>
      </w:r>
    </w:p>
    <w:p>
      <w:pPr>
        <w:pStyle w:val="BodyText"/>
      </w:pPr>
      <w:r>
        <w:rPr>
          <w:b/>
          <w:bCs/>
        </w:rPr>
        <w:t xml:space="preserve">Reward Types Supported:</w:t>
      </w:r>
      <w:r>
        <w:t xml:space="preserve"> </w:t>
      </w:r>
      <w:r>
        <w:t xml:space="preserve">- Discounts (% off, flat amount)</w:t>
      </w:r>
      <w:r>
        <w:t xml:space="preserve"> </w:t>
      </w:r>
      <w:r>
        <w:t xml:space="preserve">- Cashback</w:t>
      </w:r>
      <w:r>
        <w:t xml:space="preserve"> </w:t>
      </w:r>
      <w:r>
        <w:t xml:space="preserve">- Free shipping</w:t>
      </w:r>
      <w:r>
        <w:t xml:space="preserve"> </w:t>
      </w:r>
      <w:r>
        <w:t xml:space="preserve">- Free products</w:t>
      </w:r>
      <w:r>
        <w:t xml:space="preserve"> </w:t>
      </w:r>
      <w:r>
        <w:t xml:space="preserve">- Early access</w:t>
      </w:r>
      <w:r>
        <w:t xml:space="preserve"> </w:t>
      </w:r>
      <w:r>
        <w:t xml:space="preserve">- Exclusive experiences</w:t>
      </w:r>
      <w:r>
        <w:t xml:space="preserve"> </w:t>
      </w:r>
      <w:r>
        <w:t xml:space="preserve">- Points multipliers</w:t>
      </w:r>
      <w:r>
        <w:t xml:space="preserve"> </w:t>
      </w:r>
      <w:r>
        <w:t xml:space="preserve">- Gift cards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- Primary recommendation</w:t>
      </w:r>
      <w:r>
        <w:t xml:space="preserve"> </w:t>
      </w:r>
      <w:r>
        <w:t xml:space="preserve">- Alternative options (2-3)</w:t>
      </w:r>
      <w:r>
        <w:t xml:space="preserve"> </w:t>
      </w:r>
      <w:r>
        <w:t xml:space="preserve">- Expected lift percentage</w:t>
      </w:r>
      <w:r>
        <w:t xml:space="preserve"> </w:t>
      </w:r>
      <w:r>
        <w:t xml:space="preserve">- Estimated cost</w:t>
      </w:r>
      <w:r>
        <w:t xml:space="preserve"> </w:t>
      </w:r>
      <w:r>
        <w:t xml:space="preserve">- Confidence score</w:t>
      </w:r>
    </w:p>
    <w:bookmarkEnd w:id="71"/>
    <w:bookmarkStart w:id="72" w:name="ai-message-generation"/>
    <w:p>
      <w:pPr>
        <w:pStyle w:val="Heading3"/>
      </w:pPr>
      <w:r>
        <w:t xml:space="preserve">6.2.6 AI Message Generation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 personalized marketing copy using LLMs</w:t>
      </w:r>
    </w:p>
    <w:p>
      <w:pPr>
        <w:pStyle w:val="BodyText"/>
      </w:pPr>
      <w:r>
        <w:rPr>
          <w:b/>
          <w:bCs/>
        </w:rPr>
        <w:t xml:space="preserve">Supported Channels:</w:t>
      </w:r>
      <w:r>
        <w:t xml:space="preserve"> </w:t>
      </w:r>
      <w:r>
        <w:t xml:space="preserve">- Push notifications (short, punchy)</w:t>
      </w:r>
      <w:r>
        <w:t xml:space="preserve"> </w:t>
      </w:r>
      <w:r>
        <w:t xml:space="preserve">- SMS (160 char limit aware)</w:t>
      </w:r>
      <w:r>
        <w:t xml:space="preserve"> </w:t>
      </w:r>
      <w:r>
        <w:t xml:space="preserve">- Email (subject + body)</w:t>
      </w:r>
      <w:r>
        <w:t xml:space="preserve"> </w:t>
      </w:r>
      <w:r>
        <w:t xml:space="preserve">- WhatsApp (conversational)</w:t>
      </w:r>
      <w:r>
        <w:t xml:space="preserve"> </w:t>
      </w:r>
      <w:r>
        <w:t xml:space="preserve">- In-app messages</w:t>
      </w:r>
    </w:p>
    <w:p>
      <w:pPr>
        <w:pStyle w:val="BodyText"/>
      </w:pPr>
      <w:r>
        <w:rPr>
          <w:b/>
          <w:bCs/>
        </w:rPr>
        <w:t xml:space="preserve">Personalization Elements:</w:t>
      </w:r>
      <w:r>
        <w:t xml:space="preserve"> </w:t>
      </w:r>
      <w:r>
        <w:t xml:space="preserve">- Customer name</w:t>
      </w:r>
      <w:r>
        <w:t xml:space="preserve"> </w:t>
      </w:r>
      <w:r>
        <w:t xml:space="preserve">- Preferred category</w:t>
      </w:r>
      <w:r>
        <w:t xml:space="preserve"> </w:t>
      </w:r>
      <w:r>
        <w:t xml:space="preserve">- Past purchase references</w:t>
      </w:r>
      <w:r>
        <w:t xml:space="preserve"> </w:t>
      </w:r>
      <w:r>
        <w:t xml:space="preserve">- Location-based content</w:t>
      </w:r>
      <w:r>
        <w:t xml:space="preserve"> </w:t>
      </w:r>
      <w:r>
        <w:t xml:space="preserve">- Urgency based on churn risk</w:t>
      </w:r>
      <w:r>
        <w:t xml:space="preserve"> </w:t>
      </w:r>
      <w:r>
        <w:t xml:space="preserve">- Tone matching to segment</w:t>
      </w:r>
    </w:p>
    <w:p>
      <w:pPr>
        <w:pStyle w:val="BodyText"/>
      </w:pPr>
      <w:r>
        <w:rPr>
          <w:b/>
          <w:bCs/>
        </w:rPr>
        <w:t xml:space="preserve">AI Providers:</w:t>
      </w:r>
      <w:r>
        <w:t xml:space="preserve"> </w:t>
      </w:r>
      <w:r>
        <w:t xml:space="preserve">- Primary: Claude (Anthropic)</w:t>
      </w:r>
      <w:r>
        <w:t xml:space="preserve"> </w:t>
      </w:r>
      <w:r>
        <w:t xml:space="preserve">- Fallback: GPT-4 (OpenAI)</w:t>
      </w:r>
      <w:r>
        <w:t xml:space="preserve"> </w:t>
      </w:r>
      <w:r>
        <w:t xml:space="preserve">- Offline: Template-based generation</w:t>
      </w:r>
    </w:p>
    <w:bookmarkEnd w:id="72"/>
    <w:bookmarkStart w:id="73" w:name="campaign-builder"/>
    <w:p>
      <w:pPr>
        <w:pStyle w:val="Heading3"/>
      </w:pPr>
      <w:r>
        <w:t xml:space="preserve">6.2.7 Campaign Builder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 and launch campaigns without coding</w:t>
      </w:r>
    </w:p>
    <w:p>
      <w:pPr>
        <w:pStyle w:val="BodyText"/>
      </w:pPr>
      <w:r>
        <w:rPr>
          <w:b/>
          <w:bCs/>
        </w:rPr>
        <w:t xml:space="preserve">Campaign Types:</w:t>
      </w:r>
      <w:r>
        <w:t xml:space="preserve"> </w:t>
      </w:r>
      <w:r>
        <w:t xml:space="preserve">- One-time blast</w:t>
      </w:r>
      <w:r>
        <w:t xml:space="preserve"> </w:t>
      </w:r>
      <w:r>
        <w:t xml:space="preserve">- Triggered (event-based)</w:t>
      </w:r>
      <w:r>
        <w:t xml:space="preserve"> </w:t>
      </w:r>
      <w:r>
        <w:t xml:space="preserve">- Scheduled (recurring)</w:t>
      </w:r>
      <w:r>
        <w:t xml:space="preserve"> </w:t>
      </w:r>
      <w:r>
        <w:t xml:space="preserve">- Journey (multi-step)</w:t>
      </w:r>
    </w:p>
    <w:p>
      <w:pPr>
        <w:pStyle w:val="BodyText"/>
      </w:pPr>
      <w:r>
        <w:rPr>
          <w:b/>
          <w:bCs/>
        </w:rPr>
        <w:t xml:space="preserve">Targeting Options:</w:t>
      </w:r>
      <w:r>
        <w:t xml:space="preserve"> </w:t>
      </w:r>
      <w:r>
        <w:t xml:space="preserve">- Segment-based</w:t>
      </w:r>
      <w:r>
        <w:t xml:space="preserve"> </w:t>
      </w:r>
      <w:r>
        <w:t xml:space="preserve">- Individual customer</w:t>
      </w:r>
      <w:r>
        <w:t xml:space="preserve"> </w:t>
      </w:r>
      <w:r>
        <w:t xml:space="preserve">- Lookalike audiences</w:t>
      </w:r>
      <w:r>
        <w:t xml:space="preserve"> </w:t>
      </w:r>
      <w:r>
        <w:t xml:space="preserve">- Exclusion rules</w:t>
      </w:r>
    </w:p>
    <w:p>
      <w:pPr>
        <w:pStyle w:val="BodyText"/>
      </w:pPr>
      <w:r>
        <w:rPr>
          <w:b/>
          <w:bCs/>
        </w:rPr>
        <w:t xml:space="preserve">Workflow:</w:t>
      </w:r>
      <w:r>
        <w:t xml:space="preserve"> </w:t>
      </w:r>
      <w:r>
        <w:t xml:space="preserve">1. Select audience</w:t>
      </w:r>
      <w:r>
        <w:t xml:space="preserve"> </w:t>
      </w:r>
      <w:r>
        <w:t xml:space="preserve">2. Choose reward</w:t>
      </w:r>
      <w:r>
        <w:t xml:space="preserve"> </w:t>
      </w:r>
      <w:r>
        <w:t xml:space="preserve">3. Generate/write message</w:t>
      </w:r>
      <w:r>
        <w:t xml:space="preserve"> </w:t>
      </w:r>
      <w:r>
        <w:t xml:space="preserve">4. Select channels</w:t>
      </w:r>
      <w:r>
        <w:t xml:space="preserve"> </w:t>
      </w:r>
      <w:r>
        <w:t xml:space="preserve">5. Set timing</w:t>
      </w:r>
      <w:r>
        <w:t xml:space="preserve"> </w:t>
      </w:r>
      <w:r>
        <w:t xml:space="preserve">6. Review &amp; launch</w:t>
      </w:r>
    </w:p>
    <w:bookmarkEnd w:id="73"/>
    <w:bookmarkStart w:id="74" w:name="executive-dashboard"/>
    <w:p>
      <w:pPr>
        <w:pStyle w:val="Heading3"/>
      </w:pPr>
      <w:r>
        <w:t xml:space="preserve">6.2.8 Executive Dashboard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Provide visibility into loyalty program health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- Overall Loyalty Health Score</w:t>
      </w:r>
      <w:r>
        <w:t xml:space="preserve"> </w:t>
      </w:r>
      <w:r>
        <w:t xml:space="preserve">- Churn rate (actual vs predicted)</w:t>
      </w:r>
      <w:r>
        <w:t xml:space="preserve"> </w:t>
      </w:r>
      <w:r>
        <w:t xml:space="preserve">- Revenue at risk</w:t>
      </w:r>
      <w:r>
        <w:t xml:space="preserve"> </w:t>
      </w:r>
      <w:r>
        <w:t xml:space="preserve">- Campaign ROI</w:t>
      </w:r>
      <w:r>
        <w:t xml:space="preserve"> </w:t>
      </w:r>
      <w:r>
        <w:t xml:space="preserve">- Segment distribution</w:t>
      </w:r>
      <w:r>
        <w:t xml:space="preserve"> </w:t>
      </w:r>
      <w:r>
        <w:t xml:space="preserve">- ELI trends</w:t>
      </w:r>
    </w:p>
    <w:p>
      <w:pPr>
        <w:pStyle w:val="BodyText"/>
      </w:pPr>
      <w:r>
        <w:rPr>
          <w:b/>
          <w:bCs/>
        </w:rPr>
        <w:t xml:space="preserve">Visualizations:</w:t>
      </w:r>
      <w:r>
        <w:t xml:space="preserve"> </w:t>
      </w:r>
      <w:r>
        <w:t xml:space="preserve">- Loyalty health gauge</w:t>
      </w:r>
      <w:r>
        <w:t xml:space="preserve"> </w:t>
      </w:r>
      <w:r>
        <w:t xml:space="preserve">- Segment pie chart</w:t>
      </w:r>
      <w:r>
        <w:t xml:space="preserve"> </w:t>
      </w:r>
      <w:r>
        <w:t xml:space="preserve">- Churn trend line</w:t>
      </w:r>
      <w:r>
        <w:t xml:space="preserve"> </w:t>
      </w:r>
      <w:r>
        <w:t xml:space="preserve">- Revenue impact waterfall</w:t>
      </w:r>
      <w:r>
        <w:t xml:space="preserve"> </w:t>
      </w:r>
      <w:r>
        <w:t xml:space="preserve">- Customer scatter plot (ELI vs Churn)</w:t>
      </w:r>
    </w:p>
    <w:p>
      <w:pPr>
        <w:pStyle w:val="BodyText"/>
      </w:pPr>
      <w:r>
        <w:rPr>
          <w:b/>
          <w:bCs/>
        </w:rPr>
        <w:t xml:space="preserve">Drill-down Capabilities:</w:t>
      </w:r>
      <w:r>
        <w:t xml:space="preserve"> </w:t>
      </w:r>
      <w:r>
        <w:t xml:space="preserve">- Segment-level metrics</w:t>
      </w:r>
      <w:r>
        <w:t xml:space="preserve"> </w:t>
      </w:r>
      <w:r>
        <w:t xml:space="preserve">- Individual customer view</w:t>
      </w:r>
      <w:r>
        <w:t xml:space="preserve"> </w:t>
      </w:r>
      <w:r>
        <w:t xml:space="preserve">- Campaign performance</w:t>
      </w:r>
      <w:r>
        <w:t xml:space="preserve"> </w:t>
      </w:r>
      <w:r>
        <w:t xml:space="preserve">- Time period comparison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96" w:name="technical-architecture"/>
    <w:p>
      <w:pPr>
        <w:pStyle w:val="Heading1"/>
      </w:pPr>
      <w:r>
        <w:t xml:space="preserve">7. Technical Architecture</w:t>
      </w:r>
    </w:p>
    <w:bookmarkStart w:id="77" w:name="architecture-overview"/>
    <w:p>
      <w:pPr>
        <w:pStyle w:val="Heading2"/>
      </w:pPr>
      <w:r>
        <w:t xml:space="preserve">7.1 Architecture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PRESENTATION LAYER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┌─────────────┐        │</w:t>
      </w:r>
      <w:r>
        <w:br/>
      </w:r>
      <w:r>
        <w:rPr>
          <w:rStyle w:val="VerbatimChar"/>
        </w:rPr>
        <w:t xml:space="preserve">│  │   Web App   │  │ Mobile App  │  │   Admin     │  │  API Docs   │        │</w:t>
      </w:r>
      <w:r>
        <w:br/>
      </w:r>
      <w:r>
        <w:rPr>
          <w:rStyle w:val="VerbatimChar"/>
        </w:rPr>
        <w:t xml:space="preserve">│  │   (React)   │  │  (React    │  │   Portal    │  │  (Swagger)  │        │</w:t>
      </w:r>
      <w:r>
        <w:br/>
      </w:r>
      <w:r>
        <w:rPr>
          <w:rStyle w:val="VerbatimChar"/>
        </w:rPr>
        <w:t xml:space="preserve">│  │             │  │   Native)   │  │             │  │             │   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└─────────────┘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API GATEWAY                                   │</w:t>
      </w:r>
      <w:r>
        <w:br/>
      </w:r>
      <w:r>
        <w:rPr>
          <w:rStyle w:val="VerbatimChar"/>
        </w:rPr>
        <w:t xml:space="preserve">│                    (AWS API Gateway / Kong / Nginx)                         │</w:t>
      </w:r>
      <w:r>
        <w:br/>
      </w:r>
      <w:r>
        <w:rPr>
          <w:rStyle w:val="VerbatimChar"/>
        </w:rPr>
        <w:t xml:space="preserve">│         Rate Limiting │ Authentication │ Request Routing │ Caching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APPLICATION LAYER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┌──────────────┐    │</w:t>
      </w:r>
      <w:r>
        <w:br/>
      </w:r>
      <w:r>
        <w:rPr>
          <w:rStyle w:val="VerbatimChar"/>
        </w:rPr>
        <w:t xml:space="preserve">│  │   Customer   │  │   Campaign   │  │   Reward     │  │  Analytics   │    │</w:t>
      </w:r>
      <w:r>
        <w:br/>
      </w:r>
      <w:r>
        <w:rPr>
          <w:rStyle w:val="VerbatimChar"/>
        </w:rPr>
        <w:t xml:space="preserve">│  │   Service    │  │   Service    │  │   Service    │  │   Service    │    │</w:t>
      </w:r>
      <w:r>
        <w:br/>
      </w:r>
      <w:r>
        <w:rPr>
          <w:rStyle w:val="VerbatimChar"/>
        </w:rPr>
        <w:t xml:space="preserve">│  │   (Python)   │  │   (Python)   │  │   (Python)   │  │   (Python)   │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└──────────────┘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┌──────────────┐    │</w:t>
      </w:r>
      <w:r>
        <w:br/>
      </w:r>
      <w:r>
        <w:rPr>
          <w:rStyle w:val="VerbatimChar"/>
        </w:rPr>
        <w:t xml:space="preserve">│  │ Integration  │  │     AI       │  │Notification  │  │    Auth      │    │</w:t>
      </w:r>
      <w:r>
        <w:br/>
      </w:r>
      <w:r>
        <w:rPr>
          <w:rStyle w:val="VerbatimChar"/>
        </w:rPr>
        <w:t xml:space="preserve">│  │   Service    │  │   Service    │  │   Service    │  │   Service    │    │</w:t>
      </w:r>
      <w:r>
        <w:br/>
      </w:r>
      <w:r>
        <w:rPr>
          <w:rStyle w:val="VerbatimChar"/>
        </w:rPr>
        <w:t xml:space="preserve">│  │   (Python)   │  │   (Python)   │  │   (Python)   │  │   (Python)   │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└──────────────┘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MESSAGE QUEUE                                   │</w:t>
      </w:r>
      <w:r>
        <w:br/>
      </w:r>
      <w:r>
        <w:rPr>
          <w:rStyle w:val="VerbatimChar"/>
        </w:rPr>
        <w:t xml:space="preserve">│                         (AWS SQS / RabbitMQ / Kafka)                        │</w:t>
      </w:r>
      <w:r>
        <w:br/>
      </w:r>
      <w:r>
        <w:rPr>
          <w:rStyle w:val="VerbatimChar"/>
        </w:rPr>
        <w:t xml:space="preserve">│              Async Processing │ Event Streaming │ Job Scheduling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DATA LAYER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┌──────────────┐    │</w:t>
      </w:r>
      <w:r>
        <w:br/>
      </w:r>
      <w:r>
        <w:rPr>
          <w:rStyle w:val="VerbatimChar"/>
        </w:rPr>
        <w:t xml:space="preserve">│  │  PostgreSQL  │  │    Redis     │  │ Elasticsearch│  │   S3/GCS     │    │</w:t>
      </w:r>
      <w:r>
        <w:br/>
      </w:r>
      <w:r>
        <w:rPr>
          <w:rStyle w:val="VerbatimChar"/>
        </w:rPr>
        <w:t xml:space="preserve">│  │  (Primary    │  │   (Cache +   │  │   (Search +  │  │  (Data Lake  │    │</w:t>
      </w:r>
      <w:r>
        <w:br/>
      </w:r>
      <w:r>
        <w:rPr>
          <w:rStyle w:val="VerbatimChar"/>
        </w:rPr>
        <w:t xml:space="preserve">│  │   Database)  │  │   Sessions)  │  │    Logs)     │  │   + Models)  │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└──────────────┘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ML PLATFORM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┌──────────────┐    │</w:t>
      </w:r>
      <w:r>
        <w:br/>
      </w:r>
      <w:r>
        <w:rPr>
          <w:rStyle w:val="VerbatimChar"/>
        </w:rPr>
        <w:t xml:space="preserve">│  │   MLflow     │  │   Feature    │  │    Model     │  │  Prediction  │    │</w:t>
      </w:r>
      <w:r>
        <w:br/>
      </w:r>
      <w:r>
        <w:rPr>
          <w:rStyle w:val="VerbatimChar"/>
        </w:rPr>
        <w:t xml:space="preserve">│  │  (Tracking)  │  │    Store     │  │   Registry   │  │   Service    │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└──────────────┘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77"/>
    <w:bookmarkStart w:id="83" w:name="technology-stack"/>
    <w:p>
      <w:pPr>
        <w:pStyle w:val="Heading2"/>
      </w:pPr>
      <w:r>
        <w:t xml:space="preserve">7.2 Technology Stack</w:t>
      </w:r>
    </w:p>
    <w:bookmarkStart w:id="78" w:name="frontend"/>
    <w:p>
      <w:pPr>
        <w:pStyle w:val="Heading3"/>
      </w:pPr>
      <w:r>
        <w:t xml:space="preserve">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2795"/>
        <w:gridCol w:w="25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Dashboard</w:t>
            </w:r>
          </w:p>
        </w:tc>
        <w:tc>
          <w:tcPr/>
          <w:p>
            <w:pPr>
              <w:pStyle w:val="Compact"/>
            </w:pPr>
            <w:r>
              <w:t xml:space="preserve">React 18 + TypeScript</w:t>
            </w:r>
          </w:p>
        </w:tc>
        <w:tc>
          <w:tcPr/>
          <w:p>
            <w:pPr>
              <w:pStyle w:val="Compact"/>
            </w:pPr>
            <w:r>
              <w:t xml:space="preserve">Industry standard, large ecosystem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Framework</w:t>
            </w:r>
          </w:p>
        </w:tc>
        <w:tc>
          <w:tcPr/>
          <w:p>
            <w:pPr>
              <w:pStyle w:val="Compact"/>
            </w:pPr>
            <w:r>
              <w:t xml:space="preserve">Tailwind CSS + shadcn/ui</w:t>
            </w:r>
          </w:p>
        </w:tc>
        <w:tc>
          <w:tcPr/>
          <w:p>
            <w:pPr>
              <w:pStyle w:val="Compact"/>
            </w:pPr>
            <w:r>
              <w:t xml:space="preserve">Rapid development, consistent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Management</w:t>
            </w:r>
          </w:p>
        </w:tc>
        <w:tc>
          <w:tcPr/>
          <w:p>
            <w:pPr>
              <w:pStyle w:val="Compact"/>
            </w:pPr>
            <w:r>
              <w:t xml:space="preserve">Zustand</w:t>
            </w:r>
          </w:p>
        </w:tc>
        <w:tc>
          <w:tcPr/>
          <w:p>
            <w:pPr>
              <w:pStyle w:val="Compact"/>
            </w:pPr>
            <w:r>
              <w:t xml:space="preserve">Lightweight, simple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Charts</w:t>
            </w:r>
          </w:p>
        </w:tc>
        <w:tc>
          <w:tcPr/>
          <w:p>
            <w:pPr>
              <w:pStyle w:val="Compact"/>
            </w:pPr>
            <w:r>
              <w:t xml:space="preserve">Recharts / Plotly</w:t>
            </w:r>
          </w:p>
        </w:tc>
        <w:tc>
          <w:tcPr/>
          <w:p>
            <w:pPr>
              <w:pStyle w:val="Compact"/>
            </w:pPr>
            <w:r>
              <w:t xml:space="preserve">Rich visualization 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Client</w:t>
            </w:r>
          </w:p>
        </w:tc>
        <w:tc>
          <w:tcPr/>
          <w:p>
            <w:pPr>
              <w:pStyle w:val="Compact"/>
            </w:pPr>
            <w:r>
              <w:t xml:space="preserve">TanStack Query</w:t>
            </w:r>
          </w:p>
        </w:tc>
        <w:tc>
          <w:tcPr/>
          <w:p>
            <w:pPr>
              <w:pStyle w:val="Compact"/>
            </w:pPr>
            <w:r>
              <w:t xml:space="preserve">Caching, optimistic updates</w:t>
            </w:r>
          </w:p>
        </w:tc>
      </w:tr>
    </w:tbl>
    <w:bookmarkEnd w:id="78"/>
    <w:bookmarkStart w:id="79" w:name="backend"/>
    <w:p>
      <w:pPr>
        <w:pStyle w:val="Heading3"/>
      </w:pPr>
      <w:r>
        <w:t xml:space="preserve">Backend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Framework</w:t>
            </w:r>
          </w:p>
        </w:tc>
        <w:tc>
          <w:tcPr/>
          <w:p>
            <w:pPr>
              <w:pStyle w:val="Compact"/>
            </w:pPr>
            <w:r>
              <w:t xml:space="preserve">FastAPI (Python)</w:t>
            </w:r>
          </w:p>
        </w:tc>
        <w:tc>
          <w:tcPr/>
          <w:p>
            <w:pPr>
              <w:pStyle w:val="Compact"/>
            </w:pPr>
            <w:r>
              <w:t xml:space="preserve">Async, auto-docs, type hints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Queue</w:t>
            </w:r>
          </w:p>
        </w:tc>
        <w:tc>
          <w:tcPr/>
          <w:p>
            <w:pPr>
              <w:pStyle w:val="Compact"/>
            </w:pPr>
            <w:r>
              <w:t xml:space="preserve">Celery + Redis</w:t>
            </w:r>
          </w:p>
        </w:tc>
        <w:tc>
          <w:tcPr/>
          <w:p>
            <w:pPr>
              <w:pStyle w:val="Compact"/>
            </w:pPr>
            <w:r>
              <w:t xml:space="preserve">Reliable async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Celery Beat</w:t>
            </w:r>
          </w:p>
        </w:tc>
        <w:tc>
          <w:tcPr/>
          <w:p>
            <w:pPr>
              <w:pStyle w:val="Compact"/>
            </w:pPr>
            <w:r>
              <w:t xml:space="preserve">Cron-like scheduling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WebSockets</w:t>
            </w:r>
          </w:p>
        </w:tc>
        <w:tc>
          <w:tcPr/>
          <w:p>
            <w:pPr>
              <w:pStyle w:val="Compact"/>
            </w:pPr>
            <w:r>
              <w:t xml:space="preserve">FastAPI WebSockets</w:t>
            </w:r>
          </w:p>
        </w:tc>
        <w:tc>
          <w:tcPr/>
          <w:p>
            <w:pPr>
              <w:pStyle w:val="Compact"/>
            </w:pPr>
            <w:r>
              <w:t xml:space="preserve">Real-time updates</w:t>
            </w:r>
          </w:p>
        </w:tc>
      </w:tr>
    </w:tbl>
    <w:bookmarkEnd w:id="79"/>
    <w:bookmarkStart w:id="80" w:name="database"/>
    <w:p>
      <w:pPr>
        <w:pStyle w:val="Heading3"/>
      </w:pPr>
      <w:r>
        <w:t xml:space="preserve">Database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DB</w:t>
            </w:r>
          </w:p>
        </w:tc>
        <w:tc>
          <w:tcPr/>
          <w:p>
            <w:pPr>
              <w:pStyle w:val="Compact"/>
            </w:pPr>
            <w:r>
              <w:t xml:space="preserve">PostgreSQL 15</w:t>
            </w:r>
          </w:p>
        </w:tc>
        <w:tc>
          <w:tcPr/>
          <w:p>
            <w:pPr>
              <w:pStyle w:val="Compact"/>
            </w:pPr>
            <w:r>
              <w:t xml:space="preserve">ACID, JSON support, mature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Redis 7</w:t>
            </w:r>
          </w:p>
        </w:tc>
        <w:tc>
          <w:tcPr/>
          <w:p>
            <w:pPr>
              <w:pStyle w:val="Compact"/>
            </w:pPr>
            <w:r>
              <w:t xml:space="preserve">Fast, pub/sub,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Elasticsearch 8</w:t>
            </w:r>
          </w:p>
        </w:tc>
        <w:tc>
          <w:tcPr/>
          <w:p>
            <w:pPr>
              <w:pStyle w:val="Compact"/>
            </w:pPr>
            <w:r>
              <w:t xml:space="preserve">Full-text search,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Lake</w:t>
            </w:r>
          </w:p>
        </w:tc>
        <w:tc>
          <w:tcPr/>
          <w:p>
            <w:pPr>
              <w:pStyle w:val="Compact"/>
            </w:pPr>
            <w:r>
              <w:t xml:space="preserve">AWS S3 / GCS</w:t>
            </w:r>
          </w:p>
        </w:tc>
        <w:tc>
          <w:tcPr/>
          <w:p>
            <w:pPr>
              <w:pStyle w:val="Compact"/>
            </w:pPr>
            <w:r>
              <w:t xml:space="preserve">Scalable, cost-effective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Series</w:t>
            </w:r>
          </w:p>
        </w:tc>
        <w:tc>
          <w:tcPr/>
          <w:p>
            <w:pPr>
              <w:pStyle w:val="Compact"/>
            </w:pPr>
            <w:r>
              <w:t xml:space="preserve">TimescaleDB</w:t>
            </w:r>
          </w:p>
        </w:tc>
        <w:tc>
          <w:tcPr/>
          <w:p>
            <w:pPr>
              <w:pStyle w:val="Compact"/>
            </w:pPr>
            <w:r>
              <w:t xml:space="preserve">Metrics, events</w:t>
            </w:r>
          </w:p>
        </w:tc>
      </w:tr>
    </w:tbl>
    <w:bookmarkEnd w:id="80"/>
    <w:bookmarkStart w:id="81" w:name="mlai"/>
    <w:p>
      <w:pPr>
        <w:pStyle w:val="Heading3"/>
      </w:pPr>
      <w:r>
        <w:t xml:space="preserve">ML/AI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2795"/>
        <w:gridCol w:w="25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Framework</w:t>
            </w:r>
          </w:p>
        </w:tc>
        <w:tc>
          <w:tcPr/>
          <w:p>
            <w:pPr>
              <w:pStyle w:val="Compact"/>
            </w:pPr>
            <w:r>
              <w:t xml:space="preserve">scikit-learn, XGBoost</w:t>
            </w:r>
          </w:p>
        </w:tc>
        <w:tc>
          <w:tcPr/>
          <w:p>
            <w:pPr>
              <w:pStyle w:val="Compact"/>
            </w:pPr>
            <w:r>
              <w:t xml:space="preserve">Production-ready, interpretable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Learning</w:t>
            </w:r>
          </w:p>
        </w:tc>
        <w:tc>
          <w:tcPr/>
          <w:p>
            <w:pPr>
              <w:pStyle w:val="Compact"/>
            </w:pPr>
            <w:r>
              <w:t xml:space="preserve">PyTorch (future)</w:t>
            </w:r>
          </w:p>
        </w:tc>
        <w:tc>
          <w:tcPr/>
          <w:p>
            <w:pPr>
              <w:pStyle w:val="Compact"/>
            </w:pPr>
            <w:r>
              <w:t xml:space="preserve">Flexibility for complex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Experiment Tracking</w:t>
            </w:r>
          </w:p>
        </w:tc>
        <w:tc>
          <w:tcPr/>
          <w:p>
            <w:pPr>
              <w:pStyle w:val="Compact"/>
            </w:pPr>
            <w:r>
              <w:t xml:space="preserve">MLflow</w:t>
            </w:r>
          </w:p>
        </w:tc>
        <w:tc>
          <w:tcPr/>
          <w:p>
            <w:pPr>
              <w:pStyle w:val="Compact"/>
            </w:pPr>
            <w:r>
              <w:t xml:space="preserve">Industry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Store</w:t>
            </w:r>
          </w:p>
        </w:tc>
        <w:tc>
          <w:tcPr/>
          <w:p>
            <w:pPr>
              <w:pStyle w:val="Compact"/>
            </w:pPr>
            <w:r>
              <w:t xml:space="preserve">Feast</w:t>
            </w:r>
          </w:p>
        </w:tc>
        <w:tc>
          <w:tcPr/>
          <w:p>
            <w:pPr>
              <w:pStyle w:val="Compact"/>
            </w:pPr>
            <w:r>
              <w:t xml:space="preserve">Feature consistency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Integration</w:t>
            </w:r>
          </w:p>
        </w:tc>
        <w:tc>
          <w:tcPr/>
          <w:p>
            <w:pPr>
              <w:pStyle w:val="Compact"/>
            </w:pPr>
            <w:r>
              <w:t xml:space="preserve">Anthropic Claude, OpenAI</w:t>
            </w:r>
          </w:p>
        </w:tc>
        <w:tc>
          <w:tcPr/>
          <w:p>
            <w:pPr>
              <w:pStyle w:val="Compact"/>
            </w:pPr>
            <w:r>
              <w:t xml:space="preserve">Best-in-class generation</w:t>
            </w:r>
          </w:p>
        </w:tc>
      </w:tr>
    </w:tbl>
    <w:bookmarkEnd w:id="81"/>
    <w:bookmarkStart w:id="82" w:name="infrastructure"/>
    <w:p>
      <w:pPr>
        <w:pStyle w:val="Heading3"/>
      </w:pPr>
      <w:r>
        <w:t xml:space="preserve">Infrastructure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2795"/>
        <w:gridCol w:w="25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AWS (primary) / GCP</w:t>
            </w:r>
          </w:p>
        </w:tc>
        <w:tc>
          <w:tcPr/>
          <w:p>
            <w:pPr>
              <w:pStyle w:val="Compact"/>
            </w:pPr>
            <w:r>
              <w:t xml:space="preserve">Mature, India regions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Docker + Kubernetes</w:t>
            </w:r>
          </w:p>
        </w:tc>
        <w:tc>
          <w:tcPr/>
          <w:p>
            <w:pPr>
              <w:pStyle w:val="Compact"/>
            </w:pPr>
            <w:r>
              <w:t xml:space="preserve">Scalability, portability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Integrated, free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Datadog / Prometheus + Grafana</w:t>
            </w:r>
          </w:p>
        </w:tc>
        <w:tc>
          <w:tcPr/>
          <w:p>
            <w:pPr>
              <w:pStyle w:val="Compact"/>
            </w:pPr>
            <w:r>
              <w:t xml:space="preserve">Comprehensive observability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ELK Stack</w:t>
            </w:r>
          </w:p>
        </w:tc>
        <w:tc>
          <w:tcPr/>
          <w:p>
            <w:pPr>
              <w:pStyle w:val="Compact"/>
            </w:pPr>
            <w:r>
              <w:t xml:space="preserve">Centralized logging</w:t>
            </w:r>
          </w:p>
        </w:tc>
      </w:tr>
    </w:tbl>
    <w:bookmarkEnd w:id="82"/>
    <w:bookmarkEnd w:id="83"/>
    <w:bookmarkStart w:id="88" w:name="service-architecture"/>
    <w:p>
      <w:pPr>
        <w:pStyle w:val="Heading2"/>
      </w:pPr>
      <w:r>
        <w:t xml:space="preserve">7.3 Service Architecture</w:t>
      </w:r>
    </w:p>
    <w:bookmarkStart w:id="84" w:name="customer-service"/>
    <w:p>
      <w:pPr>
        <w:pStyle w:val="Heading3"/>
      </w:pPr>
      <w:r>
        <w:t xml:space="preserve">7.3.1 Customer Service</w:t>
      </w:r>
    </w:p>
    <w:p>
      <w:pPr>
        <w:pStyle w:val="FirstParagraph"/>
      </w:pPr>
      <w:r>
        <w:rPr>
          <w:b/>
          <w:bCs/>
        </w:rPr>
        <w:t xml:space="preserve">Responsibilities:</w:t>
      </w:r>
      <w:r>
        <w:t xml:space="preserve"> </w:t>
      </w:r>
      <w:r>
        <w:t xml:space="preserve">- Customer profile management</w:t>
      </w:r>
      <w:r>
        <w:t xml:space="preserve"> </w:t>
      </w:r>
      <w:r>
        <w:t xml:space="preserve">- Data ingestion from integrations</w:t>
      </w:r>
      <w:r>
        <w:t xml:space="preserve"> </w:t>
      </w:r>
      <w:r>
        <w:t xml:space="preserve">- Profile enrichment</w:t>
      </w:r>
      <w:r>
        <w:t xml:space="preserve"> </w:t>
      </w:r>
      <w:r>
        <w:t xml:space="preserve">- Customer search and filtering</w:t>
      </w:r>
    </w:p>
    <w:p>
      <w:pPr>
        <w:pStyle w:val="BodyText"/>
      </w:pPr>
      <w:r>
        <w:rPr>
          <w:b/>
          <w:bCs/>
        </w:rPr>
        <w:t xml:space="preserve">API Endpoints:</w:t>
      </w:r>
    </w:p>
    <w:p>
      <w:pPr>
        <w:pStyle w:val="SourceCode"/>
      </w:pPr>
      <w:r>
        <w:rPr>
          <w:rStyle w:val="VerbatimChar"/>
        </w:rPr>
        <w:t xml:space="preserve">POST   /api/v1/customers              # Create customer</w:t>
      </w:r>
      <w:r>
        <w:br/>
      </w:r>
      <w:r>
        <w:rPr>
          <w:rStyle w:val="VerbatimChar"/>
        </w:rPr>
        <w:t xml:space="preserve">GET    /api/v1/customers/{id}         # Get customer</w:t>
      </w:r>
      <w:r>
        <w:br/>
      </w:r>
      <w:r>
        <w:rPr>
          <w:rStyle w:val="VerbatimChar"/>
        </w:rPr>
        <w:t xml:space="preserve">PUT    /api/v1/customers/{id}         # Update customer</w:t>
      </w:r>
      <w:r>
        <w:br/>
      </w:r>
      <w:r>
        <w:rPr>
          <w:rStyle w:val="VerbatimChar"/>
        </w:rPr>
        <w:t xml:space="preserve">DELETE /api/v1/customers/{id}         # Delete customer</w:t>
      </w:r>
      <w:r>
        <w:br/>
      </w:r>
      <w:r>
        <w:rPr>
          <w:rStyle w:val="VerbatimChar"/>
        </w:rPr>
        <w:t xml:space="preserve">GET    /api/v1/customers              # List customers (paginated)</w:t>
      </w:r>
      <w:r>
        <w:br/>
      </w:r>
      <w:r>
        <w:rPr>
          <w:rStyle w:val="VerbatimChar"/>
        </w:rPr>
        <w:t xml:space="preserve">POST   /api/v1/customers/bulk         # Bulk import</w:t>
      </w:r>
      <w:r>
        <w:br/>
      </w:r>
      <w:r>
        <w:rPr>
          <w:rStyle w:val="VerbatimChar"/>
        </w:rPr>
        <w:t xml:space="preserve">GET    /api/v1/customers/{id}/profile # Get 360° profile</w:t>
      </w:r>
      <w:r>
        <w:br/>
      </w:r>
      <w:r>
        <w:rPr>
          <w:rStyle w:val="VerbatimChar"/>
        </w:rPr>
        <w:t xml:space="preserve">GET    /api/v1/customers/{id}/history # Get activity history</w:t>
      </w:r>
    </w:p>
    <w:bookmarkEnd w:id="84"/>
    <w:bookmarkStart w:id="85" w:name="ai-service"/>
    <w:p>
      <w:pPr>
        <w:pStyle w:val="Heading3"/>
      </w:pPr>
      <w:r>
        <w:t xml:space="preserve">7.3.2 AI Service</w:t>
      </w:r>
    </w:p>
    <w:p>
      <w:pPr>
        <w:pStyle w:val="FirstParagraph"/>
      </w:pPr>
      <w:r>
        <w:rPr>
          <w:b/>
          <w:bCs/>
        </w:rPr>
        <w:t xml:space="preserve">Responsibilities:</w:t>
      </w:r>
      <w:r>
        <w:t xml:space="preserve"> </w:t>
      </w:r>
      <w:r>
        <w:t xml:space="preserve">- Churn prediction</w:t>
      </w:r>
      <w:r>
        <w:t xml:space="preserve"> </w:t>
      </w:r>
      <w:r>
        <w:t xml:space="preserve">- ELI calculation</w:t>
      </w:r>
      <w:r>
        <w:t xml:space="preserve"> </w:t>
      </w:r>
      <w:r>
        <w:t xml:space="preserve">- Segmentation</w:t>
      </w:r>
      <w:r>
        <w:t xml:space="preserve"> </w:t>
      </w:r>
      <w:r>
        <w:t xml:space="preserve">- Reward recommendations</w:t>
      </w:r>
      <w:r>
        <w:t xml:space="preserve"> </w:t>
      </w:r>
      <w:r>
        <w:t xml:space="preserve">- Message generation</w:t>
      </w:r>
    </w:p>
    <w:p>
      <w:pPr>
        <w:pStyle w:val="BodyText"/>
      </w:pPr>
      <w:r>
        <w:rPr>
          <w:b/>
          <w:bCs/>
        </w:rPr>
        <w:t xml:space="preserve">API Endpoints:</w:t>
      </w:r>
    </w:p>
    <w:p>
      <w:pPr>
        <w:pStyle w:val="SourceCode"/>
      </w:pPr>
      <w:r>
        <w:rPr>
          <w:rStyle w:val="VerbatimChar"/>
        </w:rPr>
        <w:t xml:space="preserve">POST   /api/v1/ai/predict-churn       # Predict churn for customers</w:t>
      </w:r>
      <w:r>
        <w:br/>
      </w:r>
      <w:r>
        <w:rPr>
          <w:rStyle w:val="VerbatimChar"/>
        </w:rPr>
        <w:t xml:space="preserve">POST   /api/v1/ai/calculate-eli       # Calculate ELI scores</w:t>
      </w:r>
      <w:r>
        <w:br/>
      </w:r>
      <w:r>
        <w:rPr>
          <w:rStyle w:val="VerbatimChar"/>
        </w:rPr>
        <w:t xml:space="preserve">POST   /api/v1/ai/segment             # Run segmentation</w:t>
      </w:r>
      <w:r>
        <w:br/>
      </w:r>
      <w:r>
        <w:rPr>
          <w:rStyle w:val="VerbatimChar"/>
        </w:rPr>
        <w:t xml:space="preserve">POST   /api/v1/ai/recommend-reward    # Get reward recommendations</w:t>
      </w:r>
      <w:r>
        <w:br/>
      </w:r>
      <w:r>
        <w:rPr>
          <w:rStyle w:val="VerbatimChar"/>
        </w:rPr>
        <w:t xml:space="preserve">POST   /api/v1/ai/generate-message    # Generate personalized message</w:t>
      </w:r>
      <w:r>
        <w:br/>
      </w:r>
      <w:r>
        <w:rPr>
          <w:rStyle w:val="VerbatimChar"/>
        </w:rPr>
        <w:t xml:space="preserve">GET    /api/v1/ai/models              # List available models</w:t>
      </w:r>
      <w:r>
        <w:br/>
      </w:r>
      <w:r>
        <w:rPr>
          <w:rStyle w:val="VerbatimChar"/>
        </w:rPr>
        <w:t xml:space="preserve">GET    /api/v1/ai/models/{id}/metrics # Get model performance</w:t>
      </w:r>
    </w:p>
    <w:bookmarkEnd w:id="85"/>
    <w:bookmarkStart w:id="86" w:name="campaign-service"/>
    <w:p>
      <w:pPr>
        <w:pStyle w:val="Heading3"/>
      </w:pPr>
      <w:r>
        <w:t xml:space="preserve">7.3.3 Campaign Service</w:t>
      </w:r>
    </w:p>
    <w:p>
      <w:pPr>
        <w:pStyle w:val="FirstParagraph"/>
      </w:pPr>
      <w:r>
        <w:rPr>
          <w:b/>
          <w:bCs/>
        </w:rPr>
        <w:t xml:space="preserve">Responsibilities:</w:t>
      </w:r>
      <w:r>
        <w:t xml:space="preserve"> </w:t>
      </w:r>
      <w:r>
        <w:t xml:space="preserve">- Campaign CRUD</w:t>
      </w:r>
      <w:r>
        <w:t xml:space="preserve"> </w:t>
      </w:r>
      <w:r>
        <w:t xml:space="preserve">- Audience targeting</w:t>
      </w:r>
      <w:r>
        <w:t xml:space="preserve"> </w:t>
      </w:r>
      <w:r>
        <w:t xml:space="preserve">- Scheduling</w:t>
      </w:r>
      <w:r>
        <w:t xml:space="preserve"> </w:t>
      </w:r>
      <w:r>
        <w:t xml:space="preserve">- Execution tracking</w:t>
      </w:r>
    </w:p>
    <w:p>
      <w:pPr>
        <w:pStyle w:val="BodyText"/>
      </w:pPr>
      <w:r>
        <w:rPr>
          <w:b/>
          <w:bCs/>
        </w:rPr>
        <w:t xml:space="preserve">API Endpoints:</w:t>
      </w:r>
    </w:p>
    <w:p>
      <w:pPr>
        <w:pStyle w:val="SourceCode"/>
      </w:pPr>
      <w:r>
        <w:rPr>
          <w:rStyle w:val="VerbatimChar"/>
        </w:rPr>
        <w:t xml:space="preserve">POST   /api/v1/campaigns              # Create campaign</w:t>
      </w:r>
      <w:r>
        <w:br/>
      </w:r>
      <w:r>
        <w:rPr>
          <w:rStyle w:val="VerbatimChar"/>
        </w:rPr>
        <w:t xml:space="preserve">GET    /api/v1/campaigns/{id}         # Get campaign</w:t>
      </w:r>
      <w:r>
        <w:br/>
      </w:r>
      <w:r>
        <w:rPr>
          <w:rStyle w:val="VerbatimChar"/>
        </w:rPr>
        <w:t xml:space="preserve">PUT    /api/v1/campaigns/{id}         # Update campaign</w:t>
      </w:r>
      <w:r>
        <w:br/>
      </w:r>
      <w:r>
        <w:rPr>
          <w:rStyle w:val="VerbatimChar"/>
        </w:rPr>
        <w:t xml:space="preserve">DELETE /api/v1/campaigns/{id}         # Delete campaign</w:t>
      </w:r>
      <w:r>
        <w:br/>
      </w:r>
      <w:r>
        <w:rPr>
          <w:rStyle w:val="VerbatimChar"/>
        </w:rPr>
        <w:t xml:space="preserve">POST   /api/v1/campaigns/{id}/launch  # Launch campaign</w:t>
      </w:r>
      <w:r>
        <w:br/>
      </w:r>
      <w:r>
        <w:rPr>
          <w:rStyle w:val="VerbatimChar"/>
        </w:rPr>
        <w:t xml:space="preserve">POST   /api/v1/campaigns/{id}/pause   # Pause campaign</w:t>
      </w:r>
      <w:r>
        <w:br/>
      </w:r>
      <w:r>
        <w:rPr>
          <w:rStyle w:val="VerbatimChar"/>
        </w:rPr>
        <w:t xml:space="preserve">GET    /api/v1/campaigns/{id}/stats   # Get campaign stats</w:t>
      </w:r>
    </w:p>
    <w:bookmarkEnd w:id="86"/>
    <w:bookmarkStart w:id="87" w:name="integration-service"/>
    <w:p>
      <w:pPr>
        <w:pStyle w:val="Heading3"/>
      </w:pPr>
      <w:r>
        <w:t xml:space="preserve">7.3.4 Integration Service</w:t>
      </w:r>
    </w:p>
    <w:p>
      <w:pPr>
        <w:pStyle w:val="FirstParagraph"/>
      </w:pPr>
      <w:r>
        <w:rPr>
          <w:b/>
          <w:bCs/>
        </w:rPr>
        <w:t xml:space="preserve">Responsibilities:</w:t>
      </w:r>
      <w:r>
        <w:t xml:space="preserve"> </w:t>
      </w:r>
      <w:r>
        <w:t xml:space="preserve">- Third-party connections</w:t>
      </w:r>
      <w:r>
        <w:t xml:space="preserve"> </w:t>
      </w:r>
      <w:r>
        <w:t xml:space="preserve">- Data sync</w:t>
      </w:r>
      <w:r>
        <w:t xml:space="preserve"> </w:t>
      </w:r>
      <w:r>
        <w:t xml:space="preserve">- Webhook management</w:t>
      </w:r>
      <w:r>
        <w:t xml:space="preserve"> </w:t>
      </w:r>
      <w:r>
        <w:t xml:space="preserve">- API key management</w:t>
      </w:r>
    </w:p>
    <w:p>
      <w:pPr>
        <w:pStyle w:val="BodyText"/>
      </w:pPr>
      <w:r>
        <w:rPr>
          <w:b/>
          <w:bCs/>
        </w:rPr>
        <w:t xml:space="preserve">API Endpoints:</w:t>
      </w:r>
    </w:p>
    <w:p>
      <w:pPr>
        <w:pStyle w:val="SourceCode"/>
      </w:pPr>
      <w:r>
        <w:rPr>
          <w:rStyle w:val="VerbatimChar"/>
        </w:rPr>
        <w:t xml:space="preserve">POST   /api/v1/integrations           # Create integration</w:t>
      </w:r>
      <w:r>
        <w:br/>
      </w:r>
      <w:r>
        <w:rPr>
          <w:rStyle w:val="VerbatimChar"/>
        </w:rPr>
        <w:t xml:space="preserve">GET    /api/v1/integrations           # List integrations</w:t>
      </w:r>
      <w:r>
        <w:br/>
      </w:r>
      <w:r>
        <w:rPr>
          <w:rStyle w:val="VerbatimChar"/>
        </w:rPr>
        <w:t xml:space="preserve">PUT    /api/v1/integrations/{id}      # Update integration</w:t>
      </w:r>
      <w:r>
        <w:br/>
      </w:r>
      <w:r>
        <w:rPr>
          <w:rStyle w:val="VerbatimChar"/>
        </w:rPr>
        <w:t xml:space="preserve">DELETE /api/v1/integrations/{id}      # Delete integration</w:t>
      </w:r>
      <w:r>
        <w:br/>
      </w:r>
      <w:r>
        <w:rPr>
          <w:rStyle w:val="VerbatimChar"/>
        </w:rPr>
        <w:t xml:space="preserve">POST   /api/v1/integrations/{id}/sync # Trigger sync</w:t>
      </w:r>
      <w:r>
        <w:br/>
      </w:r>
      <w:r>
        <w:rPr>
          <w:rStyle w:val="VerbatimChar"/>
        </w:rPr>
        <w:t xml:space="preserve">GET    /api/v1/integrations/{id}/logs # Get sync logs</w:t>
      </w:r>
      <w:r>
        <w:br/>
      </w:r>
      <w:r>
        <w:rPr>
          <w:rStyle w:val="VerbatimChar"/>
        </w:rPr>
        <w:t xml:space="preserve">POST   /api/v1/webhooks               # Register webhook</w:t>
      </w:r>
    </w:p>
    <w:bookmarkEnd w:id="87"/>
    <w:bookmarkEnd w:id="88"/>
    <w:bookmarkStart w:id="91" w:name="deployment-architecture"/>
    <w:p>
      <w:pPr>
        <w:pStyle w:val="Heading2"/>
      </w:pPr>
      <w:r>
        <w:t xml:space="preserve">7.4 Deployment Architecture</w:t>
      </w:r>
    </w:p>
    <w:bookmarkStart w:id="89" w:name="production-environment"/>
    <w:p>
      <w:pPr>
        <w:pStyle w:val="Heading3"/>
      </w:pPr>
      <w:r>
        <w:t xml:space="preserve">Production Environment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AWS REGION (ap-south-1)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    VPC                               │    │</w:t>
      </w:r>
      <w:r>
        <w:br/>
      </w:r>
      <w:r>
        <w:rPr>
          <w:rStyle w:val="VerbatimChar"/>
        </w:rPr>
        <w:t xml:space="preserve">│  │  ┌─────────────────┐  ┌─────────────────┐               │    │</w:t>
      </w:r>
      <w:r>
        <w:br/>
      </w:r>
      <w:r>
        <w:rPr>
          <w:rStyle w:val="VerbatimChar"/>
        </w:rPr>
        <w:t xml:space="preserve">│  │  │  Public Subnet  │  │  Public Subnet  │               │    │</w:t>
      </w:r>
      <w:r>
        <w:br/>
      </w:r>
      <w:r>
        <w:rPr>
          <w:rStyle w:val="VerbatimChar"/>
        </w:rPr>
        <w:t xml:space="preserve">│  │  │    (AZ-1a)      │  │    (AZ-1b)      │               │    │</w:t>
      </w:r>
      <w:r>
        <w:br/>
      </w:r>
      <w:r>
        <w:rPr>
          <w:rStyle w:val="VerbatimChar"/>
        </w:rPr>
        <w:t xml:space="preserve">│  │  │  ┌───────────┐  │  │  ┌───────────┐  │               │    │</w:t>
      </w:r>
      <w:r>
        <w:br/>
      </w:r>
      <w:r>
        <w:rPr>
          <w:rStyle w:val="VerbatimChar"/>
        </w:rPr>
        <w:t xml:space="preserve">│  │  │  │    ALB    │  │  │  │    ALB    │  │               │    │</w:t>
      </w:r>
      <w:r>
        <w:br/>
      </w:r>
      <w:r>
        <w:rPr>
          <w:rStyle w:val="VerbatimChar"/>
        </w:rPr>
        <w:t xml:space="preserve">│  │  │  └───────────┘  │  │  └───────────┘  │               │    │</w:t>
      </w:r>
      <w:r>
        <w:br/>
      </w:r>
      <w:r>
        <w:rPr>
          <w:rStyle w:val="VerbatimChar"/>
        </w:rPr>
        <w:t xml:space="preserve">│  │  └─────────────────┘  └─────────────────┘               │    │</w:t>
      </w:r>
      <w:r>
        <w:br/>
      </w:r>
      <w:r>
        <w:rPr>
          <w:rStyle w:val="VerbatimChar"/>
        </w:rPr>
        <w:t xml:space="preserve">│  │           │                    │                         │    │</w:t>
      </w:r>
      <w:r>
        <w:br/>
      </w:r>
      <w:r>
        <w:rPr>
          <w:rStyle w:val="VerbatimChar"/>
        </w:rPr>
        <w:t xml:space="preserve">│  │  ┌─────────────────┐  ┌─────────────────┐               │    │</w:t>
      </w:r>
      <w:r>
        <w:br/>
      </w:r>
      <w:r>
        <w:rPr>
          <w:rStyle w:val="VerbatimChar"/>
        </w:rPr>
        <w:t xml:space="preserve">│  │  │ Private Subnet  │  │ Private Subnet  │               │    │</w:t>
      </w:r>
      <w:r>
        <w:br/>
      </w:r>
      <w:r>
        <w:rPr>
          <w:rStyle w:val="VerbatimChar"/>
        </w:rPr>
        <w:t xml:space="preserve">│  │  │    (AZ-1a)      │  │    (AZ-1b)      │               │    │</w:t>
      </w:r>
      <w:r>
        <w:br/>
      </w:r>
      <w:r>
        <w:rPr>
          <w:rStyle w:val="VerbatimChar"/>
        </w:rPr>
        <w:t xml:space="preserve">│  │  │  ┌───────────┐  │  │  ┌───────────┐  │               │    │</w:t>
      </w:r>
      <w:r>
        <w:br/>
      </w:r>
      <w:r>
        <w:rPr>
          <w:rStyle w:val="VerbatimChar"/>
        </w:rPr>
        <w:t xml:space="preserve">│  │  │  │    EKS    │  │  │  │    EKS    │  │               │    │</w:t>
      </w:r>
      <w:r>
        <w:br/>
      </w:r>
      <w:r>
        <w:rPr>
          <w:rStyle w:val="VerbatimChar"/>
        </w:rPr>
        <w:t xml:space="preserve">│  │  │  │  Cluster  │  │  │  │  Cluster  │  │               │    │</w:t>
      </w:r>
      <w:r>
        <w:br/>
      </w:r>
      <w:r>
        <w:rPr>
          <w:rStyle w:val="VerbatimChar"/>
        </w:rPr>
        <w:t xml:space="preserve">│  │  │  └───────────┘  │  │  └───────────┘  │               │    │</w:t>
      </w:r>
      <w:r>
        <w:br/>
      </w:r>
      <w:r>
        <w:rPr>
          <w:rStyle w:val="VerbatimChar"/>
        </w:rPr>
        <w:t xml:space="preserve">│  │  └─────────────────┘  └─────────────────┘               │    │</w:t>
      </w:r>
      <w:r>
        <w:br/>
      </w:r>
      <w:r>
        <w:rPr>
          <w:rStyle w:val="VerbatimChar"/>
        </w:rPr>
        <w:t xml:space="preserve">│  │           │                    │                         │    │</w:t>
      </w:r>
      <w:r>
        <w:br/>
      </w:r>
      <w:r>
        <w:rPr>
          <w:rStyle w:val="VerbatimChar"/>
        </w:rPr>
        <w:t xml:space="preserve">│  │  ┌─────────────────┐  ┌─────────────────┐               │    │</w:t>
      </w:r>
      <w:r>
        <w:br/>
      </w:r>
      <w:r>
        <w:rPr>
          <w:rStyle w:val="VerbatimChar"/>
        </w:rPr>
        <w:t xml:space="preserve">│  │  │   DB Subnet     │  │   DB Subnet     │               │    │</w:t>
      </w:r>
      <w:r>
        <w:br/>
      </w:r>
      <w:r>
        <w:rPr>
          <w:rStyle w:val="VerbatimChar"/>
        </w:rPr>
        <w:t xml:space="preserve">│  │  │    (AZ-1a)      │  │    (AZ-1b)      │               │    │</w:t>
      </w:r>
      <w:r>
        <w:br/>
      </w:r>
      <w:r>
        <w:rPr>
          <w:rStyle w:val="VerbatimChar"/>
        </w:rPr>
        <w:t xml:space="preserve">│  │  │  ┌───────────┐  │  │  ┌───────────┐  │               │    │</w:t>
      </w:r>
      <w:r>
        <w:br/>
      </w:r>
      <w:r>
        <w:rPr>
          <w:rStyle w:val="VerbatimChar"/>
        </w:rPr>
        <w:t xml:space="preserve">│  │  │  │    RDS    │  │  │  │   RDS     │  │               │    │</w:t>
      </w:r>
      <w:r>
        <w:br/>
      </w:r>
      <w:r>
        <w:rPr>
          <w:rStyle w:val="VerbatimChar"/>
        </w:rPr>
        <w:t xml:space="preserve">│  │  │  │ (Primary) │  │  │  │ (Replica) │  │               │    │</w:t>
      </w:r>
      <w:r>
        <w:br/>
      </w:r>
      <w:r>
        <w:rPr>
          <w:rStyle w:val="VerbatimChar"/>
        </w:rPr>
        <w:t xml:space="preserve">│  │  │  └───────────┘  │  │  └───────────┘  │               │    │</w:t>
      </w:r>
      <w:r>
        <w:br/>
      </w:r>
      <w:r>
        <w:rPr>
          <w:rStyle w:val="VerbatimChar"/>
        </w:rPr>
        <w:t xml:space="preserve">│  │  └─────────────────┘  └─────────────────┘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   │</w:t>
      </w:r>
      <w:r>
        <w:br/>
      </w:r>
      <w:r>
        <w:rPr>
          <w:rStyle w:val="VerbatimChar"/>
        </w:rPr>
        <w:t xml:space="preserve">│  │ ElastiCache  │  │      S3      │  │  CloudWatch  │          │</w:t>
      </w:r>
      <w:r>
        <w:br/>
      </w:r>
      <w:r>
        <w:rPr>
          <w:rStyle w:val="VerbatimChar"/>
        </w:rPr>
        <w:t xml:space="preserve">│  │   (Redis)    │  │  (Storage)   │  │ (Monitoring) │   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89"/>
    <w:bookmarkStart w:id="90" w:name="kubernetes-deployment"/>
    <w:p>
      <w:pPr>
        <w:pStyle w:val="Heading3"/>
      </w:pPr>
      <w:r>
        <w:t xml:space="preserve">Kubernetes Deployment</w:t>
      </w:r>
    </w:p>
    <w:p>
      <w:pPr>
        <w:pStyle w:val="SourceCode"/>
      </w:pPr>
      <w:r>
        <w:rPr>
          <w:rStyle w:val="CommentTok"/>
        </w:rPr>
        <w:t xml:space="preserve"># Example deployment configuration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rewardpe-api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rewardpe-api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rewardpe/api:latest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"1Gi"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DATABASE_URL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rewardpe-secrets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database-url</w:t>
      </w:r>
    </w:p>
    <w:bookmarkEnd w:id="90"/>
    <w:bookmarkEnd w:id="91"/>
    <w:bookmarkStart w:id="95" w:name="scalability-considerations"/>
    <w:p>
      <w:pPr>
        <w:pStyle w:val="Heading2"/>
      </w:pPr>
      <w:r>
        <w:t xml:space="preserve">7.5 Scalability Considerations</w:t>
      </w:r>
    </w:p>
    <w:bookmarkStart w:id="92" w:name="horizontal-scaling"/>
    <w:p>
      <w:pPr>
        <w:pStyle w:val="Heading3"/>
      </w:pPr>
      <w:r>
        <w:t xml:space="preserve">Horizontal Scaling</w:t>
      </w:r>
    </w:p>
    <w:p>
      <w:pPr>
        <w:pStyle w:val="Compact"/>
        <w:numPr>
          <w:ilvl w:val="0"/>
          <w:numId w:val="1034"/>
        </w:numPr>
      </w:pPr>
      <w:r>
        <w:t xml:space="preserve">Stateless API services (scale via Kubernetes HPA)</w:t>
      </w:r>
    </w:p>
    <w:p>
      <w:pPr>
        <w:pStyle w:val="Compact"/>
        <w:numPr>
          <w:ilvl w:val="0"/>
          <w:numId w:val="1034"/>
        </w:numPr>
      </w:pPr>
      <w:r>
        <w:t xml:space="preserve">Read replicas for database</w:t>
      </w:r>
    </w:p>
    <w:p>
      <w:pPr>
        <w:pStyle w:val="Compact"/>
        <w:numPr>
          <w:ilvl w:val="0"/>
          <w:numId w:val="1034"/>
        </w:numPr>
      </w:pPr>
      <w:r>
        <w:t xml:space="preserve">Redis cluster for caching</w:t>
      </w:r>
    </w:p>
    <w:p>
      <w:pPr>
        <w:pStyle w:val="Compact"/>
        <w:numPr>
          <w:ilvl w:val="0"/>
          <w:numId w:val="1034"/>
        </w:numPr>
      </w:pPr>
      <w:r>
        <w:t xml:space="preserve">Kafka for high-throughput events</w:t>
      </w:r>
    </w:p>
    <w:bookmarkEnd w:id="92"/>
    <w:bookmarkStart w:id="93" w:name="performance-targets"/>
    <w:p>
      <w:pPr>
        <w:pStyle w:val="Heading3"/>
      </w:pPr>
      <w:r>
        <w:t xml:space="preserve">Performance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Response Time (p95)</w:t>
            </w:r>
          </w:p>
        </w:tc>
        <w:tc>
          <w:tcPr/>
          <w:p>
            <w:pPr>
              <w:pStyle w:val="Compact"/>
            </w:pPr>
            <w:r>
              <w:t xml:space="preserve">&lt;200ms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Churn Prediction Latency</w:t>
            </w:r>
          </w:p>
        </w:tc>
        <w:tc>
          <w:tcPr/>
          <w:p>
            <w:pPr>
              <w:pStyle w:val="Compact"/>
            </w:pPr>
            <w:r>
              <w:t xml:space="preserve">&lt;500ms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Load Time</w:t>
            </w:r>
          </w:p>
        </w:tc>
        <w:tc>
          <w:tcPr/>
          <w:p>
            <w:pPr>
              <w:pStyle w:val="Compact"/>
            </w:pPr>
            <w:r>
              <w:t xml:space="preserve">&lt;2s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Sync Throughput</w:t>
            </w:r>
          </w:p>
        </w:tc>
        <w:tc>
          <w:tcPr/>
          <w:p>
            <w:pPr>
              <w:pStyle w:val="Compact"/>
            </w:pPr>
            <w:r>
              <w:t xml:space="preserve">10,000 records/min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Users</w:t>
            </w:r>
          </w:p>
        </w:tc>
        <w:tc>
          <w:tcPr/>
          <w:p>
            <w:pPr>
              <w:pStyle w:val="Compact"/>
            </w:pPr>
            <w:r>
              <w:t xml:space="preserve">1,000+</w:t>
            </w:r>
          </w:p>
        </w:tc>
      </w:tr>
    </w:tbl>
    <w:bookmarkEnd w:id="93"/>
    <w:bookmarkStart w:id="94" w:name="capacity-planning"/>
    <w:p>
      <w:pPr>
        <w:pStyle w:val="Heading3"/>
      </w:pPr>
      <w:r>
        <w:t xml:space="preserve">Capacity Planning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&lt;100K</w:t>
            </w:r>
          </w:p>
        </w:tc>
        <w:tc>
          <w:tcPr/>
          <w:p>
            <w:pPr>
              <w:pStyle w:val="Compact"/>
            </w:pPr>
            <w:r>
              <w:t xml:space="preserve">2 API pods, db.t3.medium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100K-500K</w:t>
            </w:r>
          </w:p>
        </w:tc>
        <w:tc>
          <w:tcPr/>
          <w:p>
            <w:pPr>
              <w:pStyle w:val="Compact"/>
            </w:pPr>
            <w:r>
              <w:t xml:space="preserve">4 API pods, db.r5.large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500K+</w:t>
            </w:r>
          </w:p>
        </w:tc>
        <w:tc>
          <w:tcPr/>
          <w:p>
            <w:pPr>
              <w:pStyle w:val="Compact"/>
            </w:pPr>
            <w:r>
              <w:t xml:space="preserve">8+ API pods, db.r5.xlarge, dedicated ML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103" w:name="data-architecture"/>
    <w:p>
      <w:pPr>
        <w:pStyle w:val="Heading1"/>
      </w:pPr>
      <w:r>
        <w:t xml:space="preserve">8. Data Architecture</w:t>
      </w:r>
    </w:p>
    <w:bookmarkStart w:id="99" w:name="data-model"/>
    <w:p>
      <w:pPr>
        <w:pStyle w:val="Heading2"/>
      </w:pPr>
      <w:r>
        <w:t xml:space="preserve">8.1 Data Model</w:t>
      </w:r>
    </w:p>
    <w:bookmarkStart w:id="97" w:name="core-entities"/>
    <w:p>
      <w:pPr>
        <w:pStyle w:val="Heading3"/>
      </w:pPr>
      <w:r>
        <w:t xml:space="preserve">Core Entities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 ┌─────────────────┐</w:t>
      </w:r>
      <w:r>
        <w:br/>
      </w:r>
      <w:r>
        <w:rPr>
          <w:rStyle w:val="VerbatimChar"/>
        </w:rPr>
        <w:t xml:space="preserve">│    Tenant       │       │    Customer     │</w:t>
      </w:r>
      <w:r>
        <w:br/>
      </w:r>
      <w:r>
        <w:rPr>
          <w:rStyle w:val="VerbatimChar"/>
        </w:rPr>
        <w:t xml:space="preserve">├─────────────────┤       ├─────────────────┤</w:t>
      </w:r>
      <w:r>
        <w:br/>
      </w:r>
      <w:r>
        <w:rPr>
          <w:rStyle w:val="VerbatimChar"/>
        </w:rPr>
        <w:t xml:space="preserve">│ id              │───┐   │ id              │</w:t>
      </w:r>
      <w:r>
        <w:br/>
      </w:r>
      <w:r>
        <w:rPr>
          <w:rStyle w:val="VerbatimChar"/>
        </w:rPr>
        <w:t xml:space="preserve">│ name            │   │   │ tenant_id       │──┐</w:t>
      </w:r>
      <w:r>
        <w:br/>
      </w:r>
      <w:r>
        <w:rPr>
          <w:rStyle w:val="VerbatimChar"/>
        </w:rPr>
        <w:t xml:space="preserve">│ settings        │   │   │ external_id     │  │</w:t>
      </w:r>
      <w:r>
        <w:br/>
      </w:r>
      <w:r>
        <w:rPr>
          <w:rStyle w:val="VerbatimChar"/>
        </w:rPr>
        <w:t xml:space="preserve">│ created_at      │   │   │ email           │  │</w:t>
      </w:r>
      <w:r>
        <w:br/>
      </w:r>
      <w:r>
        <w:rPr>
          <w:rStyle w:val="VerbatimChar"/>
        </w:rPr>
        <w:t xml:space="preserve">└─────────────────┘   │   │ name            │  │</w:t>
      </w:r>
      <w:r>
        <w:br/>
      </w:r>
      <w:r>
        <w:rPr>
          <w:rStyle w:val="VerbatimChar"/>
        </w:rPr>
        <w:t xml:space="preserve">                      │   │ attributes      │  │</w:t>
      </w:r>
      <w:r>
        <w:br/>
      </w:r>
      <w:r>
        <w:rPr>
          <w:rStyle w:val="VerbatimChar"/>
        </w:rPr>
        <w:t xml:space="preserve">                      │   │ eli_score       │  │</w:t>
      </w:r>
      <w:r>
        <w:br/>
      </w:r>
      <w:r>
        <w:rPr>
          <w:rStyle w:val="VerbatimChar"/>
        </w:rPr>
        <w:t xml:space="preserve">                      │   │ churn_prob      │  │</w:t>
      </w:r>
      <w:r>
        <w:br/>
      </w:r>
      <w:r>
        <w:rPr>
          <w:rStyle w:val="VerbatimChar"/>
        </w:rPr>
        <w:t xml:space="preserve">                      │   │ segment_id      │  │</w:t>
      </w:r>
      <w:r>
        <w:br/>
      </w:r>
      <w:r>
        <w:rPr>
          <w:rStyle w:val="VerbatimChar"/>
        </w:rPr>
        <w:t xml:space="preserve">                      │   │ created_at      │  │</w:t>
      </w:r>
      <w:r>
        <w:br/>
      </w:r>
      <w:r>
        <w:rPr>
          <w:rStyle w:val="VerbatimChar"/>
        </w:rPr>
        <w:t xml:space="preserve">                      │   └─────────────────┘  │</w:t>
      </w:r>
      <w:r>
        <w:br/>
      </w:r>
      <w:r>
        <w:rPr>
          <w:rStyle w:val="VerbatimChar"/>
        </w:rPr>
        <w:t xml:space="preserve">                      │            │           │</w:t>
      </w:r>
      <w:r>
        <w:br/>
      </w:r>
      <w:r>
        <w:rPr>
          <w:rStyle w:val="VerbatimChar"/>
        </w:rPr>
        <w:t xml:space="preserve">                      │            ▼           │</w:t>
      </w:r>
      <w:r>
        <w:br/>
      </w:r>
      <w:r>
        <w:rPr>
          <w:rStyle w:val="VerbatimChar"/>
        </w:rPr>
        <w:t xml:space="preserve">                      │   ┌─────────────────┐  │</w:t>
      </w:r>
      <w:r>
        <w:br/>
      </w:r>
      <w:r>
        <w:rPr>
          <w:rStyle w:val="VerbatimChar"/>
        </w:rPr>
        <w:t xml:space="preserve">                      │   │   Transaction   │  │</w:t>
      </w:r>
      <w:r>
        <w:br/>
      </w:r>
      <w:r>
        <w:rPr>
          <w:rStyle w:val="VerbatimChar"/>
        </w:rPr>
        <w:t xml:space="preserve">                      │   ├─────────────────┤  │</w:t>
      </w:r>
      <w:r>
        <w:br/>
      </w:r>
      <w:r>
        <w:rPr>
          <w:rStyle w:val="VerbatimChar"/>
        </w:rPr>
        <w:t xml:space="preserve">                      │   │ id              │  │</w:t>
      </w:r>
      <w:r>
        <w:br/>
      </w:r>
      <w:r>
        <w:rPr>
          <w:rStyle w:val="VerbatimChar"/>
        </w:rPr>
        <w:t xml:space="preserve">                      │   │ customer_id     │──┘</w:t>
      </w:r>
      <w:r>
        <w:br/>
      </w:r>
      <w:r>
        <w:rPr>
          <w:rStyle w:val="VerbatimChar"/>
        </w:rPr>
        <w:t xml:space="preserve">                      │   │ amount          │</w:t>
      </w:r>
      <w:r>
        <w:br/>
      </w:r>
      <w:r>
        <w:rPr>
          <w:rStyle w:val="VerbatimChar"/>
        </w:rPr>
        <w:t xml:space="preserve">                      │   │ items           │</w:t>
      </w:r>
      <w:r>
        <w:br/>
      </w:r>
      <w:r>
        <w:rPr>
          <w:rStyle w:val="VerbatimChar"/>
        </w:rPr>
        <w:t xml:space="preserve">                      │   │ timestamp       │</w:t>
      </w:r>
      <w:r>
        <w:br/>
      </w:r>
      <w:r>
        <w:rPr>
          <w:rStyle w:val="VerbatimChar"/>
        </w:rPr>
        <w:t xml:space="preserve">                      │   └─────────────────┘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│   ┌─────────────────┐</w:t>
      </w:r>
      <w:r>
        <w:br/>
      </w:r>
      <w:r>
        <w:rPr>
          <w:rStyle w:val="VerbatimChar"/>
        </w:rPr>
        <w:t xml:space="preserve">                      └──▶│    Segment      │</w:t>
      </w:r>
      <w:r>
        <w:br/>
      </w:r>
      <w:r>
        <w:rPr>
          <w:rStyle w:val="VerbatimChar"/>
        </w:rPr>
        <w:t xml:space="preserve">                          ├─────────────────┤</w:t>
      </w:r>
      <w:r>
        <w:br/>
      </w:r>
      <w:r>
        <w:rPr>
          <w:rStyle w:val="VerbatimChar"/>
        </w:rPr>
        <w:t xml:space="preserve">                          │ id              │</w:t>
      </w:r>
      <w:r>
        <w:br/>
      </w:r>
      <w:r>
        <w:rPr>
          <w:rStyle w:val="VerbatimChar"/>
        </w:rPr>
        <w:t xml:space="preserve">                          │ tenant_id       │</w:t>
      </w:r>
      <w:r>
        <w:br/>
      </w:r>
      <w:r>
        <w:rPr>
          <w:rStyle w:val="VerbatimChar"/>
        </w:rPr>
        <w:t xml:space="preserve">                          │ name            │</w:t>
      </w:r>
      <w:r>
        <w:br/>
      </w:r>
      <w:r>
        <w:rPr>
          <w:rStyle w:val="VerbatimChar"/>
        </w:rPr>
        <w:t xml:space="preserve">                          │ rules           │</w:t>
      </w:r>
      <w:r>
        <w:br/>
      </w:r>
      <w:r>
        <w:rPr>
          <w:rStyle w:val="VerbatimChar"/>
        </w:rPr>
        <w:t xml:space="preserve">                          │ customer_count  │</w:t>
      </w:r>
      <w:r>
        <w:br/>
      </w:r>
      <w:r>
        <w:rPr>
          <w:rStyle w:val="VerbatimChar"/>
        </w:rPr>
        <w:t xml:space="preserve">                          └─────────────────┘</w:t>
      </w:r>
    </w:p>
    <w:bookmarkEnd w:id="97"/>
    <w:bookmarkStart w:id="98" w:name="database-schema-key-tables"/>
    <w:p>
      <w:pPr>
        <w:pStyle w:val="Heading3"/>
      </w:pPr>
      <w:r>
        <w:t xml:space="preserve">Database Schema (Key Tables)</w:t>
      </w:r>
    </w:p>
    <w:p>
      <w:pPr>
        <w:pStyle w:val="SourceCode"/>
      </w:pPr>
      <w:r>
        <w:rPr>
          <w:rStyle w:val="CommentTok"/>
        </w:rPr>
        <w:t xml:space="preserve">-- Tenants (Multi-tenancy)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tenants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settings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subscription_tier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Customers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customers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tenant_id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external_id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attributes</w:t>
      </w:r>
      <w:r>
        <w:rPr>
          <w:rStyle w:val="NormalTok"/>
        </w:rPr>
        <w:t xml:space="preserve">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eli_score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churn_probability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segment_id UUID,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(tenant_id, external_id)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Customer Events (Time-series)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customer_events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tenant_id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customer_id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event_type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event_data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Segments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segments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tenant_id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rules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is_dynamic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customer_count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Campaigns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campaigns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tenant_id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target_segment_id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segments(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reward_config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message_config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schedule_config JSONB,</w:t>
      </w:r>
      <w:r>
        <w:br/>
      </w:r>
      <w:r>
        <w:rPr>
          <w:rStyle w:val="NormalTok"/>
        </w:rPr>
        <w:t xml:space="preserve">    stats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launched_at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completed_at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Rewards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rewards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tenant_id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conditions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Integrations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integrations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tenant_id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provider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config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credentials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Encrypted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last_sync_at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ML Models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ml_models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tenant_id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model_type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metrics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artifact_path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trained_at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Indexes for performance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idx_customers_tenant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customers(tenant_id);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idx_customers_segment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customers(segment_id);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idx_customers_churn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customers(tenant_id, churn_probability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idx_events_customer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customer_events(customer_id,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idx_events_type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customer_events(tenant_id, event_type,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bookmarkEnd w:id="98"/>
    <w:bookmarkEnd w:id="99"/>
    <w:bookmarkStart w:id="102" w:name="data-flow"/>
    <w:p>
      <w:pPr>
        <w:pStyle w:val="Heading2"/>
      </w:pPr>
      <w:r>
        <w:t xml:space="preserve">8.2 Data Flow</w:t>
      </w:r>
    </w:p>
    <w:bookmarkStart w:id="100" w:name="ingestion-pipeline"/>
    <w:p>
      <w:pPr>
        <w:pStyle w:val="Heading3"/>
      </w:pPr>
      <w:r>
        <w:t xml:space="preserve">Ingestion Pipeline</w:t>
      </w:r>
    </w:p>
    <w:p>
      <w:pPr>
        <w:pStyle w:val="SourceCode"/>
      </w:pPr>
      <w:r>
        <w:rPr>
          <w:rStyle w:val="VerbatimChar"/>
        </w:rPr>
        <w:t xml:space="preserve">External Sources          RewardPe Platform</w:t>
      </w:r>
      <w:r>
        <w:br/>
      </w:r>
      <w:r>
        <w:rPr>
          <w:rStyle w:val="VerbatimChar"/>
        </w:rPr>
        <w:t xml:space="preserve">     │                          │</w:t>
      </w:r>
      <w:r>
        <w:br/>
      </w:r>
      <w:r>
        <w:rPr>
          <w:rStyle w:val="VerbatimChar"/>
        </w:rPr>
        <w:t xml:space="preserve">     ▼                          ▼</w:t>
      </w:r>
      <w:r>
        <w:br/>
      </w:r>
      <w:r>
        <w:rPr>
          <w:rStyle w:val="VerbatimChar"/>
        </w:rPr>
        <w:t xml:space="preserve">┌─────────┐    ┌─────────┐    ┌─────────┐    ┌─────────┐</w:t>
      </w:r>
      <w:r>
        <w:br/>
      </w:r>
      <w:r>
        <w:rPr>
          <w:rStyle w:val="VerbatimChar"/>
        </w:rPr>
        <w:t xml:space="preserve">│   CDP   │───▶│  Kafka  │───▶│  Spark  │───▶│   DB    │</w:t>
      </w:r>
      <w:r>
        <w:br/>
      </w:r>
      <w:r>
        <w:rPr>
          <w:rStyle w:val="VerbatimChar"/>
        </w:rPr>
        <w:t xml:space="preserve">│ Webhook │    │ Topics  │    │ Stream  │    │ + Cache │</w:t>
      </w:r>
      <w:r>
        <w:br/>
      </w:r>
      <w:r>
        <w:rPr>
          <w:rStyle w:val="VerbatimChar"/>
        </w:rPr>
        <w:t xml:space="preserve">└─────────┘    └─────────┘    └─────────┘    └─────────┘</w:t>
      </w:r>
      <w:r>
        <w:br/>
      </w:r>
      <w:r>
        <w:rPr>
          <w:rStyle w:val="VerbatimChar"/>
        </w:rPr>
        <w:t xml:space="preserve">     │              │              │              │</w:t>
      </w:r>
      <w:r>
        <w:br/>
      </w:r>
      <w:r>
        <w:rPr>
          <w:rStyle w:val="VerbatimChar"/>
        </w:rPr>
        <w:t xml:space="preserve">     │              ▼              ▼              ▼</w:t>
      </w:r>
      <w:r>
        <w:br/>
      </w:r>
      <w:r>
        <w:rPr>
          <w:rStyle w:val="VerbatimChar"/>
        </w:rPr>
        <w:t xml:space="preserve">     │         ┌─────────┐    ┌─────────┐    ┌─────────┐</w:t>
      </w:r>
      <w:r>
        <w:br/>
      </w:r>
      <w:r>
        <w:rPr>
          <w:rStyle w:val="VerbatimChar"/>
        </w:rPr>
        <w:t xml:space="preserve">     │         │  Event  │    │ Feature │    │   ML    │</w:t>
      </w:r>
      <w:r>
        <w:br/>
      </w:r>
      <w:r>
        <w:rPr>
          <w:rStyle w:val="VerbatimChar"/>
        </w:rPr>
        <w:t xml:space="preserve">     │         │  Store  │    │  Store  │    │ Service │</w:t>
      </w:r>
      <w:r>
        <w:br/>
      </w:r>
      <w:r>
        <w:rPr>
          <w:rStyle w:val="VerbatimChar"/>
        </w:rPr>
        <w:t xml:space="preserve">     │         └─────────┘    └─────────┘    └─────────┘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┌─────────┐</w:t>
      </w:r>
      <w:r>
        <w:br/>
      </w:r>
      <w:r>
        <w:rPr>
          <w:rStyle w:val="VerbatimChar"/>
        </w:rPr>
        <w:t xml:space="preserve">│  Batch  │ (Daily full sync)</w:t>
      </w:r>
      <w:r>
        <w:br/>
      </w:r>
      <w:r>
        <w:rPr>
          <w:rStyle w:val="VerbatimChar"/>
        </w:rPr>
        <w:t xml:space="preserve">│  Import │</w:t>
      </w:r>
      <w:r>
        <w:br/>
      </w:r>
      <w:r>
        <w:rPr>
          <w:rStyle w:val="VerbatimChar"/>
        </w:rPr>
        <w:t xml:space="preserve">└─────────┘</w:t>
      </w:r>
    </w:p>
    <w:bookmarkEnd w:id="100"/>
    <w:bookmarkStart w:id="101" w:name="data-retention-policy"/>
    <w:p>
      <w:pPr>
        <w:pStyle w:val="Heading3"/>
      </w:pPr>
      <w:r>
        <w:t xml:space="preserve">Data Retention Policy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Profiles</w:t>
            </w:r>
          </w:p>
        </w:tc>
        <w:tc>
          <w:tcPr/>
          <w:p>
            <w:pPr>
              <w:pStyle w:val="Compact"/>
            </w:pPr>
            <w:r>
              <w:t xml:space="preserve">Indefinite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Events</w:t>
            </w:r>
          </w:p>
        </w:tc>
        <w:tc>
          <w:tcPr/>
          <w:p>
            <w:pPr>
              <w:pStyle w:val="Compact"/>
            </w:pPr>
            <w:r>
              <w:t xml:space="preserve">2 years</w:t>
            </w:r>
          </w:p>
        </w:tc>
        <w:tc>
          <w:tcPr/>
          <w:p>
            <w:pPr>
              <w:pStyle w:val="Compact"/>
            </w:pPr>
            <w:r>
              <w:t xml:space="preserve">TimescaleDB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 Events</w:t>
            </w:r>
          </w:p>
        </w:tc>
        <w:tc>
          <w:tcPr/>
          <w:p>
            <w:pPr>
              <w:pStyle w:val="Compact"/>
            </w:pPr>
            <w:r>
              <w:t xml:space="preserve">1 year</w:t>
            </w:r>
          </w:p>
        </w:tc>
        <w:tc>
          <w:tcPr/>
          <w:p>
            <w:pPr>
              <w:pStyle w:val="Compact"/>
            </w:pPr>
            <w:r>
              <w:t xml:space="preserve">TimescaleDB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Predictions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  <w:tc>
          <w:tcPr/>
          <w:p>
            <w:pPr>
              <w:pStyle w:val="Compact"/>
            </w:pPr>
            <w:r>
              <w:t xml:space="preserve">Redis +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 Logs</w:t>
            </w:r>
          </w:p>
        </w:tc>
        <w:tc>
          <w:tcPr/>
          <w:p>
            <w:pPr>
              <w:pStyle w:val="Compact"/>
            </w:pPr>
            <w:r>
              <w:t xml:space="preserve">1 year</w:t>
            </w:r>
          </w:p>
        </w:tc>
        <w:tc>
          <w:tcPr/>
          <w:p>
            <w:pPr>
              <w:pStyle w:val="Compact"/>
            </w:pPr>
            <w:r>
              <w:t xml:space="preserve">Elasticsearch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  <w:tc>
          <w:tcPr/>
          <w:p>
            <w:pPr>
              <w:pStyle w:val="Compact"/>
            </w:pPr>
            <w:r>
              <w:t xml:space="preserve">S3 (archived)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End w:id="102"/>
    <w:bookmarkEnd w:id="103"/>
    <w:bookmarkStart w:id="113" w:name="aiml-models"/>
    <w:p>
      <w:pPr>
        <w:pStyle w:val="Heading1"/>
      </w:pPr>
      <w:r>
        <w:t xml:space="preserve">9. AI/ML Models</w:t>
      </w:r>
    </w:p>
    <w:bookmarkStart w:id="104" w:name="model-overview"/>
    <w:p>
      <w:pPr>
        <w:pStyle w:val="Heading2"/>
      </w:pPr>
      <w:r>
        <w:t xml:space="preserve">9.1 Model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5"/>
        <w:gridCol w:w="1549"/>
        <w:gridCol w:w="1893"/>
        <w:gridCol w:w="1721"/>
        <w:gridCol w:w="15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Refresh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Churn Predictor</w:t>
            </w:r>
          </w:p>
        </w:tc>
        <w:tc>
          <w:tcPr/>
          <w:p>
            <w:pPr>
              <w:pStyle w:val="Compact"/>
            </w:pPr>
            <w:r>
              <w:t xml:space="preserve">Predict customer churn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89%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 Calculator</w:t>
            </w:r>
          </w:p>
        </w:tc>
        <w:tc>
          <w:tcPr/>
          <w:p>
            <w:pPr>
              <w:pStyle w:val="Compact"/>
            </w:pPr>
            <w:r>
              <w:t xml:space="preserve">Emotional loyalty score</w:t>
            </w:r>
          </w:p>
        </w:tc>
        <w:tc>
          <w:tcPr/>
          <w:p>
            <w:pPr>
              <w:pStyle w:val="Compact"/>
            </w:pPr>
            <w:r>
              <w:t xml:space="preserve">Weighted Formula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Segmentation</w:t>
            </w:r>
          </w:p>
        </w:tc>
        <w:tc>
          <w:tcPr/>
          <w:p>
            <w:pPr>
              <w:pStyle w:val="Compact"/>
            </w:pPr>
            <w:r>
              <w:t xml:space="preserve">Customer grouping</w:t>
            </w:r>
          </w:p>
        </w:tc>
        <w:tc>
          <w:tcPr/>
          <w:p>
            <w:pPr>
              <w:pStyle w:val="Compact"/>
            </w:pPr>
            <w:r>
              <w:t xml:space="preserve">K-Means + Rules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Reward Recommender</w:t>
            </w:r>
          </w:p>
        </w:tc>
        <w:tc>
          <w:tcPr/>
          <w:p>
            <w:pPr>
              <w:pStyle w:val="Compact"/>
            </w:pPr>
            <w:r>
              <w:t xml:space="preserve">Optimal reward selection</w:t>
            </w:r>
          </w:p>
        </w:tc>
        <w:tc>
          <w:tcPr/>
          <w:p>
            <w:pPr>
              <w:pStyle w:val="Compact"/>
            </w:pPr>
            <w:r>
              <w:t xml:space="preserve">Multi-armed Bandit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 Generator</w:t>
            </w:r>
          </w:p>
        </w:tc>
        <w:tc>
          <w:tcPr/>
          <w:p>
            <w:pPr>
              <w:pStyle w:val="Compact"/>
            </w:pPr>
            <w:r>
              <w:t xml:space="preserve">Personalized copy</w:t>
            </w:r>
          </w:p>
        </w:tc>
        <w:tc>
          <w:tcPr/>
          <w:p>
            <w:pPr>
              <w:pStyle w:val="Compact"/>
            </w:pPr>
            <w:r>
              <w:t xml:space="preserve">Claude/GPT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</w:tbl>
    <w:bookmarkEnd w:id="104"/>
    <w:bookmarkStart w:id="108" w:name="churn-prediction-model"/>
    <w:p>
      <w:pPr>
        <w:pStyle w:val="Heading2"/>
      </w:pPr>
      <w:r>
        <w:t xml:space="preserve">9.2 Churn Prediction Model</w:t>
      </w:r>
    </w:p>
    <w:bookmarkStart w:id="105" w:name="feature-engineering"/>
    <w:p>
      <w:pPr>
        <w:pStyle w:val="Heading3"/>
      </w:pPr>
      <w:r>
        <w:t xml:space="preserve">Feature Engineering</w:t>
      </w:r>
    </w:p>
    <w:p>
      <w:pPr>
        <w:pStyle w:val="SourceCode"/>
      </w:pP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Recency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'days_since_last_purchase'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'days_since_last_app_open'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'days_since_last_email_open'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Frequency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'purchase_frequency_30d'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'purchase_frequency_90d'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'app_sessions_30d'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Monetary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'total_spend_30d'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'total_spend_90d'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'avg_order_value'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Engagement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'email_open_rate_30d'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'push_click_rate_30d'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'app_session_duration_avg'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Behavioral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'cart_abandonment_rate'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'wishlist_items_count'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'support_tickets_30d'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Derived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'spend_trend'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30d vs 90d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'engagement_trend'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'frequency_trend'</w:t>
      </w:r>
      <w:r>
        <w:br/>
      </w:r>
      <w:r>
        <w:rPr>
          <w:rStyle w:val="NormalTok"/>
        </w:rPr>
        <w:t xml:space="preserve">]</w:t>
      </w:r>
    </w:p>
    <w:bookmarkEnd w:id="105"/>
    <w:bookmarkStart w:id="106" w:name="model-training-pipeline"/>
    <w:p>
      <w:pPr>
        <w:pStyle w:val="Heading3"/>
      </w:pPr>
      <w:r>
        <w:t xml:space="preserve">Model Training Pipeline</w:t>
      </w:r>
    </w:p>
    <w:p>
      <w:pPr>
        <w:pStyle w:val="SourceCode"/>
      </w:pPr>
      <w:r>
        <w:rPr>
          <w:rStyle w:val="CommentTok"/>
        </w:rPr>
        <w:t xml:space="preserve"># Simplified training pipeline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xgboost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XGBClassifier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mlflow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train_churn_model(df, tenant_id):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df[FEATURES]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'churned'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Historical label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model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XGBClassifier(</w:t>
      </w:r>
      <w:r>
        <w:br/>
      </w:r>
      <w:r>
        <w:rPr>
          <w:rStyle w:val="NormalTok"/>
        </w:rPr>
        <w:t xml:space="preserve">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model.fit(X_train,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Evaluate</w:t>
      </w:r>
      <w:r>
        <w:br/>
      </w:r>
      <w:r>
        <w:rPr>
          <w:rStyle w:val="NormalTok"/>
        </w:rPr>
        <w:t xml:space="preserve">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classification_report(y_test, y_pred, output_dict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Log to MLflow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mlflow.start_run():</w:t>
      </w:r>
      <w:r>
        <w:br/>
      </w:r>
      <w:r>
        <w:rPr>
          <w:rStyle w:val="NormalTok"/>
        </w:rPr>
        <w:t xml:space="preserve">        mlflow.log_params(model.get_params())</w:t>
      </w:r>
      <w:r>
        <w:br/>
      </w:r>
      <w:r>
        <w:rPr>
          <w:rStyle w:val="NormalTok"/>
        </w:rPr>
        <w:t xml:space="preserve">        mlflow.log_metrics({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metrics[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metrics[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metrics[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: metrics[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'f1-score'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mlflow.sklearn.log_model(model, </w:t>
      </w:r>
      <w:r>
        <w:rPr>
          <w:rStyle w:val="StringTok"/>
        </w:rPr>
        <w:t xml:space="preserve">"churn_model"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model, metrics</w:t>
      </w:r>
    </w:p>
    <w:bookmarkEnd w:id="106"/>
    <w:bookmarkStart w:id="107" w:name="model-monitoring"/>
    <w:p>
      <w:pPr>
        <w:pStyle w:val="Heading3"/>
      </w:pPr>
      <w:r>
        <w:t xml:space="preserve">Model Monitoring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Drift Detection:</w:t>
      </w:r>
      <w:r>
        <w:t xml:space="preserve"> </w:t>
      </w:r>
      <w:r>
        <w:t xml:space="preserve">Monitor feature distributions weekly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Performance Tracking:</w:t>
      </w:r>
      <w:r>
        <w:t xml:space="preserve"> </w:t>
      </w:r>
      <w:r>
        <w:t xml:space="preserve">Compare predicted vs actual churn monthly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Retraining Trigger:</w:t>
      </w:r>
      <w:r>
        <w:t xml:space="preserve"> </w:t>
      </w:r>
      <w:r>
        <w:t xml:space="preserve">Accuracy drops below 80% or drift detected</w:t>
      </w:r>
    </w:p>
    <w:bookmarkEnd w:id="107"/>
    <w:bookmarkEnd w:id="108"/>
    <w:bookmarkStart w:id="110" w:name="reward-recommendation-model"/>
    <w:p>
      <w:pPr>
        <w:pStyle w:val="Heading2"/>
      </w:pPr>
      <w:r>
        <w:t xml:space="preserve">9.3 Reward Recommendation Model</w:t>
      </w:r>
    </w:p>
    <w:bookmarkStart w:id="109" w:name="multi-armed-bandit-approach"/>
    <w:p>
      <w:pPr>
        <w:pStyle w:val="Heading3"/>
      </w:pPr>
      <w:r>
        <w:t xml:space="preserve">Multi-Armed Bandit Approach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RewardRecommender: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Thompson Sampling for reward optimization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rewards):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.rewards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rewards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{r: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rewards}  </w:t>
      </w:r>
      <w:r>
        <w:rPr>
          <w:rStyle w:val="CommentTok"/>
        </w:rPr>
        <w:t xml:space="preserve"># Successes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{r: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rewards}   </w:t>
      </w:r>
      <w:r>
        <w:rPr>
          <w:rStyle w:val="CommentTok"/>
        </w:rPr>
        <w:t xml:space="preserve"># Failures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recommend(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customer_segment):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Sample from Beta distribution for each reward</w:t>
      </w:r>
      <w:r>
        <w:br/>
      </w:r>
      <w:r>
        <w:rPr>
          <w:rStyle w:val="NormalTok"/>
        </w:rPr>
        <w:t xml:space="preserve">       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r: np.random.beta(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.alpha[r],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.beta[r])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.rewards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segment-specific adjustments</w:t>
      </w:r>
      <w:r>
        <w:br/>
      </w:r>
      <w:r>
        <w:rPr>
          <w:rStyle w:val="NormalTok"/>
        </w:rPr>
        <w:t xml:space="preserve">        adjusted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.apply_segment_rules(samples, customer_segment)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Return best reward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(adjusted,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adjusted.get)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reward, success):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success: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.alpha[reward]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.beta[reward]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bookmarkEnd w:id="109"/>
    <w:bookmarkEnd w:id="110"/>
    <w:bookmarkStart w:id="112" w:name="llm-integration"/>
    <w:p>
      <w:pPr>
        <w:pStyle w:val="Heading2"/>
      </w:pPr>
      <w:r>
        <w:t xml:space="preserve">9.4 LLM Integration</w:t>
      </w:r>
    </w:p>
    <w:bookmarkStart w:id="111" w:name="message-generation-pipeline"/>
    <w:p>
      <w:pPr>
        <w:pStyle w:val="Heading3"/>
      </w:pPr>
      <w:r>
        <w:t xml:space="preserve">Message Generation Pipeline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anthropic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Anthropic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MessageGenerator: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Anthropic()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"claude-3-haiku-20240307"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customer, reward, channel):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._build_prompt(customer, reward, channel)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.client.messages.create(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</w:t>
      </w:r>
      <w:r>
        <w:br/>
      </w:r>
      <w:r>
        <w:rPr>
          <w:rStyle w:val="NormalTok"/>
        </w:rPr>
        <w:t xml:space="preserve">        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prompt}]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._post_process(response.content[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].text, channel)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_build_prompt(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customer, reward, channel):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Generate 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channel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message for:</w:t>
      </w:r>
      <w:r>
        <w:br/>
      </w:r>
      <w:r>
        <w:rPr>
          <w:rStyle w:val="SpecialStringTok"/>
        </w:rPr>
        <w:t xml:space="preserve">        - Customer: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customer[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- Segment: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customer[</w:t>
      </w:r>
      <w:r>
        <w:rPr>
          <w:rStyle w:val="StringTok"/>
        </w:rPr>
        <w:t xml:space="preserve">'segment'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- Preferred Category: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customer[</w:t>
      </w:r>
      <w:r>
        <w:rPr>
          <w:rStyle w:val="StringTok"/>
        </w:rPr>
        <w:t xml:space="preserve">'preferred_category'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- Churn Risk: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customer[</w:t>
      </w:r>
      <w:r>
        <w:rPr>
          <w:rStyle w:val="StringTok"/>
        </w:rPr>
        <w:t xml:space="preserve">'churn_probability'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</w:t>
      </w:r>
      <w:r>
        <w:br/>
      </w:r>
      <w:r>
        <w:rPr>
          <w:rStyle w:val="SpecialStringTok"/>
        </w:rPr>
        <w:t xml:space="preserve">        - Reward: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reward[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reward[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Guidelines:</w:t>
      </w:r>
      <w:r>
        <w:br/>
      </w:r>
      <w:r>
        <w:rPr>
          <w:rStyle w:val="SpecialStringTok"/>
        </w:rPr>
        <w:t xml:space="preserve">        - Keep it short and engaging</w:t>
      </w:r>
      <w:r>
        <w:br/>
      </w:r>
      <w:r>
        <w:rPr>
          <w:rStyle w:val="SpecialStringTok"/>
        </w:rPr>
        <w:t xml:space="preserve">        - Use customer's first name</w:t>
      </w:r>
      <w:r>
        <w:br/>
      </w:r>
      <w:r>
        <w:rPr>
          <w:rStyle w:val="SpecialStringTok"/>
        </w:rPr>
        <w:t xml:space="preserve">        - Include 1-2 emojis</w:t>
      </w:r>
      <w:r>
        <w:br/>
      </w:r>
      <w:r>
        <w:rPr>
          <w:rStyle w:val="SpecialStringTok"/>
        </w:rPr>
        <w:t xml:space="preserve">        - Clear call-to-action</w:t>
      </w:r>
      <w:r>
        <w:br/>
      </w:r>
      <w:r>
        <w:rPr>
          <w:rStyle w:val="SpecialStringTok"/>
        </w:rPr>
        <w:t xml:space="preserve">    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_post_process(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text, channel):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Channel-specific formatting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channel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text[: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SMS limit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channel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'push'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Push limit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21" w:name="integration-framework"/>
    <w:p>
      <w:pPr>
        <w:pStyle w:val="Heading1"/>
      </w:pPr>
      <w:r>
        <w:t xml:space="preserve">10. Integration Framework</w:t>
      </w:r>
    </w:p>
    <w:bookmarkStart w:id="118" w:name="supported-integrations"/>
    <w:p>
      <w:pPr>
        <w:pStyle w:val="Heading2"/>
      </w:pPr>
      <w:r>
        <w:t xml:space="preserve">10.1 Supported Integrations</w:t>
      </w:r>
    </w:p>
    <w:bookmarkStart w:id="114" w:name="customer-data-platforms-cdp"/>
    <w:p>
      <w:pPr>
        <w:pStyle w:val="Heading3"/>
      </w:pPr>
      <w:r>
        <w:t xml:space="preserve">Customer Data Platforms (CDP)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Integration Type</w:t>
            </w:r>
          </w:p>
        </w:tc>
        <w:tc>
          <w:tcPr/>
          <w:p>
            <w:pPr>
              <w:pStyle w:val="Compact"/>
            </w:pPr>
            <w:r>
              <w:t xml:space="preserve">Data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Webhook + API</w:t>
            </w:r>
          </w:p>
        </w:tc>
        <w:tc>
          <w:tcPr/>
          <w:p>
            <w:pPr>
              <w:pStyle w:val="Compact"/>
            </w:pPr>
            <w:r>
              <w:t xml:space="preserve">Bi-directional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mParticle</w:t>
            </w:r>
          </w:p>
        </w:tc>
        <w:tc>
          <w:tcPr/>
          <w:p>
            <w:pPr>
              <w:pStyle w:val="Compact"/>
            </w:pPr>
            <w:r>
              <w:t xml:space="preserve">Webhook + API</w:t>
            </w:r>
          </w:p>
        </w:tc>
        <w:tc>
          <w:tcPr/>
          <w:p>
            <w:pPr>
              <w:pStyle w:val="Compact"/>
            </w:pPr>
            <w:r>
              <w:t xml:space="preserve">Bi-directional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Rudderstack</w:t>
            </w:r>
          </w:p>
        </w:tc>
        <w:tc>
          <w:tcPr/>
          <w:p>
            <w:pPr>
              <w:pStyle w:val="Compact"/>
            </w:pPr>
            <w:r>
              <w:t xml:space="preserve">Webhook + API</w:t>
            </w:r>
          </w:p>
        </w:tc>
        <w:tc>
          <w:tcPr/>
          <w:p>
            <w:pPr>
              <w:pStyle w:val="Compact"/>
            </w:pPr>
            <w:r>
              <w:t xml:space="preserve">Bi-directional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Tealium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Inbound</w:t>
            </w:r>
          </w:p>
        </w:tc>
      </w:tr>
    </w:tbl>
    <w:bookmarkEnd w:id="114"/>
    <w:bookmarkStart w:id="115" w:name="crm-systems"/>
    <w:p>
      <w:pPr>
        <w:pStyle w:val="Heading3"/>
      </w:pPr>
      <w:r>
        <w:t xml:space="preserve">CRM Systems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Integration Type</w:t>
            </w:r>
          </w:p>
        </w:tc>
        <w:tc>
          <w:tcPr/>
          <w:p>
            <w:pPr>
              <w:pStyle w:val="Compact"/>
            </w:pPr>
            <w:r>
              <w:t xml:space="preserve">Data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Salesforce</w:t>
            </w:r>
          </w:p>
        </w:tc>
        <w:tc>
          <w:tcPr/>
          <w:p>
            <w:pPr>
              <w:pStyle w:val="Compact"/>
            </w:pPr>
            <w:r>
              <w:t xml:space="preserve">OAuth + API</w:t>
            </w:r>
          </w:p>
        </w:tc>
        <w:tc>
          <w:tcPr/>
          <w:p>
            <w:pPr>
              <w:pStyle w:val="Compact"/>
            </w:pPr>
            <w:r>
              <w:t xml:space="preserve">Bi-directional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HubSpot</w:t>
            </w:r>
          </w:p>
        </w:tc>
        <w:tc>
          <w:tcPr/>
          <w:p>
            <w:pPr>
              <w:pStyle w:val="Compact"/>
            </w:pPr>
            <w:r>
              <w:t xml:space="preserve">OAuth + API</w:t>
            </w:r>
          </w:p>
        </w:tc>
        <w:tc>
          <w:tcPr/>
          <w:p>
            <w:pPr>
              <w:pStyle w:val="Compact"/>
            </w:pPr>
            <w:r>
              <w:t xml:space="preserve">Bi-directional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Zoho CRM</w:t>
            </w:r>
          </w:p>
        </w:tc>
        <w:tc>
          <w:tcPr/>
          <w:p>
            <w:pPr>
              <w:pStyle w:val="Compact"/>
            </w:pPr>
            <w:r>
              <w:t xml:space="preserve">API Key + API</w:t>
            </w:r>
          </w:p>
        </w:tc>
        <w:tc>
          <w:tcPr/>
          <w:p>
            <w:pPr>
              <w:pStyle w:val="Compact"/>
            </w:pPr>
            <w:r>
              <w:t xml:space="preserve">Bi-directional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Freshsales</w:t>
            </w:r>
          </w:p>
        </w:tc>
        <w:tc>
          <w:tcPr/>
          <w:p>
            <w:pPr>
              <w:pStyle w:val="Compact"/>
            </w:pPr>
            <w:r>
              <w:t xml:space="preserve">API Key + API</w:t>
            </w:r>
          </w:p>
        </w:tc>
        <w:tc>
          <w:tcPr/>
          <w:p>
            <w:pPr>
              <w:pStyle w:val="Compact"/>
            </w:pPr>
            <w:r>
              <w:t xml:space="preserve">Bi-directional</w:t>
            </w:r>
          </w:p>
        </w:tc>
      </w:tr>
    </w:tbl>
    <w:bookmarkEnd w:id="115"/>
    <w:bookmarkStart w:id="116" w:name="marketing-automation"/>
    <w:p>
      <w:pPr>
        <w:pStyle w:val="Heading3"/>
      </w:pPr>
      <w:r>
        <w:t xml:space="preserve">Marketing Automation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Integration Type</w:t>
            </w:r>
          </w:p>
        </w:tc>
        <w:tc>
          <w:tcPr/>
          <w:p>
            <w:pPr>
              <w:pStyle w:val="Compact"/>
            </w:pPr>
            <w:r>
              <w:t xml:space="preserve">Data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CleverTap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Outbound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MoEngage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Outbound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WebEngage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Outbound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Braze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Outbound</w:t>
            </w:r>
          </w:p>
        </w:tc>
      </w:tr>
    </w:tbl>
    <w:bookmarkEnd w:id="116"/>
    <w:bookmarkStart w:id="117" w:name="communication-channels"/>
    <w:p>
      <w:pPr>
        <w:pStyle w:val="Heading3"/>
      </w:pPr>
      <w:r>
        <w:t xml:space="preserve">Communication Channels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Twilio</w:t>
            </w:r>
          </w:p>
        </w:tc>
        <w:tc>
          <w:tcPr/>
          <w:p>
            <w:pPr>
              <w:pStyle w:val="Compact"/>
            </w:pPr>
            <w:r>
              <w:t xml:space="preserve">SMS, WhatsApp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SendGrid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Gupshup</w:t>
            </w:r>
          </w:p>
        </w:tc>
        <w:tc>
          <w:tcPr/>
          <w:p>
            <w:pPr>
              <w:pStyle w:val="Compact"/>
            </w:pPr>
            <w:r>
              <w:t xml:space="preserve">WhatsApp, SMS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MSG91</w:t>
            </w:r>
          </w:p>
        </w:tc>
        <w:tc>
          <w:tcPr/>
          <w:p>
            <w:pPr>
              <w:pStyle w:val="Compact"/>
            </w:pPr>
            <w:r>
              <w:t xml:space="preserve">SMS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</w:tr>
    </w:tbl>
    <w:bookmarkEnd w:id="117"/>
    <w:bookmarkEnd w:id="118"/>
    <w:bookmarkStart w:id="119" w:name="sdk-architecture"/>
    <w:p>
      <w:pPr>
        <w:pStyle w:val="Heading2"/>
      </w:pPr>
      <w:r>
        <w:t xml:space="preserve">10.2 SDK Architecture</w:t>
      </w:r>
    </w:p>
    <w:p>
      <w:pPr>
        <w:pStyle w:val="SourceCode"/>
      </w:pPr>
      <w:r>
        <w:rPr>
          <w:rStyle w:val="CommentTok"/>
        </w:rPr>
        <w:t xml:space="preserve">// RewardPe JavaScript SDK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RewardPe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'@rewardpe/sdk'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RewardPe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'rp_live_xxxxx'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environment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'production'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Track customer event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track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customerId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'cust_123'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'purchase_completed'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orderId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'ord_456'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'SKU001'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'SKU002'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Get customer insights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insights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getInsights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'cust_123'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(insights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churnProbability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(insights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recommendedReward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Trigger campaign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campaigns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trigger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campaignId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'camp_789'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customerId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'cust_123'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19"/>
    <w:bookmarkStart w:id="120" w:name="webhook-events"/>
    <w:p>
      <w:pPr>
        <w:pStyle w:val="Heading2"/>
      </w:pPr>
      <w:r>
        <w:t xml:space="preserve">10.3 Webhook Events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customer.churn_risk_high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"customer.churn_risk_high"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"2024-03-15T10:30:00Z"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"churn_probability"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78.5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"risk_factors"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"declining_engagement"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"no_purchase_45d"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"recommended_action"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"win_back_offer"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reward.recommended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"reward.recommended"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"2024-03-15T10:30:00Z"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"reward"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"discount"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"20%"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"valid_until"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"2024-03-22"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"expected_lift"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30" w:name="security-compliance"/>
    <w:p>
      <w:pPr>
        <w:pStyle w:val="Heading1"/>
      </w:pPr>
      <w:r>
        <w:t xml:space="preserve">11. Security &amp; Compliance</w:t>
      </w:r>
    </w:p>
    <w:bookmarkStart w:id="125" w:name="security-architecture"/>
    <w:p>
      <w:pPr>
        <w:pStyle w:val="Heading2"/>
      </w:pPr>
      <w:r>
        <w:t xml:space="preserve">11.1 Security Architecture</w:t>
      </w:r>
    </w:p>
    <w:bookmarkStart w:id="122" w:name="data-security"/>
    <w:p>
      <w:pPr>
        <w:pStyle w:val="Heading3"/>
      </w:pPr>
      <w:r>
        <w:t xml:space="preserve">Data Security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Encryption at Rest:</w:t>
      </w:r>
      <w:r>
        <w:t xml:space="preserve"> </w:t>
      </w:r>
      <w:r>
        <w:t xml:space="preserve">AES-256 for all stored data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Encryption in Transit:</w:t>
      </w:r>
      <w:r>
        <w:t xml:space="preserve"> </w:t>
      </w:r>
      <w:r>
        <w:t xml:space="preserve">TLS 1.3 for all communications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Key Management:</w:t>
      </w:r>
      <w:r>
        <w:t xml:space="preserve"> </w:t>
      </w:r>
      <w:r>
        <w:t xml:space="preserve">AWS KMS / HashiCorp Vault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PII Handling:</w:t>
      </w:r>
      <w:r>
        <w:t xml:space="preserve"> </w:t>
      </w:r>
      <w:r>
        <w:t xml:space="preserve">Tokenization for sensitive fields</w:t>
      </w:r>
    </w:p>
    <w:bookmarkEnd w:id="122"/>
    <w:bookmarkStart w:id="123" w:name="access-control"/>
    <w:p>
      <w:pPr>
        <w:pStyle w:val="Heading3"/>
      </w:pPr>
      <w:r>
        <w:t xml:space="preserve">Access Control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OAuth 2.0 + JWT tokens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Authorization:</w:t>
      </w:r>
      <w:r>
        <w:t xml:space="preserve"> </w:t>
      </w:r>
      <w:r>
        <w:t xml:space="preserve">Role-Based Access Control (RBAC)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API Security:</w:t>
      </w:r>
      <w:r>
        <w:t xml:space="preserve"> </w:t>
      </w:r>
      <w:r>
        <w:t xml:space="preserve">Rate limiting, API key rotation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Audit Logging:</w:t>
      </w:r>
      <w:r>
        <w:t xml:space="preserve"> </w:t>
      </w:r>
      <w:r>
        <w:t xml:space="preserve">All actions logged with user context</w:t>
      </w:r>
    </w:p>
    <w:bookmarkEnd w:id="123"/>
    <w:bookmarkStart w:id="124" w:name="infrastructure-security"/>
    <w:p>
      <w:pPr>
        <w:pStyle w:val="Heading3"/>
      </w:pPr>
      <w:r>
        <w:t xml:space="preserve">Infrastructure Security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Network:</w:t>
      </w:r>
      <w:r>
        <w:t xml:space="preserve"> </w:t>
      </w:r>
      <w:r>
        <w:t xml:space="preserve">VPC isolation, security groups, WAF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Secrets:</w:t>
      </w:r>
      <w:r>
        <w:t xml:space="preserve"> </w:t>
      </w:r>
      <w:r>
        <w:t xml:space="preserve">No hardcoded credentials, secrets manager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Vulnerability Scanning:</w:t>
      </w:r>
      <w:r>
        <w:t xml:space="preserve"> </w:t>
      </w:r>
      <w:r>
        <w:t xml:space="preserve">Weekly automated scans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Penetration Testing:</w:t>
      </w:r>
      <w:r>
        <w:t xml:space="preserve"> </w:t>
      </w:r>
      <w:r>
        <w:t xml:space="preserve">Annual third-party assessment</w:t>
      </w:r>
    </w:p>
    <w:bookmarkEnd w:id="124"/>
    <w:bookmarkEnd w:id="125"/>
    <w:bookmarkStart w:id="129" w:name="compliance"/>
    <w:p>
      <w:pPr>
        <w:pStyle w:val="Heading2"/>
      </w:pPr>
      <w:r>
        <w:t xml:space="preserve">11.2 Compliance</w:t>
      </w:r>
    </w:p>
    <w:bookmarkStart w:id="126" w:name="gdpr-compliance"/>
    <w:p>
      <w:pPr>
        <w:pStyle w:val="Heading3"/>
      </w:pPr>
      <w:r>
        <w:t xml:space="preserve">GDPR Compliance</w:t>
      </w:r>
    </w:p>
    <w:p>
      <w:pPr>
        <w:pStyle w:val="Compact"/>
        <w:numPr>
          <w:ilvl w:val="0"/>
          <w:numId w:val="1039"/>
        </w:numPr>
      </w:pPr>
      <w:r>
        <w:t xml:space="preserve">Right to access (data export)</w:t>
      </w:r>
    </w:p>
    <w:p>
      <w:pPr>
        <w:pStyle w:val="Compact"/>
        <w:numPr>
          <w:ilvl w:val="0"/>
          <w:numId w:val="1039"/>
        </w:numPr>
      </w:pPr>
      <w:r>
        <w:t xml:space="preserve">Right to erasure (data deletion)</w:t>
      </w:r>
    </w:p>
    <w:p>
      <w:pPr>
        <w:pStyle w:val="Compact"/>
        <w:numPr>
          <w:ilvl w:val="0"/>
          <w:numId w:val="1039"/>
        </w:numPr>
      </w:pPr>
      <w:r>
        <w:t xml:space="preserve">Data portability</w:t>
      </w:r>
    </w:p>
    <w:p>
      <w:pPr>
        <w:pStyle w:val="Compact"/>
        <w:numPr>
          <w:ilvl w:val="0"/>
          <w:numId w:val="1039"/>
        </w:numPr>
      </w:pPr>
      <w:r>
        <w:t xml:space="preserve">Consent management</w:t>
      </w:r>
    </w:p>
    <w:p>
      <w:pPr>
        <w:pStyle w:val="Compact"/>
        <w:numPr>
          <w:ilvl w:val="0"/>
          <w:numId w:val="1039"/>
        </w:numPr>
      </w:pPr>
      <w:r>
        <w:t xml:space="preserve">Privacy by design</w:t>
      </w:r>
    </w:p>
    <w:bookmarkEnd w:id="126"/>
    <w:bookmarkStart w:id="127" w:name="data-localization-india"/>
    <w:p>
      <w:pPr>
        <w:pStyle w:val="Heading3"/>
      </w:pPr>
      <w:r>
        <w:t xml:space="preserve">Data Localization (India)</w:t>
      </w:r>
    </w:p>
    <w:p>
      <w:pPr>
        <w:pStyle w:val="Compact"/>
        <w:numPr>
          <w:ilvl w:val="0"/>
          <w:numId w:val="1040"/>
        </w:numPr>
      </w:pPr>
      <w:r>
        <w:t xml:space="preserve">Primary data storage in AWS Mumbai (ap-south-1)</w:t>
      </w:r>
    </w:p>
    <w:p>
      <w:pPr>
        <w:pStyle w:val="Compact"/>
        <w:numPr>
          <w:ilvl w:val="0"/>
          <w:numId w:val="1040"/>
        </w:numPr>
      </w:pPr>
      <w:r>
        <w:t xml:space="preserve">No cross-border data transfer without consent</w:t>
      </w:r>
    </w:p>
    <w:p>
      <w:pPr>
        <w:pStyle w:val="Compact"/>
        <w:numPr>
          <w:ilvl w:val="0"/>
          <w:numId w:val="1040"/>
        </w:numPr>
      </w:pPr>
      <w:r>
        <w:t xml:space="preserve">RBI compliance for financial data</w:t>
      </w:r>
    </w:p>
    <w:bookmarkEnd w:id="127"/>
    <w:bookmarkStart w:id="128" w:name="soc-2-type-ii-planned"/>
    <w:p>
      <w:pPr>
        <w:pStyle w:val="Heading3"/>
      </w:pPr>
      <w:r>
        <w:t xml:space="preserve">SOC 2 Type II (Planned)</w:t>
      </w:r>
    </w:p>
    <w:p>
      <w:pPr>
        <w:pStyle w:val="Compact"/>
        <w:numPr>
          <w:ilvl w:val="0"/>
          <w:numId w:val="1041"/>
        </w:numPr>
      </w:pPr>
      <w:r>
        <w:t xml:space="preserve">Security controls</w:t>
      </w:r>
    </w:p>
    <w:p>
      <w:pPr>
        <w:pStyle w:val="Compact"/>
        <w:numPr>
          <w:ilvl w:val="0"/>
          <w:numId w:val="1041"/>
        </w:numPr>
      </w:pPr>
      <w:r>
        <w:t xml:space="preserve">Availability</w:t>
      </w:r>
    </w:p>
    <w:p>
      <w:pPr>
        <w:pStyle w:val="Compact"/>
        <w:numPr>
          <w:ilvl w:val="0"/>
          <w:numId w:val="1041"/>
        </w:numPr>
      </w:pPr>
      <w:r>
        <w:t xml:space="preserve">Processing integrity</w:t>
      </w:r>
    </w:p>
    <w:p>
      <w:pPr>
        <w:pStyle w:val="Compact"/>
        <w:numPr>
          <w:ilvl w:val="0"/>
          <w:numId w:val="1041"/>
        </w:numPr>
      </w:pPr>
      <w:r>
        <w:t xml:space="preserve">Confidentiality</w:t>
      </w:r>
    </w:p>
    <w:p>
      <w:pPr>
        <w:pStyle w:val="Compact"/>
        <w:numPr>
          <w:ilvl w:val="0"/>
          <w:numId w:val="1041"/>
        </w:numPr>
      </w:pPr>
      <w:r>
        <w:t xml:space="preserve">Privacy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End w:id="130"/>
    <w:bookmarkStart w:id="141" w:name="product-roadmap"/>
    <w:p>
      <w:pPr>
        <w:pStyle w:val="Heading1"/>
      </w:pPr>
      <w:r>
        <w:t xml:space="preserve">12. Product Roadmap</w:t>
      </w:r>
    </w:p>
    <w:bookmarkStart w:id="134" w:name="phase-1-mvp-months-1-4"/>
    <w:p>
      <w:pPr>
        <w:pStyle w:val="Heading2"/>
      </w:pPr>
      <w:r>
        <w:t xml:space="preserve">12.1 Phase 1: MVP (Months 1-4)</w:t>
      </w:r>
    </w:p>
    <w:bookmarkStart w:id="131" w:name="month-1-2-foundation"/>
    <w:p>
      <w:pPr>
        <w:pStyle w:val="Heading3"/>
      </w:pPr>
      <w:r>
        <w:t xml:space="preserve">Month 1-2: Foundation</w:t>
      </w:r>
    </w:p>
    <w:p>
      <w:pPr>
        <w:pStyle w:val="Compact"/>
        <w:numPr>
          <w:ilvl w:val="0"/>
          <w:numId w:val="1042"/>
        </w:numPr>
      </w:pPr>
      <w:r>
        <w:t xml:space="preserve">Core API development</w:t>
      </w:r>
    </w:p>
    <w:p>
      <w:pPr>
        <w:pStyle w:val="Compact"/>
        <w:numPr>
          <w:ilvl w:val="0"/>
          <w:numId w:val="1043"/>
        </w:numPr>
      </w:pPr>
      <w:r>
        <w:t xml:space="preserve">Database schema implementation</w:t>
      </w:r>
    </w:p>
    <w:p>
      <w:pPr>
        <w:pStyle w:val="Compact"/>
        <w:numPr>
          <w:ilvl w:val="0"/>
          <w:numId w:val="1044"/>
        </w:numPr>
      </w:pPr>
      <w:r>
        <w:t xml:space="preserve">Basic authentication</w:t>
      </w:r>
    </w:p>
    <w:p>
      <w:pPr>
        <w:pStyle w:val="Compact"/>
        <w:numPr>
          <w:ilvl w:val="0"/>
          <w:numId w:val="1045"/>
        </w:numPr>
      </w:pPr>
      <w:r>
        <w:t xml:space="preserve">Customer data ingestion</w:t>
      </w:r>
    </w:p>
    <w:bookmarkEnd w:id="131"/>
    <w:bookmarkStart w:id="132" w:name="month-3-ai-core"/>
    <w:p>
      <w:pPr>
        <w:pStyle w:val="Heading3"/>
      </w:pPr>
      <w:r>
        <w:t xml:space="preserve">Month 3: AI Core</w:t>
      </w:r>
    </w:p>
    <w:p>
      <w:pPr>
        <w:pStyle w:val="Compact"/>
        <w:numPr>
          <w:ilvl w:val="0"/>
          <w:numId w:val="1046"/>
        </w:numPr>
      </w:pPr>
      <w:r>
        <w:t xml:space="preserve">Churn prediction model</w:t>
      </w:r>
    </w:p>
    <w:p>
      <w:pPr>
        <w:pStyle w:val="Compact"/>
        <w:numPr>
          <w:ilvl w:val="0"/>
          <w:numId w:val="1047"/>
        </w:numPr>
      </w:pPr>
      <w:r>
        <w:t xml:space="preserve">ELI calculation</w:t>
      </w:r>
    </w:p>
    <w:p>
      <w:pPr>
        <w:pStyle w:val="Compact"/>
        <w:numPr>
          <w:ilvl w:val="0"/>
          <w:numId w:val="1048"/>
        </w:numPr>
      </w:pPr>
      <w:r>
        <w:t xml:space="preserve">Basic segmentation</w:t>
      </w:r>
    </w:p>
    <w:p>
      <w:pPr>
        <w:pStyle w:val="Compact"/>
        <w:numPr>
          <w:ilvl w:val="0"/>
          <w:numId w:val="1049"/>
        </w:numPr>
      </w:pPr>
      <w:r>
        <w:t xml:space="preserve">Reward recommendation v1</w:t>
      </w:r>
    </w:p>
    <w:bookmarkEnd w:id="132"/>
    <w:bookmarkStart w:id="133" w:name="month-4-dashboard-integration"/>
    <w:p>
      <w:pPr>
        <w:pStyle w:val="Heading3"/>
      </w:pPr>
      <w:r>
        <w:t xml:space="preserve">Month 4: Dashboard &amp; Integration</w:t>
      </w:r>
    </w:p>
    <w:p>
      <w:pPr>
        <w:pStyle w:val="Compact"/>
        <w:numPr>
          <w:ilvl w:val="0"/>
          <w:numId w:val="1050"/>
        </w:numPr>
      </w:pPr>
      <w:r>
        <w:t xml:space="preserve">Executive dashboard</w:t>
      </w:r>
    </w:p>
    <w:p>
      <w:pPr>
        <w:pStyle w:val="Compact"/>
        <w:numPr>
          <w:ilvl w:val="0"/>
          <w:numId w:val="1051"/>
        </w:numPr>
      </w:pPr>
      <w:r>
        <w:t xml:space="preserve">Segment integration (CDP)</w:t>
      </w:r>
    </w:p>
    <w:p>
      <w:pPr>
        <w:pStyle w:val="Compact"/>
        <w:numPr>
          <w:ilvl w:val="0"/>
          <w:numId w:val="1052"/>
        </w:numPr>
      </w:pPr>
      <w:r>
        <w:t xml:space="preserve">CleverTap integration</w:t>
      </w:r>
    </w:p>
    <w:p>
      <w:pPr>
        <w:pStyle w:val="Compact"/>
        <w:numPr>
          <w:ilvl w:val="0"/>
          <w:numId w:val="1053"/>
        </w:numPr>
      </w:pPr>
      <w:r>
        <w:t xml:space="preserve">Basic campaign builder</w:t>
      </w:r>
    </w:p>
    <w:p>
      <w:pPr>
        <w:pStyle w:val="FirstParagraph"/>
      </w:pPr>
      <w:r>
        <w:rPr>
          <w:b/>
          <w:bCs/>
        </w:rPr>
        <w:t xml:space="preserve">MVP Deliverables:</w:t>
      </w:r>
      <w:r>
        <w:t xml:space="preserve"> </w:t>
      </w:r>
      <w:r>
        <w:t xml:space="preserve">- Working platform with 1 pilot customer</w:t>
      </w:r>
      <w:r>
        <w:t xml:space="preserve"> </w:t>
      </w:r>
      <w:r>
        <w:t xml:space="preserve">- Churn prediction with &gt;80% accuracy</w:t>
      </w:r>
      <w:r>
        <w:t xml:space="preserve"> </w:t>
      </w:r>
      <w:r>
        <w:t xml:space="preserve">- 3 integrations (CDP, Marketing, Email)</w:t>
      </w:r>
    </w:p>
    <w:bookmarkEnd w:id="133"/>
    <w:bookmarkEnd w:id="134"/>
    <w:bookmarkStart w:id="137" w:name="phase-2-growth-months-5-8"/>
    <w:p>
      <w:pPr>
        <w:pStyle w:val="Heading2"/>
      </w:pPr>
      <w:r>
        <w:t xml:space="preserve">12.2 Phase 2: Growth (Months 5-8)</w:t>
      </w:r>
    </w:p>
    <w:bookmarkStart w:id="135" w:name="month-5-6-advanced-features"/>
    <w:p>
      <w:pPr>
        <w:pStyle w:val="Heading3"/>
      </w:pPr>
      <w:r>
        <w:t xml:space="preserve">Month 5-6: Advanced Features</w:t>
      </w:r>
    </w:p>
    <w:p>
      <w:pPr>
        <w:pStyle w:val="Compact"/>
        <w:numPr>
          <w:ilvl w:val="0"/>
          <w:numId w:val="1054"/>
        </w:numPr>
      </w:pPr>
      <w:r>
        <w:t xml:space="preserve">AI message generation (LLM)</w:t>
      </w:r>
    </w:p>
    <w:p>
      <w:pPr>
        <w:pStyle w:val="Compact"/>
        <w:numPr>
          <w:ilvl w:val="0"/>
          <w:numId w:val="1055"/>
        </w:numPr>
      </w:pPr>
      <w:r>
        <w:t xml:space="preserve">A/B testing framework</w:t>
      </w:r>
    </w:p>
    <w:p>
      <w:pPr>
        <w:pStyle w:val="Compact"/>
        <w:numPr>
          <w:ilvl w:val="0"/>
          <w:numId w:val="1056"/>
        </w:numPr>
      </w:pPr>
      <w:r>
        <w:t xml:space="preserve">Journey orchestration</w:t>
      </w:r>
    </w:p>
    <w:p>
      <w:pPr>
        <w:pStyle w:val="Compact"/>
        <w:numPr>
          <w:ilvl w:val="0"/>
          <w:numId w:val="1057"/>
        </w:numPr>
      </w:pPr>
      <w:r>
        <w:t xml:space="preserve">Advanced analytics</w:t>
      </w:r>
    </w:p>
    <w:bookmarkEnd w:id="135"/>
    <w:bookmarkStart w:id="136" w:name="month-7-8-scale-enterprise"/>
    <w:p>
      <w:pPr>
        <w:pStyle w:val="Heading3"/>
      </w:pPr>
      <w:r>
        <w:t xml:space="preserve">Month 7-8: Scale &amp; Enterprise</w:t>
      </w:r>
    </w:p>
    <w:p>
      <w:pPr>
        <w:pStyle w:val="Compact"/>
        <w:numPr>
          <w:ilvl w:val="0"/>
          <w:numId w:val="1058"/>
        </w:numPr>
      </w:pPr>
      <w:r>
        <w:t xml:space="preserve">Multi-tenancy hardening</w:t>
      </w:r>
    </w:p>
    <w:p>
      <w:pPr>
        <w:pStyle w:val="Compact"/>
        <w:numPr>
          <w:ilvl w:val="0"/>
          <w:numId w:val="1059"/>
        </w:numPr>
      </w:pPr>
      <w:r>
        <w:t xml:space="preserve">SSO (SAML, OIDC)</w:t>
      </w:r>
    </w:p>
    <w:p>
      <w:pPr>
        <w:pStyle w:val="Compact"/>
        <w:numPr>
          <w:ilvl w:val="0"/>
          <w:numId w:val="1060"/>
        </w:numPr>
      </w:pPr>
      <w:r>
        <w:t xml:space="preserve">Audit logs</w:t>
      </w:r>
    </w:p>
    <w:p>
      <w:pPr>
        <w:pStyle w:val="Compact"/>
        <w:numPr>
          <w:ilvl w:val="0"/>
          <w:numId w:val="1061"/>
        </w:numPr>
      </w:pPr>
      <w:r>
        <w:t xml:space="preserve">White-labeling option</w:t>
      </w:r>
    </w:p>
    <w:p>
      <w:pPr>
        <w:pStyle w:val="Compact"/>
        <w:numPr>
          <w:ilvl w:val="0"/>
          <w:numId w:val="1062"/>
        </w:numPr>
      </w:pPr>
      <w:r>
        <w:t xml:space="preserve">Additional integrations (5+)</w:t>
      </w:r>
    </w:p>
    <w:bookmarkEnd w:id="136"/>
    <w:bookmarkEnd w:id="137"/>
    <w:bookmarkStart w:id="140" w:name="phase-3-expansion-months-9-12"/>
    <w:p>
      <w:pPr>
        <w:pStyle w:val="Heading2"/>
      </w:pPr>
      <w:r>
        <w:t xml:space="preserve">12.3 Phase 3: Expansion (Months 9-12)</w:t>
      </w:r>
    </w:p>
    <w:bookmarkStart w:id="138" w:name="month-9-10-intelligence"/>
    <w:p>
      <w:pPr>
        <w:pStyle w:val="Heading3"/>
      </w:pPr>
      <w:r>
        <w:t xml:space="preserve">Month 9-10: Intelligence</w:t>
      </w:r>
    </w:p>
    <w:p>
      <w:pPr>
        <w:pStyle w:val="Compact"/>
        <w:numPr>
          <w:ilvl w:val="0"/>
          <w:numId w:val="1063"/>
        </w:numPr>
      </w:pPr>
      <w:r>
        <w:t xml:space="preserve">Predictive LTV model</w:t>
      </w:r>
    </w:p>
    <w:p>
      <w:pPr>
        <w:pStyle w:val="Compact"/>
        <w:numPr>
          <w:ilvl w:val="0"/>
          <w:numId w:val="1064"/>
        </w:numPr>
      </w:pPr>
      <w:r>
        <w:t xml:space="preserve">Next-best-action engine</w:t>
      </w:r>
    </w:p>
    <w:p>
      <w:pPr>
        <w:pStyle w:val="Compact"/>
        <w:numPr>
          <w:ilvl w:val="0"/>
          <w:numId w:val="1065"/>
        </w:numPr>
      </w:pPr>
      <w:r>
        <w:t xml:space="preserve">Anomaly detection</w:t>
      </w:r>
    </w:p>
    <w:p>
      <w:pPr>
        <w:pStyle w:val="Compact"/>
        <w:numPr>
          <w:ilvl w:val="0"/>
          <w:numId w:val="1066"/>
        </w:numPr>
      </w:pPr>
      <w:r>
        <w:t xml:space="preserve">Custom ML model training</w:t>
      </w:r>
    </w:p>
    <w:bookmarkEnd w:id="138"/>
    <w:bookmarkStart w:id="139" w:name="month-11-12-platform"/>
    <w:p>
      <w:pPr>
        <w:pStyle w:val="Heading3"/>
      </w:pPr>
      <w:r>
        <w:t xml:space="preserve">Month 11-12: Platform</w:t>
      </w:r>
    </w:p>
    <w:p>
      <w:pPr>
        <w:pStyle w:val="Compact"/>
        <w:numPr>
          <w:ilvl w:val="0"/>
          <w:numId w:val="1067"/>
        </w:numPr>
      </w:pPr>
      <w:r>
        <w:t xml:space="preserve">Self-serve onboarding</w:t>
      </w:r>
    </w:p>
    <w:p>
      <w:pPr>
        <w:pStyle w:val="Compact"/>
        <w:numPr>
          <w:ilvl w:val="0"/>
          <w:numId w:val="1068"/>
        </w:numPr>
      </w:pPr>
      <w:r>
        <w:t xml:space="preserve">Marketplace for integrations</w:t>
      </w:r>
    </w:p>
    <w:p>
      <w:pPr>
        <w:pStyle w:val="Compact"/>
        <w:numPr>
          <w:ilvl w:val="0"/>
          <w:numId w:val="1069"/>
        </w:numPr>
      </w:pPr>
      <w:r>
        <w:t xml:space="preserve">Partner API program</w:t>
      </w:r>
    </w:p>
    <w:p>
      <w:pPr>
        <w:pStyle w:val="Compact"/>
        <w:numPr>
          <w:ilvl w:val="0"/>
          <w:numId w:val="1070"/>
        </w:numPr>
      </w:pPr>
      <w:r>
        <w:t xml:space="preserve">Mobile SDK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End w:id="141"/>
    <w:bookmarkStart w:id="154" w:name="go-to-market-strategy"/>
    <w:p>
      <w:pPr>
        <w:pStyle w:val="Heading1"/>
      </w:pPr>
      <w:r>
        <w:t xml:space="preserve">13. Go-to-Market Strategy</w:t>
      </w:r>
    </w:p>
    <w:bookmarkStart w:id="145" w:name="launch-strategy"/>
    <w:p>
      <w:pPr>
        <w:pStyle w:val="Heading2"/>
      </w:pPr>
      <w:r>
        <w:t xml:space="preserve">13.1 Launch Strategy</w:t>
      </w:r>
    </w:p>
    <w:bookmarkStart w:id="142" w:name="phase-1-pilot-month-1-3"/>
    <w:p>
      <w:pPr>
        <w:pStyle w:val="Heading3"/>
      </w:pPr>
      <w:r>
        <w:t xml:space="preserve">Phase 1: Pilot (Month 1-3)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3-5 design partners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Pricing:</w:t>
      </w:r>
      <w:r>
        <w:t xml:space="preserve"> </w:t>
      </w:r>
      <w:r>
        <w:t xml:space="preserve">Free / heavily discounted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Product validation, case studies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Criteria:</w:t>
      </w:r>
      <w:r>
        <w:t xml:space="preserve"> </w:t>
      </w:r>
      <w:r>
        <w:t xml:space="preserve">Mid-market, e-commerce/QSR, existing MarTech</w:t>
      </w:r>
    </w:p>
    <w:bookmarkEnd w:id="142"/>
    <w:bookmarkStart w:id="143" w:name="phase-2-early-adopters-month-4-6"/>
    <w:p>
      <w:pPr>
        <w:pStyle w:val="Heading3"/>
      </w:pPr>
      <w:r>
        <w:t xml:space="preserve">Phase 2: Early Adopters (Month 4-6)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10-15 paying customers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Pricing:</w:t>
      </w:r>
      <w:r>
        <w:t xml:space="preserve"> </w:t>
      </w:r>
      <w:r>
        <w:t xml:space="preserve">50% of list price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Revenue, product-market fit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Channels:</w:t>
      </w:r>
      <w:r>
        <w:t xml:space="preserve"> </w:t>
      </w:r>
      <w:r>
        <w:t xml:space="preserve">Direct sales, referrals</w:t>
      </w:r>
    </w:p>
    <w:bookmarkEnd w:id="143"/>
    <w:bookmarkStart w:id="144" w:name="phase-3-scale-month-7-12"/>
    <w:p>
      <w:pPr>
        <w:pStyle w:val="Heading3"/>
      </w:pPr>
      <w:r>
        <w:t xml:space="preserve">Phase 3: Scale (Month 7-12)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30-50 customers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Pricing:</w:t>
      </w:r>
      <w:r>
        <w:t xml:space="preserve"> </w:t>
      </w:r>
      <w:r>
        <w:t xml:space="preserve">Full list price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Repeatable sales motion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Channels:</w:t>
      </w:r>
      <w:r>
        <w:t xml:space="preserve"> </w:t>
      </w:r>
      <w:r>
        <w:t xml:space="preserve">Inside sales, partnerships, content</w:t>
      </w:r>
    </w:p>
    <w:bookmarkEnd w:id="144"/>
    <w:bookmarkEnd w:id="145"/>
    <w:bookmarkStart w:id="149" w:name="sales-motion"/>
    <w:p>
      <w:pPr>
        <w:pStyle w:val="Heading2"/>
      </w:pPr>
      <w:r>
        <w:t xml:space="preserve">13.2 Sales Motion</w:t>
      </w:r>
    </w:p>
    <w:bookmarkStart w:id="146" w:name="target-account-profile"/>
    <w:p>
      <w:pPr>
        <w:pStyle w:val="Heading3"/>
      </w:pPr>
      <w:r>
        <w:t xml:space="preserve">Target Account Profile</w:t>
      </w:r>
    </w:p>
    <w:p>
      <w:pPr>
        <w:pStyle w:val="Compact"/>
        <w:numPr>
          <w:ilvl w:val="0"/>
          <w:numId w:val="1074"/>
        </w:numPr>
      </w:pPr>
      <w:r>
        <w:t xml:space="preserve">Revenue: ₹100 Cr - ₹500 Cr</w:t>
      </w:r>
    </w:p>
    <w:p>
      <w:pPr>
        <w:pStyle w:val="Compact"/>
        <w:numPr>
          <w:ilvl w:val="0"/>
          <w:numId w:val="1074"/>
        </w:numPr>
      </w:pPr>
      <w:r>
        <w:t xml:space="preserve">Customer base: 100K - 500K</w:t>
      </w:r>
    </w:p>
    <w:p>
      <w:pPr>
        <w:pStyle w:val="Compact"/>
        <w:numPr>
          <w:ilvl w:val="0"/>
          <w:numId w:val="1074"/>
        </w:numPr>
      </w:pPr>
      <w:r>
        <w:t xml:space="preserve">Industry: E-commerce, QSR, Fintech</w:t>
      </w:r>
    </w:p>
    <w:p>
      <w:pPr>
        <w:pStyle w:val="Compact"/>
        <w:numPr>
          <w:ilvl w:val="0"/>
          <w:numId w:val="1074"/>
        </w:numPr>
      </w:pPr>
      <w:r>
        <w:t xml:space="preserve">Current churn: &gt;20%</w:t>
      </w:r>
    </w:p>
    <w:p>
      <w:pPr>
        <w:pStyle w:val="Compact"/>
        <w:numPr>
          <w:ilvl w:val="0"/>
          <w:numId w:val="1074"/>
        </w:numPr>
      </w:pPr>
      <w:r>
        <w:t xml:space="preserve">MarTech: Uses CDP + Marketing automation</w:t>
      </w:r>
    </w:p>
    <w:bookmarkEnd w:id="146"/>
    <w:bookmarkStart w:id="147" w:name="sales-cycle"/>
    <w:p>
      <w:pPr>
        <w:pStyle w:val="Heading3"/>
      </w:pPr>
      <w:r>
        <w:t xml:space="preserve">Sales Cycle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Discovery Call</w:t>
      </w:r>
      <w:r>
        <w:t xml:space="preserve"> </w:t>
      </w:r>
      <w:r>
        <w:t xml:space="preserve">(30 min) - Understand pain points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Demo</w:t>
      </w:r>
      <w:r>
        <w:t xml:space="preserve"> </w:t>
      </w:r>
      <w:r>
        <w:t xml:space="preserve">(45 min) - Show platform capabilities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Pilot Proposal</w:t>
      </w:r>
      <w:r>
        <w:t xml:space="preserve"> </w:t>
      </w:r>
      <w:r>
        <w:t xml:space="preserve">(1 week) - Free 2-week pilot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Pilot Execution</w:t>
      </w:r>
      <w:r>
        <w:t xml:space="preserve"> </w:t>
      </w:r>
      <w:r>
        <w:t xml:space="preserve">(2 weeks) - Prove value with their data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Business Case</w:t>
      </w:r>
      <w:r>
        <w:t xml:space="preserve"> </w:t>
      </w:r>
      <w:r>
        <w:t xml:space="preserve">(1 week) - ROI presentation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Contract</w:t>
      </w:r>
      <w:r>
        <w:t xml:space="preserve"> </w:t>
      </w:r>
      <w:r>
        <w:t xml:space="preserve">(2-4 weeks) - Negotiation, legal</w:t>
      </w:r>
    </w:p>
    <w:bookmarkEnd w:id="147"/>
    <w:bookmarkStart w:id="148" w:name="sales-team-year-1"/>
    <w:p>
      <w:pPr>
        <w:pStyle w:val="Heading3"/>
      </w:pPr>
      <w:r>
        <w:t xml:space="preserve">Sales Team (Year 1)</w:t>
      </w:r>
    </w:p>
    <w:p>
      <w:pPr>
        <w:pStyle w:val="Compact"/>
        <w:numPr>
          <w:ilvl w:val="0"/>
          <w:numId w:val="1076"/>
        </w:numPr>
      </w:pPr>
      <w:r>
        <w:t xml:space="preserve">1 Sales Lead (Founder-led initially)</w:t>
      </w:r>
    </w:p>
    <w:p>
      <w:pPr>
        <w:pStyle w:val="Compact"/>
        <w:numPr>
          <w:ilvl w:val="0"/>
          <w:numId w:val="1076"/>
        </w:numPr>
      </w:pPr>
      <w:r>
        <w:t xml:space="preserve">2 Account Executives</w:t>
      </w:r>
    </w:p>
    <w:p>
      <w:pPr>
        <w:pStyle w:val="Compact"/>
        <w:numPr>
          <w:ilvl w:val="0"/>
          <w:numId w:val="1076"/>
        </w:numPr>
      </w:pPr>
      <w:r>
        <w:t xml:space="preserve">1 Sales Development Rep</w:t>
      </w:r>
    </w:p>
    <w:p>
      <w:pPr>
        <w:pStyle w:val="Compact"/>
        <w:numPr>
          <w:ilvl w:val="0"/>
          <w:numId w:val="1076"/>
        </w:numPr>
      </w:pPr>
      <w:r>
        <w:t xml:space="preserve">1 Solutions Engineer</w:t>
      </w:r>
    </w:p>
    <w:bookmarkEnd w:id="148"/>
    <w:bookmarkEnd w:id="149"/>
    <w:bookmarkStart w:id="153" w:name="marketing-strategy"/>
    <w:p>
      <w:pPr>
        <w:pStyle w:val="Heading2"/>
      </w:pPr>
      <w:r>
        <w:t xml:space="preserve">13.3 Marketing Strategy</w:t>
      </w:r>
    </w:p>
    <w:bookmarkStart w:id="150" w:name="content-marketing"/>
    <w:p>
      <w:pPr>
        <w:pStyle w:val="Heading3"/>
      </w:pPr>
      <w:r>
        <w:t xml:space="preserve">Content Marketing</w:t>
      </w:r>
    </w:p>
    <w:p>
      <w:pPr>
        <w:pStyle w:val="Compact"/>
        <w:numPr>
          <w:ilvl w:val="0"/>
          <w:numId w:val="1077"/>
        </w:numPr>
      </w:pPr>
      <w:r>
        <w:t xml:space="preserve">Blog: 2 posts/week (SEO-focused)</w:t>
      </w:r>
    </w:p>
    <w:p>
      <w:pPr>
        <w:pStyle w:val="Compact"/>
        <w:numPr>
          <w:ilvl w:val="0"/>
          <w:numId w:val="1077"/>
        </w:numPr>
      </w:pPr>
      <w:r>
        <w:t xml:space="preserve">Case studies: 1/month</w:t>
      </w:r>
    </w:p>
    <w:p>
      <w:pPr>
        <w:pStyle w:val="Compact"/>
        <w:numPr>
          <w:ilvl w:val="0"/>
          <w:numId w:val="1077"/>
        </w:numPr>
      </w:pPr>
      <w:r>
        <w:t xml:space="preserve">Whitepapers: 1/quarter</w:t>
      </w:r>
    </w:p>
    <w:p>
      <w:pPr>
        <w:pStyle w:val="Compact"/>
        <w:numPr>
          <w:ilvl w:val="0"/>
          <w:numId w:val="1077"/>
        </w:numPr>
      </w:pPr>
      <w:r>
        <w:t xml:space="preserve">Webinars: 1/month</w:t>
      </w:r>
    </w:p>
    <w:bookmarkEnd w:id="150"/>
    <w:bookmarkStart w:id="151" w:name="digital-marketing"/>
    <w:p>
      <w:pPr>
        <w:pStyle w:val="Heading3"/>
      </w:pPr>
      <w:r>
        <w:t xml:space="preserve">Digital Marketing</w:t>
      </w:r>
    </w:p>
    <w:p>
      <w:pPr>
        <w:pStyle w:val="Compact"/>
        <w:numPr>
          <w:ilvl w:val="0"/>
          <w:numId w:val="1078"/>
        </w:numPr>
      </w:pPr>
      <w:r>
        <w:t xml:space="preserve">LinkedIn ads (B2B targeting)</w:t>
      </w:r>
    </w:p>
    <w:p>
      <w:pPr>
        <w:pStyle w:val="Compact"/>
        <w:numPr>
          <w:ilvl w:val="0"/>
          <w:numId w:val="1078"/>
        </w:numPr>
      </w:pPr>
      <w:r>
        <w:t xml:space="preserve">Google Ads (intent keywords)</w:t>
      </w:r>
    </w:p>
    <w:p>
      <w:pPr>
        <w:pStyle w:val="Compact"/>
        <w:numPr>
          <w:ilvl w:val="0"/>
          <w:numId w:val="1078"/>
        </w:numPr>
      </w:pPr>
      <w:r>
        <w:t xml:space="preserve">Retargeting campaigns</w:t>
      </w:r>
    </w:p>
    <w:bookmarkEnd w:id="151"/>
    <w:bookmarkStart w:id="152" w:name="events-pr"/>
    <w:p>
      <w:pPr>
        <w:pStyle w:val="Heading3"/>
      </w:pPr>
      <w:r>
        <w:t xml:space="preserve">Events &amp; PR</w:t>
      </w:r>
    </w:p>
    <w:p>
      <w:pPr>
        <w:pStyle w:val="Compact"/>
        <w:numPr>
          <w:ilvl w:val="0"/>
          <w:numId w:val="1079"/>
        </w:numPr>
      </w:pPr>
      <w:r>
        <w:t xml:space="preserve">Industry conferences (ET Retail, TechSparks)</w:t>
      </w:r>
    </w:p>
    <w:p>
      <w:pPr>
        <w:pStyle w:val="Compact"/>
        <w:numPr>
          <w:ilvl w:val="0"/>
          <w:numId w:val="1079"/>
        </w:numPr>
      </w:pPr>
      <w:r>
        <w:t xml:space="preserve">Founder speaking engagements</w:t>
      </w:r>
    </w:p>
    <w:p>
      <w:pPr>
        <w:pStyle w:val="Compact"/>
        <w:numPr>
          <w:ilvl w:val="0"/>
          <w:numId w:val="1079"/>
        </w:numPr>
      </w:pPr>
      <w:r>
        <w:t xml:space="preserve">Press releases for funding/partnerships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End w:id="154"/>
    <w:bookmarkStart w:id="161" w:name="pricing-strategy"/>
    <w:p>
      <w:pPr>
        <w:pStyle w:val="Heading1"/>
      </w:pPr>
      <w:r>
        <w:t xml:space="preserve">14. Pricing Strategy</w:t>
      </w:r>
    </w:p>
    <w:bookmarkStart w:id="157" w:name="pricing-model"/>
    <w:p>
      <w:pPr>
        <w:pStyle w:val="Heading2"/>
      </w:pPr>
      <w:r>
        <w:t xml:space="preserve">14.1 Pricing Model</w:t>
      </w:r>
    </w:p>
    <w:bookmarkStart w:id="155" w:name="subscription-usage-based"/>
    <w:p>
      <w:pPr>
        <w:pStyle w:val="Heading3"/>
      </w:pPr>
      <w:r>
        <w:t xml:space="preserve">Subscription + Usage-Based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Monthly Fee</w:t>
            </w:r>
          </w:p>
        </w:tc>
        <w:tc>
          <w:tcPr/>
          <w:p>
            <w:pPr>
              <w:pStyle w:val="Compact"/>
            </w:pPr>
            <w:r>
              <w:t xml:space="preserve">Included Customers</w:t>
            </w:r>
          </w:p>
        </w:tc>
        <w:tc>
          <w:tcPr/>
          <w:p>
            <w:pPr>
              <w:pStyle w:val="Compact"/>
            </w:pPr>
            <w:r>
              <w:t xml:space="preserve">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₹49,999</w:t>
            </w:r>
          </w:p>
        </w:tc>
        <w:tc>
          <w:tcPr/>
          <w:p>
            <w:pPr>
              <w:pStyle w:val="Compact"/>
            </w:pPr>
            <w:r>
              <w:t xml:space="preserve">Up to 50,000</w:t>
            </w:r>
          </w:p>
        </w:tc>
        <w:tc>
          <w:tcPr/>
          <w:p>
            <w:pPr>
              <w:pStyle w:val="Compact"/>
            </w:pPr>
            <w:r>
              <w:t xml:space="preserve">₹0.50/customer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₹1,49,999</w:t>
            </w:r>
          </w:p>
        </w:tc>
        <w:tc>
          <w:tcPr/>
          <w:p>
            <w:pPr>
              <w:pStyle w:val="Compact"/>
            </w:pPr>
            <w:r>
              <w:t xml:space="preserve">Up to 200,000</w:t>
            </w:r>
          </w:p>
        </w:tc>
        <w:tc>
          <w:tcPr/>
          <w:p>
            <w:pPr>
              <w:pStyle w:val="Compact"/>
            </w:pPr>
            <w:r>
              <w:t xml:space="preserve">₹0.40/customer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</w:tr>
    </w:tbl>
    <w:bookmarkEnd w:id="155"/>
    <w:bookmarkStart w:id="156" w:name="add-ons"/>
    <w:p>
      <w:pPr>
        <w:pStyle w:val="Heading3"/>
      </w:pPr>
      <w:r>
        <w:t xml:space="preserve">Add-ons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Message Generation</w:t>
            </w:r>
          </w:p>
        </w:tc>
        <w:tc>
          <w:tcPr/>
          <w:p>
            <w:pPr>
              <w:pStyle w:val="Compact"/>
            </w:pPr>
            <w:r>
              <w:t xml:space="preserve">₹10,000/month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Additional Integrations</w:t>
            </w:r>
          </w:p>
        </w:tc>
        <w:tc>
          <w:tcPr/>
          <w:p>
            <w:pPr>
              <w:pStyle w:val="Compact"/>
            </w:pPr>
            <w:r>
              <w:t xml:space="preserve">₹5,000/integration/month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Dedicated Support</w:t>
            </w:r>
          </w:p>
        </w:tc>
        <w:tc>
          <w:tcPr/>
          <w:p>
            <w:pPr>
              <w:pStyle w:val="Compact"/>
            </w:pPr>
            <w:r>
              <w:t xml:space="preserve">₹25,000/month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ML Models</w:t>
            </w:r>
          </w:p>
        </w:tc>
        <w:tc>
          <w:tcPr/>
          <w:p>
            <w:pPr>
              <w:pStyle w:val="Compact"/>
            </w:pPr>
            <w:r>
              <w:t xml:space="preserve">₹50,000 one-time + ₹10,000/month</w:t>
            </w:r>
          </w:p>
        </w:tc>
      </w:tr>
    </w:tbl>
    <w:bookmarkEnd w:id="156"/>
    <w:bookmarkEnd w:id="157"/>
    <w:bookmarkStart w:id="160" w:name="pricing-rationale"/>
    <w:p>
      <w:pPr>
        <w:pStyle w:val="Heading2"/>
      </w:pPr>
      <w:r>
        <w:t xml:space="preserve">14.2 Pricing Rationale</w:t>
      </w:r>
    </w:p>
    <w:bookmarkStart w:id="158" w:name="value-based-pricing"/>
    <w:p>
      <w:pPr>
        <w:pStyle w:val="Heading3"/>
      </w:pPr>
      <w:r>
        <w:t xml:space="preserve">Value-Based Pricing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Customer saves:</w:t>
      </w:r>
      <w:r>
        <w:t xml:space="preserve"> </w:t>
      </w:r>
      <w:r>
        <w:t xml:space="preserve">₹X in prevented churn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RewardPe charges:</w:t>
      </w:r>
      <w:r>
        <w:t xml:space="preserve"> </w:t>
      </w:r>
      <w:r>
        <w:t xml:space="preserve">10-20% of value delivered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Example:</w:t>
      </w:r>
    </w:p>
    <w:p>
      <w:pPr>
        <w:pStyle w:val="Compact"/>
        <w:numPr>
          <w:ilvl w:val="1"/>
          <w:numId w:val="1081"/>
        </w:numPr>
      </w:pPr>
      <w:r>
        <w:t xml:space="preserve">100K customers, 25% churn, ₹5,000 LTV</w:t>
      </w:r>
    </w:p>
    <w:p>
      <w:pPr>
        <w:pStyle w:val="Compact"/>
        <w:numPr>
          <w:ilvl w:val="1"/>
          <w:numId w:val="1081"/>
        </w:numPr>
      </w:pPr>
      <w:r>
        <w:t xml:space="preserve">Annual churn cost: ₹12.5 Cr</w:t>
      </w:r>
    </w:p>
    <w:p>
      <w:pPr>
        <w:pStyle w:val="Compact"/>
        <w:numPr>
          <w:ilvl w:val="1"/>
          <w:numId w:val="1081"/>
        </w:numPr>
      </w:pPr>
      <w:r>
        <w:t xml:space="preserve">RewardPe saves 32%: ₹4 Cr</w:t>
      </w:r>
    </w:p>
    <w:p>
      <w:pPr>
        <w:pStyle w:val="Compact"/>
        <w:numPr>
          <w:ilvl w:val="1"/>
          <w:numId w:val="1081"/>
        </w:numPr>
      </w:pPr>
      <w:r>
        <w:t xml:space="preserve">RewardPe fee: ₹18L/year (4.5% of savings)</w:t>
      </w:r>
    </w:p>
    <w:bookmarkEnd w:id="158"/>
    <w:bookmarkStart w:id="159" w:name="competitive-positioning"/>
    <w:p>
      <w:pPr>
        <w:pStyle w:val="Heading3"/>
      </w:pPr>
      <w:r>
        <w:t xml:space="preserve">Competitive Positioning</w:t>
      </w:r>
    </w:p>
    <w:p>
      <w:pPr>
        <w:pStyle w:val="Compact"/>
        <w:numPr>
          <w:ilvl w:val="0"/>
          <w:numId w:val="1082"/>
        </w:numPr>
      </w:pPr>
      <w:r>
        <w:t xml:space="preserve">30-50% cheaper than enterprise solutions (Salesforce, Adobe)</w:t>
      </w:r>
    </w:p>
    <w:p>
      <w:pPr>
        <w:pStyle w:val="Compact"/>
        <w:numPr>
          <w:ilvl w:val="0"/>
          <w:numId w:val="1082"/>
        </w:numPr>
      </w:pPr>
      <w:r>
        <w:t xml:space="preserve">2-3x more expensive than point solutions (justified by AI)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End w:id="161"/>
    <w:bookmarkStart w:id="165" w:name="success-metrics-kpis"/>
    <w:p>
      <w:pPr>
        <w:pStyle w:val="Heading1"/>
      </w:pPr>
      <w:r>
        <w:t xml:space="preserve">15. Success Metrics &amp; KPIs</w:t>
      </w:r>
    </w:p>
    <w:bookmarkStart w:id="162" w:name="product-metrics"/>
    <w:p>
      <w:pPr>
        <w:pStyle w:val="Heading2"/>
      </w:pPr>
      <w:r>
        <w:t xml:space="preserve">15.1 Product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 (Year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Churn Prediction Accuracy</w:t>
            </w:r>
          </w:p>
        </w:tc>
        <w:tc>
          <w:tcPr/>
          <w:p>
            <w:pPr>
              <w:pStyle w:val="Compact"/>
            </w:pPr>
            <w:r>
              <w:t xml:space="preserve">&gt;85%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Refresh Frequency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Uptime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Response Time (p95)</w:t>
            </w:r>
          </w:p>
        </w:tc>
        <w:tc>
          <w:tcPr/>
          <w:p>
            <w:pPr>
              <w:pStyle w:val="Compact"/>
            </w:pPr>
            <w:r>
              <w:t xml:space="preserve">&lt;200ms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Data Freshness</w:t>
            </w:r>
          </w:p>
        </w:tc>
        <w:tc>
          <w:tcPr/>
          <w:p>
            <w:pPr>
              <w:pStyle w:val="Compact"/>
            </w:pPr>
            <w:r>
              <w:t xml:space="preserve">&lt;1 hour</w:t>
            </w:r>
          </w:p>
        </w:tc>
      </w:tr>
    </w:tbl>
    <w:bookmarkEnd w:id="162"/>
    <w:bookmarkStart w:id="163" w:name="business-metrics"/>
    <w:p>
      <w:pPr>
        <w:pStyle w:val="Heading2"/>
      </w:pPr>
      <w:r>
        <w:t xml:space="preserve">15.2 Business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 (Year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</w:t>
            </w:r>
          </w:p>
        </w:tc>
        <w:tc>
          <w:tcPr/>
          <w:p>
            <w:pPr>
              <w:pStyle w:val="Compact"/>
            </w:pPr>
            <w:r>
              <w:t xml:space="preserve">₹1.5 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Revenue Retention</w:t>
            </w:r>
          </w:p>
        </w:tc>
        <w:tc>
          <w:tcPr/>
          <w:p>
            <w:pPr>
              <w:pStyle w:val="Compact"/>
            </w:pPr>
            <w:r>
              <w:t xml:space="preserve">&gt;110%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</w:pPr>
            <w:r>
              <w:t xml:space="preserve">&gt;70%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 Payback</w:t>
            </w:r>
          </w:p>
        </w:tc>
        <w:tc>
          <w:tcPr/>
          <w:p>
            <w:pPr>
              <w:pStyle w:val="Compact"/>
            </w:pPr>
            <w:r>
              <w:t xml:space="preserve">&lt;12 months</w:t>
            </w:r>
          </w:p>
        </w:tc>
      </w:tr>
    </w:tbl>
    <w:bookmarkEnd w:id="163"/>
    <w:bookmarkStart w:id="164" w:name="customer-success-metrics"/>
    <w:p>
      <w:pPr>
        <w:pStyle w:val="Heading2"/>
      </w:pPr>
      <w:r>
        <w:t xml:space="preserve">15.3 Customer Success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Churn Reduction (customer’s)</w:t>
            </w:r>
          </w:p>
        </w:tc>
        <w:tc>
          <w:tcPr/>
          <w:p>
            <w:pPr>
              <w:pStyle w:val="Compact"/>
            </w:pPr>
            <w:r>
              <w:t xml:space="preserve">&gt;25%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Value</w:t>
            </w:r>
          </w:p>
        </w:tc>
        <w:tc>
          <w:tcPr/>
          <w:p>
            <w:pPr>
              <w:pStyle w:val="Compact"/>
            </w:pPr>
            <w:r>
              <w:t xml:space="preserve">&lt;30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NPS</w:t>
            </w:r>
          </w:p>
        </w:tc>
        <w:tc>
          <w:tcPr/>
          <w:p>
            <w:pPr>
              <w:pStyle w:val="Compact"/>
            </w:pPr>
            <w:r>
              <w:t xml:space="preserve">&gt;50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Churn (RewardPe)</w:t>
            </w:r>
          </w:p>
        </w:tc>
        <w:tc>
          <w:tcPr/>
          <w:p>
            <w:pPr>
              <w:pStyle w:val="Compact"/>
            </w:pPr>
            <w:r>
              <w:t xml:space="preserve">&lt;10% annually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4"/>
    <w:bookmarkEnd w:id="165"/>
    <w:bookmarkStart w:id="170" w:name="competitive-analysis"/>
    <w:p>
      <w:pPr>
        <w:pStyle w:val="Heading1"/>
      </w:pPr>
      <w:r>
        <w:t xml:space="preserve">16. Competitive Analysis</w:t>
      </w:r>
    </w:p>
    <w:bookmarkStart w:id="168" w:name="competitive-landscape"/>
    <w:p>
      <w:pPr>
        <w:pStyle w:val="Heading2"/>
      </w:pPr>
      <w:r>
        <w:t xml:space="preserve">16.1 Competitive Landscape</w:t>
      </w:r>
    </w:p>
    <w:bookmarkStart w:id="166" w:name="direct-competitors"/>
    <w:p>
      <w:pPr>
        <w:pStyle w:val="Heading3"/>
      </w:pPr>
      <w:r>
        <w:t xml:space="preserve">Direct Competitors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815"/>
        <w:gridCol w:w="1980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Strengths</w:t>
            </w:r>
          </w:p>
        </w:tc>
        <w:tc>
          <w:tcPr/>
          <w:p>
            <w:pPr>
              <w:pStyle w:val="Compact"/>
            </w:pPr>
            <w:r>
              <w:t xml:space="preserve">Weaknesses</w:t>
            </w:r>
          </w:p>
        </w:tc>
        <w:tc>
          <w:tcPr/>
          <w:p>
            <w:pPr>
              <w:pStyle w:val="Compact"/>
            </w:pPr>
            <w:r>
              <w:t xml:space="preserve">Positioning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Capillary</w:t>
            </w:r>
          </w:p>
        </w:tc>
        <w:tc>
          <w:tcPr/>
          <w:p>
            <w:pPr>
              <w:pStyle w:val="Compact"/>
            </w:pPr>
            <w:r>
              <w:t xml:space="preserve">Enterprise presence, full suite</w:t>
            </w:r>
          </w:p>
        </w:tc>
        <w:tc>
          <w:tcPr/>
          <w:p>
            <w:pPr>
              <w:pStyle w:val="Compact"/>
            </w:pPr>
            <w:r>
              <w:t xml:space="preserve">Expensive, complex</w:t>
            </w:r>
          </w:p>
        </w:tc>
        <w:tc>
          <w:tcPr/>
          <w:p>
            <w:pPr>
              <w:pStyle w:val="Compact"/>
            </w:pPr>
            <w:r>
              <w:t xml:space="preserve">Enterprise loyalty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Loyalty Juggernaut</w:t>
            </w:r>
          </w:p>
        </w:tc>
        <w:tc>
          <w:tcPr/>
          <w:p>
            <w:pPr>
              <w:pStyle w:val="Compact"/>
            </w:pPr>
            <w:r>
              <w:t xml:space="preserve">India-focused, affordable</w:t>
            </w:r>
          </w:p>
        </w:tc>
        <w:tc>
          <w:tcPr/>
          <w:p>
            <w:pPr>
              <w:pStyle w:val="Compact"/>
            </w:pPr>
            <w:r>
              <w:t xml:space="preserve">Limited AI</w:t>
            </w:r>
          </w:p>
        </w:tc>
        <w:tc>
          <w:tcPr/>
          <w:p>
            <w:pPr>
              <w:pStyle w:val="Compact"/>
            </w:pPr>
            <w:r>
              <w:t xml:space="preserve">SMB loyalty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Zinrelo</w:t>
            </w:r>
          </w:p>
        </w:tc>
        <w:tc>
          <w:tcPr/>
          <w:p>
            <w:pPr>
              <w:pStyle w:val="Compact"/>
            </w:pPr>
            <w:r>
              <w:t xml:space="preserve">Good UI, integrations</w:t>
            </w:r>
          </w:p>
        </w:tc>
        <w:tc>
          <w:tcPr/>
          <w:p>
            <w:pPr>
              <w:pStyle w:val="Compact"/>
            </w:pPr>
            <w:r>
              <w:t xml:space="preserve">No predictive AI</w:t>
            </w:r>
          </w:p>
        </w:tc>
        <w:tc>
          <w:tcPr/>
          <w:p>
            <w:pPr>
              <w:pStyle w:val="Compact"/>
            </w:pPr>
            <w:r>
              <w:t xml:space="preserve">Mid-market</w:t>
            </w:r>
          </w:p>
        </w:tc>
      </w:tr>
    </w:tbl>
    <w:bookmarkEnd w:id="166"/>
    <w:bookmarkStart w:id="167" w:name="indirect-competitors"/>
    <w:p>
      <w:pPr>
        <w:pStyle w:val="Heading3"/>
      </w:pPr>
      <w:r>
        <w:t xml:space="preserve">Indirect Competitors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Overlap</w:t>
            </w:r>
          </w:p>
        </w:tc>
        <w:tc>
          <w:tcPr/>
          <w:p>
            <w:pPr>
              <w:pStyle w:val="Compact"/>
            </w:pPr>
            <w:r>
              <w:t xml:space="preserve">Differentiation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CleverTap</w:t>
            </w:r>
          </w:p>
        </w:tc>
        <w:tc>
          <w:tcPr/>
          <w:p>
            <w:pPr>
              <w:pStyle w:val="Compact"/>
            </w:pPr>
            <w:r>
              <w:t xml:space="preserve">Marketing automation</w:t>
            </w:r>
          </w:p>
        </w:tc>
        <w:tc>
          <w:tcPr/>
          <w:p>
            <w:pPr>
              <w:pStyle w:val="Compact"/>
            </w:pPr>
            <w:r>
              <w:t xml:space="preserve">We’re AI brain, they’re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Salesforce CDP</w:t>
            </w:r>
          </w:p>
        </w:tc>
        <w:tc>
          <w:tcPr/>
          <w:p>
            <w:pPr>
              <w:pStyle w:val="Compact"/>
            </w:pPr>
            <w:r>
              <w:t xml:space="preserve">Customer data</w:t>
            </w:r>
          </w:p>
        </w:tc>
        <w:tc>
          <w:tcPr/>
          <w:p>
            <w:pPr>
              <w:pStyle w:val="Compact"/>
            </w:pPr>
            <w:r>
              <w:t xml:space="preserve">We’re specialized for loyalty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solutions</w:t>
            </w:r>
          </w:p>
        </w:tc>
        <w:tc>
          <w:tcPr/>
          <w:p>
            <w:pPr>
              <w:pStyle w:val="Compact"/>
            </w:pPr>
            <w:r>
              <w:t xml:space="preserve">In-house builds</w:t>
            </w:r>
          </w:p>
        </w:tc>
        <w:tc>
          <w:tcPr/>
          <w:p>
            <w:pPr>
              <w:pStyle w:val="Compact"/>
            </w:pPr>
            <w:r>
              <w:t xml:space="preserve">We’re faster, cheaper, better</w:t>
            </w:r>
          </w:p>
        </w:tc>
      </w:tr>
    </w:tbl>
    <w:bookmarkEnd w:id="167"/>
    <w:bookmarkEnd w:id="168"/>
    <w:bookmarkStart w:id="169" w:name="competitive-advantages"/>
    <w:p>
      <w:pPr>
        <w:pStyle w:val="Heading2"/>
      </w:pPr>
      <w:r>
        <w:t xml:space="preserve">16.2 Competitive Advantages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AI-First:</w:t>
      </w:r>
      <w:r>
        <w:t xml:space="preserve"> </w:t>
      </w:r>
      <w:r>
        <w:t xml:space="preserve">Prediction, not just segmentation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Speed:</w:t>
      </w:r>
      <w:r>
        <w:t xml:space="preserve"> </w:t>
      </w:r>
      <w:r>
        <w:t xml:space="preserve">Days to deploy, not months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Integration:</w:t>
      </w:r>
      <w:r>
        <w:t xml:space="preserve"> </w:t>
      </w:r>
      <w:r>
        <w:t xml:space="preserve">Works with existing stack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India-Built:</w:t>
      </w:r>
      <w:r>
        <w:t xml:space="preserve"> </w:t>
      </w:r>
      <w:r>
        <w:t xml:space="preserve">Local support, pricing, compliance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ROI Focus:</w:t>
      </w:r>
      <w:r>
        <w:t xml:space="preserve"> </w:t>
      </w:r>
      <w:r>
        <w:t xml:space="preserve">Clear attribution, measurable impact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5" w:name="risk-assessment"/>
    <w:p>
      <w:pPr>
        <w:pStyle w:val="Heading1"/>
      </w:pPr>
      <w:r>
        <w:t xml:space="preserve">17. Risk Assessment</w:t>
      </w:r>
    </w:p>
    <w:bookmarkStart w:id="171" w:name="risk-matrix"/>
    <w:p>
      <w:pPr>
        <w:pStyle w:val="Heading2"/>
      </w:pPr>
      <w:r>
        <w:t xml:space="preserve">17.1 Risk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640"/>
        <w:gridCol w:w="1624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accuracy below target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Continuous monitoring, fallback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complexity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Pre-built connectors, dedicated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privacy breach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Security-first architecture, insurance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person dependency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Documentation, cross-training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Competitor response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Speed of innovation, customer lock-in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Funding gap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Revenue focus, lean operations</w:t>
            </w:r>
          </w:p>
        </w:tc>
      </w:tr>
    </w:tbl>
    <w:bookmarkEnd w:id="171"/>
    <w:bookmarkStart w:id="174" w:name="mitigation-strategies"/>
    <w:p>
      <w:pPr>
        <w:pStyle w:val="Heading2"/>
      </w:pPr>
      <w:r>
        <w:t xml:space="preserve">17.2 Mitigation Strategies</w:t>
      </w:r>
    </w:p>
    <w:bookmarkStart w:id="172" w:name="technical-risks"/>
    <w:p>
      <w:pPr>
        <w:pStyle w:val="Heading3"/>
      </w:pPr>
      <w:r>
        <w:t xml:space="preserve">Technical Risks</w:t>
      </w:r>
    </w:p>
    <w:p>
      <w:pPr>
        <w:pStyle w:val="Compact"/>
        <w:numPr>
          <w:ilvl w:val="0"/>
          <w:numId w:val="1084"/>
        </w:numPr>
      </w:pPr>
      <w:r>
        <w:t xml:space="preserve">Automated testing (&gt;80% coverage)</w:t>
      </w:r>
    </w:p>
    <w:p>
      <w:pPr>
        <w:pStyle w:val="Compact"/>
        <w:numPr>
          <w:ilvl w:val="0"/>
          <w:numId w:val="1084"/>
        </w:numPr>
      </w:pPr>
      <w:r>
        <w:t xml:space="preserve">Staged rollouts</w:t>
      </w:r>
    </w:p>
    <w:p>
      <w:pPr>
        <w:pStyle w:val="Compact"/>
        <w:numPr>
          <w:ilvl w:val="0"/>
          <w:numId w:val="1084"/>
        </w:numPr>
      </w:pPr>
      <w:r>
        <w:t xml:space="preserve">Feature flags</w:t>
      </w:r>
    </w:p>
    <w:p>
      <w:pPr>
        <w:pStyle w:val="Compact"/>
        <w:numPr>
          <w:ilvl w:val="0"/>
          <w:numId w:val="1084"/>
        </w:numPr>
      </w:pPr>
      <w:r>
        <w:t xml:space="preserve">Disaster recovery plan</w:t>
      </w:r>
    </w:p>
    <w:bookmarkEnd w:id="172"/>
    <w:bookmarkStart w:id="173" w:name="business-risks"/>
    <w:p>
      <w:pPr>
        <w:pStyle w:val="Heading3"/>
      </w:pPr>
      <w:r>
        <w:t xml:space="preserve">Business Risks</w:t>
      </w:r>
    </w:p>
    <w:p>
      <w:pPr>
        <w:pStyle w:val="Compact"/>
        <w:numPr>
          <w:ilvl w:val="0"/>
          <w:numId w:val="1085"/>
        </w:numPr>
      </w:pPr>
      <w:r>
        <w:t xml:space="preserve">Diversified customer base (no &gt;20% concentration)</w:t>
      </w:r>
    </w:p>
    <w:p>
      <w:pPr>
        <w:pStyle w:val="Compact"/>
        <w:numPr>
          <w:ilvl w:val="0"/>
          <w:numId w:val="1085"/>
        </w:numPr>
      </w:pPr>
      <w:r>
        <w:t xml:space="preserve">Long-term contracts (annual)</w:t>
      </w:r>
    </w:p>
    <w:p>
      <w:pPr>
        <w:pStyle w:val="Compact"/>
        <w:numPr>
          <w:ilvl w:val="0"/>
          <w:numId w:val="1085"/>
        </w:numPr>
      </w:pPr>
      <w:r>
        <w:t xml:space="preserve">Multiple revenue streams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End w:id="175"/>
    <w:bookmarkStart w:id="179" w:name="financial-projections"/>
    <w:p>
      <w:pPr>
        <w:pStyle w:val="Heading1"/>
      </w:pPr>
      <w:r>
        <w:t xml:space="preserve">18. Financial Projections</w:t>
      </w:r>
    </w:p>
    <w:bookmarkStart w:id="176" w:name="revenue-projections-3-years"/>
    <w:p>
      <w:pPr>
        <w:pStyle w:val="Heading2"/>
      </w:pPr>
      <w:r>
        <w:t xml:space="preserve">18.1 Revenue Projections (3 Years)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ARR</w:t>
            </w:r>
          </w:p>
        </w:tc>
        <w:tc>
          <w:tcPr/>
          <w:p>
            <w:pPr>
              <w:pStyle w:val="Compact"/>
            </w:pPr>
            <w:r>
              <w:t xml:space="preserve">MRR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₹1.5 Cr</w:t>
            </w:r>
          </w:p>
        </w:tc>
        <w:tc>
          <w:tcPr/>
          <w:p>
            <w:pPr>
              <w:pStyle w:val="Compact"/>
            </w:pPr>
            <w:r>
              <w:t xml:space="preserve">₹12.5 L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2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₹6 Cr</w:t>
            </w:r>
          </w:p>
        </w:tc>
        <w:tc>
          <w:tcPr/>
          <w:p>
            <w:pPr>
              <w:pStyle w:val="Compact"/>
            </w:pPr>
            <w:r>
              <w:t xml:space="preserve">₹50 L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3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₹15 Cr</w:t>
            </w:r>
          </w:p>
        </w:tc>
        <w:tc>
          <w:tcPr/>
          <w:p>
            <w:pPr>
              <w:pStyle w:val="Compact"/>
            </w:pPr>
            <w:r>
              <w:t xml:space="preserve">₹1.25 Cr</w:t>
            </w:r>
          </w:p>
        </w:tc>
      </w:tr>
    </w:tbl>
    <w:bookmarkEnd w:id="176"/>
    <w:bookmarkStart w:id="177" w:name="cost-structure-year-1"/>
    <w:p>
      <w:pPr>
        <w:pStyle w:val="Heading2"/>
      </w:pPr>
      <w:r>
        <w:t xml:space="preserve">18.2 Cost Structure (Year 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(8 people)</w:t>
            </w:r>
          </w:p>
        </w:tc>
        <w:tc>
          <w:tcPr/>
          <w:p>
            <w:pPr>
              <w:pStyle w:val="Compact"/>
            </w:pPr>
            <w:r>
              <w:t xml:space="preserve">₹20 L</w:t>
            </w:r>
          </w:p>
        </w:tc>
        <w:tc>
          <w:tcPr/>
          <w:p>
            <w:pPr>
              <w:pStyle w:val="Compact"/>
            </w:pPr>
            <w:r>
              <w:t xml:space="preserve">₹2.4 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₹3 L</w:t>
            </w:r>
          </w:p>
        </w:tc>
        <w:tc>
          <w:tcPr/>
          <w:p>
            <w:pPr>
              <w:pStyle w:val="Compact"/>
            </w:pPr>
            <w:r>
              <w:t xml:space="preserve">₹36 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APIs</w:t>
            </w:r>
          </w:p>
        </w:tc>
        <w:tc>
          <w:tcPr/>
          <w:p>
            <w:pPr>
              <w:pStyle w:val="Compact"/>
            </w:pPr>
            <w:r>
              <w:t xml:space="preserve">₹1 L</w:t>
            </w:r>
          </w:p>
        </w:tc>
        <w:tc>
          <w:tcPr/>
          <w:p>
            <w:pPr>
              <w:pStyle w:val="Compact"/>
            </w:pPr>
            <w:r>
              <w:t xml:space="preserve">₹12 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₹2 L</w:t>
            </w:r>
          </w:p>
        </w:tc>
        <w:tc>
          <w:tcPr/>
          <w:p>
            <w:pPr>
              <w:pStyle w:val="Compact"/>
            </w:pPr>
            <w:r>
              <w:t xml:space="preserve">₹24 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₹1 L</w:t>
            </w:r>
          </w:p>
        </w:tc>
        <w:tc>
          <w:tcPr/>
          <w:p>
            <w:pPr>
              <w:pStyle w:val="Compact"/>
            </w:pPr>
            <w:r>
              <w:t xml:space="preserve">₹12 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₹27 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₹3.24 Cr</w:t>
            </w:r>
          </w:p>
        </w:tc>
      </w:tr>
    </w:tbl>
    <w:bookmarkEnd w:id="177"/>
    <w:bookmarkStart w:id="178" w:name="funding-requirements"/>
    <w:p>
      <w:pPr>
        <w:pStyle w:val="Heading2"/>
      </w:pPr>
      <w:r>
        <w:t xml:space="preserve">18.3 Funding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Use of Funds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₹2-3 Cr</w:t>
            </w:r>
          </w:p>
        </w:tc>
        <w:tc>
          <w:tcPr/>
          <w:p>
            <w:pPr>
              <w:pStyle w:val="Compact"/>
            </w:pPr>
            <w:r>
              <w:t xml:space="preserve">MVP development, pilot customers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Series A</w:t>
            </w:r>
          </w:p>
        </w:tc>
        <w:tc>
          <w:tcPr/>
          <w:p>
            <w:pPr>
              <w:pStyle w:val="Compact"/>
            </w:pPr>
            <w:r>
              <w:t xml:space="preserve">₹15-20 Cr</w:t>
            </w:r>
          </w:p>
        </w:tc>
        <w:tc>
          <w:tcPr/>
          <w:p>
            <w:pPr>
              <w:pStyle w:val="Compact"/>
            </w:pPr>
            <w:r>
              <w:t xml:space="preserve">Scale team, GTM, product expansion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8"/>
    <w:bookmarkEnd w:id="179"/>
    <w:bookmarkStart w:id="182" w:name="team-resources"/>
    <w:p>
      <w:pPr>
        <w:pStyle w:val="Heading1"/>
      </w:pPr>
      <w:r>
        <w:t xml:space="preserve">19. Team &amp; Resources</w:t>
      </w:r>
    </w:p>
    <w:bookmarkStart w:id="180" w:name="core-team-year-1"/>
    <w:p>
      <w:pPr>
        <w:pStyle w:val="Heading2"/>
      </w:pPr>
      <w:r>
        <w:t xml:space="preserve">19.1 Core Team (Year 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CEO/Founder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Strategy, sales, fundraising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Architecture, tech leadership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Engineers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API, integrations,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Engineer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Models, data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Engineer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Dashboard,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Manager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Roadmap, customer 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Sales/BD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Customer acquisition</w:t>
            </w:r>
          </w:p>
        </w:tc>
      </w:tr>
    </w:tbl>
    <w:bookmarkEnd w:id="180"/>
    <w:bookmarkStart w:id="181" w:name="hiring-plan"/>
    <w:p>
      <w:pPr>
        <w:pStyle w:val="Heading2"/>
      </w:pPr>
      <w:r>
        <w:t xml:space="preserve">19.2 Hiring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Hires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CTO, 1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ML Engineer, 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1 Backend, 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Sales, Support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1"/>
    <w:bookmarkEnd w:id="182"/>
    <w:bookmarkStart w:id="201" w:name="appendix"/>
    <w:p>
      <w:pPr>
        <w:pStyle w:val="Heading1"/>
      </w:pPr>
      <w:r>
        <w:t xml:space="preserve">20. Appendix</w:t>
      </w:r>
    </w:p>
    <w:bookmarkStart w:id="183" w:name="glossary"/>
    <w:p>
      <w:pPr>
        <w:pStyle w:val="Heading2"/>
      </w:pPr>
      <w:r>
        <w:t xml:space="preserve">20.1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</w:t>
            </w:r>
          </w:p>
        </w:tc>
        <w:tc>
          <w:tcPr/>
          <w:p>
            <w:pPr>
              <w:pStyle w:val="Compact"/>
            </w:pPr>
            <w:r>
              <w:t xml:space="preserve">Emotional Loyalty Index - proprietary loyalty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Churn</w:t>
            </w:r>
          </w:p>
        </w:tc>
        <w:tc>
          <w:tcPr/>
          <w:p>
            <w:pPr>
              <w:pStyle w:val="Compact"/>
            </w:pPr>
            <w:r>
              <w:t xml:space="preserve">Customer stops purchasing/engaging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CDP</w:t>
            </w:r>
          </w:p>
        </w:tc>
        <w:tc>
          <w:tcPr/>
          <w:p>
            <w:pPr>
              <w:pStyle w:val="Compact"/>
            </w:pPr>
            <w:r>
              <w:t xml:space="preserve">Customer Data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LTV</w:t>
            </w:r>
          </w:p>
        </w:tc>
        <w:tc>
          <w:tcPr/>
          <w:p>
            <w:pPr>
              <w:pStyle w:val="Compact"/>
            </w:pPr>
            <w:r>
              <w:t xml:space="preserve">Lifetime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NPS</w:t>
            </w:r>
          </w:p>
        </w:tc>
        <w:tc>
          <w:tcPr/>
          <w:p>
            <w:pPr>
              <w:pStyle w:val="Compact"/>
            </w:pPr>
            <w:r>
              <w:t xml:space="preserve">Net Promoter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MAU</w:t>
            </w:r>
          </w:p>
        </w:tc>
        <w:tc>
          <w:tcPr/>
          <w:p>
            <w:pPr>
              <w:pStyle w:val="Compact"/>
            </w:pPr>
            <w:r>
              <w:t xml:space="preserve">Monthly Active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</w:t>
            </w:r>
          </w:p>
        </w:tc>
        <w:tc>
          <w:tcPr/>
          <w:p>
            <w:pPr>
              <w:pStyle w:val="Compact"/>
            </w:pPr>
            <w:r>
              <w:t xml:space="preserve">Annual Recurring Revenue</w:t>
            </w:r>
          </w:p>
        </w:tc>
      </w:tr>
    </w:tbl>
    <w:bookmarkEnd w:id="183"/>
    <w:bookmarkStart w:id="198" w:name="market-research-sources-references"/>
    <w:p>
      <w:pPr>
        <w:pStyle w:val="Heading2"/>
      </w:pPr>
      <w:r>
        <w:t xml:space="preserve">20.2 Market Research Sources &amp; References</w:t>
      </w:r>
    </w:p>
    <w:p>
      <w:pPr>
        <w:pStyle w:val="FirstParagraph"/>
      </w:pPr>
      <w:r>
        <w:t xml:space="preserve">This section provides complete details for all citations [1] through [14] used in this document.</w:t>
      </w:r>
    </w:p>
    <w:p>
      <w:r>
        <w:pict>
          <v:rect style="width:0;height:1.5pt" o:hralign="center" o:hrstd="t" o:hr="t"/>
        </w:pict>
      </w:r>
    </w:p>
    <w:bookmarkStart w:id="184" w:name="global-loyalty-management-market"/>
    <w:p>
      <w:pPr>
        <w:pStyle w:val="Heading3"/>
      </w:pPr>
      <w:r>
        <w:t xml:space="preserve">[1] Global Loyalty Management Market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Fortune Business Insights, Statista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t xml:space="preserve">https://fortunebusinessinsights.com/industry-reports/loyalty-management-market-101166</w:t>
      </w:r>
    </w:p>
    <w:p>
      <w:pPr>
        <w:pStyle w:val="BodyText"/>
      </w:pPr>
      <w:r>
        <w:rPr>
          <w:b/>
          <w:bCs/>
        </w:rPr>
        <w:t xml:space="preserve">Key Data:</w:t>
      </w:r>
      <w:r>
        <w:t xml:space="preserve"> </w:t>
      </w:r>
      <w:r>
        <w:t xml:space="preserve">- Global market: $13.31 billion (2024)</w:t>
      </w:r>
      <w:r>
        <w:t xml:space="preserve"> </w:t>
      </w:r>
      <w:r>
        <w:t xml:space="preserve">- Projected: $41.21 billion by 2032</w:t>
      </w:r>
      <w:r>
        <w:t xml:space="preserve"> </w:t>
      </w:r>
      <w:r>
        <w:t xml:space="preserve">- CAGR: 15.3%</w:t>
      </w:r>
    </w:p>
    <w:p>
      <w:pPr>
        <w:pStyle w:val="BodyText"/>
      </w:pPr>
      <w:r>
        <w:rPr>
          <w:b/>
          <w:bCs/>
        </w:rPr>
        <w:t xml:space="preserve">Published:</w:t>
      </w:r>
      <w:r>
        <w:t xml:space="preserve"> </w:t>
      </w:r>
      <w:r>
        <w:t xml:space="preserve">2025</w:t>
      </w:r>
    </w:p>
    <w:p>
      <w:r>
        <w:pict>
          <v:rect style="width:0;height:1.5pt" o:hralign="center" o:hrstd="t" o:hr="t"/>
        </w:pict>
      </w:r>
    </w:p>
    <w:bookmarkEnd w:id="184"/>
    <w:bookmarkStart w:id="185" w:name="ai-personalization-market"/>
    <w:p>
      <w:pPr>
        <w:pStyle w:val="Heading3"/>
      </w:pPr>
      <w:r>
        <w:t xml:space="preserve">[2] AI Personalization Market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Zipdo, Industry Analysis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t xml:space="preserve">https://zipdo.co/ai-personalization-statistics/</w:t>
      </w:r>
    </w:p>
    <w:p>
      <w:pPr>
        <w:pStyle w:val="BodyText"/>
      </w:pPr>
      <w:r>
        <w:rPr>
          <w:b/>
          <w:bCs/>
        </w:rPr>
        <w:t xml:space="preserve">Key Data:</w:t>
      </w:r>
      <w:r>
        <w:t xml:space="preserve"> </w:t>
      </w:r>
      <w:r>
        <w:t xml:space="preserve">- Market size: $1.5 billion (2022)</w:t>
      </w:r>
      <w:r>
        <w:t xml:space="preserve"> </w:t>
      </w:r>
      <w:r>
        <w:t xml:space="preserve">- Projected: $12 billion by 2028</w:t>
      </w:r>
      <w:r>
        <w:t xml:space="preserve"> </w:t>
      </w:r>
      <w:r>
        <w:t xml:space="preserve">- CAGR: 40%</w:t>
      </w:r>
      <w:r>
        <w:t xml:space="preserve"> </w:t>
      </w:r>
      <w:r>
        <w:t xml:space="preserve">- Personalized marketing yields 5-8x higher ROI than generic campaigns</w:t>
      </w:r>
    </w:p>
    <w:p>
      <w:r>
        <w:pict>
          <v:rect style="width:0;height:1.5pt" o:hralign="center" o:hrstd="t" o:hr="t"/>
        </w:pict>
      </w:r>
    </w:p>
    <w:bookmarkEnd w:id="185"/>
    <w:bookmarkStart w:id="186" w:name="india-loyalty-programs-market"/>
    <w:p>
      <w:pPr>
        <w:pStyle w:val="Heading3"/>
      </w:pPr>
      <w:r>
        <w:t xml:space="preserve">[3] India Loyalty Programs Market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GlobeNewswire, Research and Markets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t xml:space="preserve">https://www.globenewswire.com/news-release/2024/10/11/2961861/28124/en/India-Loyalty-Programs-Market-and-Future-Growth-Dynamics-Report-2024</w:t>
      </w:r>
    </w:p>
    <w:p>
      <w:pPr>
        <w:pStyle w:val="BodyText"/>
      </w:pPr>
      <w:r>
        <w:rPr>
          <w:b/>
          <w:bCs/>
        </w:rPr>
        <w:t xml:space="preserve">Key Data:</w:t>
      </w:r>
      <w:r>
        <w:t xml:space="preserve"> </w:t>
      </w:r>
      <w:r>
        <w:t xml:space="preserve">- India loyalty market: $4.79 billion (2023)</w:t>
      </w:r>
      <w:r>
        <w:t xml:space="preserve"> </w:t>
      </w:r>
      <w:r>
        <w:t xml:space="preserve">- Projected: $7.92 billion by 2028</w:t>
      </w:r>
      <w:r>
        <w:t xml:space="preserve"> </w:t>
      </w:r>
      <w:r>
        <w:t xml:space="preserve">- CAGR: 10.2%</w:t>
      </w:r>
    </w:p>
    <w:p>
      <w:pPr>
        <w:pStyle w:val="BodyText"/>
      </w:pPr>
      <w:r>
        <w:rPr>
          <w:b/>
          <w:bCs/>
        </w:rPr>
        <w:t xml:space="preserve">Published:</w:t>
      </w:r>
      <w:r>
        <w:t xml:space="preserve"> </w:t>
      </w:r>
      <w:r>
        <w:t xml:space="preserve">October 2024</w:t>
      </w:r>
    </w:p>
    <w:p>
      <w:r>
        <w:pict>
          <v:rect style="width:0;height:1.5pt" o:hralign="center" o:hrstd="t" o:hr="t"/>
        </w:pict>
      </w:r>
    </w:p>
    <w:bookmarkEnd w:id="186"/>
    <w:bookmarkStart w:id="187" w:name="india-e-commerce-market"/>
    <w:p>
      <w:pPr>
        <w:pStyle w:val="Heading3"/>
      </w:pPr>
      <w:r>
        <w:t xml:space="preserve">[4] India E-commerce Market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Statista, Indian Retailer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t xml:space="preserve">https://www.statista.com/statistics/792047/india-e-commerce-market-size/</w:t>
      </w:r>
    </w:p>
    <w:p>
      <w:pPr>
        <w:pStyle w:val="BodyText"/>
      </w:pPr>
      <w:r>
        <w:rPr>
          <w:b/>
          <w:bCs/>
        </w:rPr>
        <w:t xml:space="preserve">Key Data:</w:t>
      </w:r>
      <w:r>
        <w:t xml:space="preserve"> </w:t>
      </w:r>
      <w:r>
        <w:t xml:space="preserve">- India e-commerce: $125-147 billion (2024)</w:t>
      </w:r>
      <w:r>
        <w:t xml:space="preserve"> </w:t>
      </w:r>
      <w:r>
        <w:t xml:space="preserve">- Projected: $345 billion by 2030</w:t>
      </w:r>
      <w:r>
        <w:t xml:space="preserve"> </w:t>
      </w:r>
      <w:r>
        <w:t xml:space="preserve">- Active shoppers: 342 million</w:t>
      </w:r>
    </w:p>
    <w:p>
      <w:pPr>
        <w:pStyle w:val="BodyText"/>
      </w:pPr>
      <w:r>
        <w:rPr>
          <w:b/>
          <w:bCs/>
        </w:rPr>
        <w:t xml:space="preserve">Published:</w:t>
      </w:r>
      <w:r>
        <w:t xml:space="preserve"> </w:t>
      </w:r>
      <w:r>
        <w:t xml:space="preserve">2024-2025</w:t>
      </w:r>
    </w:p>
    <w:p>
      <w:r>
        <w:pict>
          <v:rect style="width:0;height:1.5pt" o:hralign="center" o:hrstd="t" o:hr="t"/>
        </w:pict>
      </w:r>
    </w:p>
    <w:bookmarkEnd w:id="187"/>
    <w:bookmarkStart w:id="188" w:name="e-commerce-churn-rate"/>
    <w:p>
      <w:pPr>
        <w:pStyle w:val="Heading3"/>
      </w:pPr>
      <w:r>
        <w:t xml:space="preserve">[5] E-commerce Churn Rate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Opensend, Ringly.io, Envive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t xml:space="preserve">https://www.opensend.com/post/churn-rate-ecommerce</w:t>
      </w:r>
    </w:p>
    <w:p>
      <w:pPr>
        <w:pStyle w:val="BodyText"/>
      </w:pPr>
      <w:r>
        <w:rPr>
          <w:b/>
          <w:bCs/>
        </w:rPr>
        <w:t xml:space="preserve">Key Data:</w:t>
      </w:r>
      <w:r>
        <w:t xml:space="preserve"> </w:t>
      </w:r>
      <w:r>
        <w:t xml:space="preserve">- Average e-commerce churn rate: 70-77% annually</w:t>
      </w:r>
      <w:r>
        <w:t xml:space="preserve"> </w:t>
      </w:r>
      <w:r>
        <w:t xml:space="preserve">- More than three-quarters of customers don’t return after first purchase</w:t>
      </w:r>
    </w:p>
    <w:p>
      <w:r>
        <w:pict>
          <v:rect style="width:0;height:1.5pt" o:hralign="center" o:hrstd="t" o:hr="t"/>
        </w:pict>
      </w:r>
    </w:p>
    <w:bookmarkEnd w:id="188"/>
    <w:bookmarkStart w:id="189" w:name="customer-acquisition-cost-cac-trends"/>
    <w:p>
      <w:pPr>
        <w:pStyle w:val="Heading3"/>
      </w:pPr>
      <w:r>
        <w:t xml:space="preserve">[6] Customer Acquisition Cost (CAC) Trends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Nex.ad, Shno.co, Multiple Industry Studies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t xml:space="preserve">https://nex.ad/blog/saas-customer-acquisition-cost</w:t>
      </w:r>
    </w:p>
    <w:p>
      <w:pPr>
        <w:pStyle w:val="BodyText"/>
      </w:pPr>
      <w:r>
        <w:rPr>
          <w:b/>
          <w:bCs/>
        </w:rPr>
        <w:t xml:space="preserve">Key Data:</w:t>
      </w:r>
      <w:r>
        <w:t xml:space="preserve"> </w:t>
      </w:r>
      <w:r>
        <w:t xml:space="preserve">- CAC increased: 222% over last 8 years</w:t>
      </w:r>
      <w:r>
        <w:t xml:space="preserve"> </w:t>
      </w:r>
      <w:r>
        <w:t xml:space="preserve">- CAC increased: 60% in last 5 years</w:t>
      </w:r>
      <w:r>
        <w:t xml:space="preserve"> </w:t>
      </w:r>
      <w:r>
        <w:t xml:space="preserve">- Median B2B SaaS CAC: $1,200 per customer (2026)</w:t>
      </w:r>
    </w:p>
    <w:p>
      <w:r>
        <w:pict>
          <v:rect style="width:0;height:1.5pt" o:hralign="center" o:hrstd="t" o:hr="t"/>
        </w:pict>
      </w:r>
    </w:p>
    <w:bookmarkEnd w:id="189"/>
    <w:bookmarkStart w:id="190" w:name="retention-vs-acquisition-economics"/>
    <w:p>
      <w:pPr>
        <w:pStyle w:val="Heading3"/>
      </w:pPr>
      <w:r>
        <w:t xml:space="preserve">[7] Retention vs Acquisition Economics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Bain &amp; Company, Harvard Business Review, Yotpo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t xml:space="preserve">https://www.bain.com/insights/retaining-customers-is-the-real-challenge/</w:t>
      </w:r>
    </w:p>
    <w:p>
      <w:pPr>
        <w:pStyle w:val="BodyText"/>
      </w:pPr>
      <w:r>
        <w:rPr>
          <w:b/>
          <w:bCs/>
        </w:rPr>
        <w:t xml:space="preserve">Key Data:</w:t>
      </w:r>
      <w:r>
        <w:t xml:space="preserve"> </w:t>
      </w:r>
      <w:r>
        <w:t xml:space="preserve">- Acquiring new customer costs 5-7x more than retention</w:t>
      </w:r>
      <w:r>
        <w:t xml:space="preserve"> </w:t>
      </w:r>
      <w:r>
        <w:t xml:space="preserve">- 5% increase in retention boosts profits by 25-95%</w:t>
      </w:r>
    </w:p>
    <w:p>
      <w:r>
        <w:pict>
          <v:rect style="width:0;height:1.5pt" o:hralign="center" o:hrstd="t" o:hr="t"/>
        </w:pict>
      </w:r>
    </w:p>
    <w:bookmarkEnd w:id="190"/>
    <w:bookmarkStart w:id="191" w:name="capillary-technologies-competitor"/>
    <w:p>
      <w:pPr>
        <w:pStyle w:val="Heading3"/>
      </w:pPr>
      <w:r>
        <w:t xml:space="preserve">[8] Capillary Technologies (Competitor)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Value Research, ET Edge Insights, BW Disrupt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t xml:space="preserve">https://www.valueresearchonline.com/stories/226863/capillary-technologies-india-ipo-should-you-subscribe/</w:t>
      </w:r>
    </w:p>
    <w:p>
      <w:pPr>
        <w:pStyle w:val="BodyText"/>
      </w:pPr>
      <w:r>
        <w:rPr>
          <w:b/>
          <w:bCs/>
        </w:rPr>
        <w:t xml:space="preserve">Key Data:</w:t>
      </w:r>
      <w:r>
        <w:t xml:space="preserve"> </w:t>
      </w:r>
      <w:r>
        <w:t xml:space="preserve">- IPO: ₹877.5 Crore (November 2025)</w:t>
      </w:r>
      <w:r>
        <w:t xml:space="preserve"> </w:t>
      </w:r>
      <w:r>
        <w:t xml:space="preserve">- Series D funding: $140 million</w:t>
      </w:r>
      <w:r>
        <w:t xml:space="preserve"> </w:t>
      </w:r>
      <w:r>
        <w:t xml:space="preserve">- Acquired SessionM from Mastercard for $20 million</w:t>
      </w:r>
      <w:r>
        <w:t xml:space="preserve"> </w:t>
      </w:r>
      <w:r>
        <w:t xml:space="preserve">- India’s leading loyalty SaaS platform</w:t>
      </w:r>
    </w:p>
    <w:p>
      <w:r>
        <w:pict>
          <v:rect style="width:0;height:1.5pt" o:hralign="center" o:hrstd="t" o:hr="t"/>
        </w:pict>
      </w:r>
    </w:p>
    <w:bookmarkEnd w:id="191"/>
    <w:bookmarkStart w:id="192" w:name="moengage-competitor"/>
    <w:p>
      <w:pPr>
        <w:pStyle w:val="Heading3"/>
      </w:pPr>
      <w:r>
        <w:t xml:space="preserve">[9] MoEngage (Competitor)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TechCrunch, Economic Times, Moneycontrol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t xml:space="preserve">https://techcrunch.com/2025/12/16/weeks-after-raising-100m-investors-pump-another-180m-into-hot-indian-startup-moengage/</w:t>
      </w:r>
    </w:p>
    <w:p>
      <w:pPr>
        <w:pStyle w:val="BodyText"/>
      </w:pPr>
      <w:r>
        <w:rPr>
          <w:b/>
          <w:bCs/>
        </w:rPr>
        <w:t xml:space="preserve">Key Data:</w:t>
      </w:r>
      <w:r>
        <w:t xml:space="preserve"> </w:t>
      </w:r>
      <w:r>
        <w:t xml:space="preserve">- Valuation: $900 million+</w:t>
      </w:r>
      <w:r>
        <w:t xml:space="preserve"> </w:t>
      </w:r>
      <w:r>
        <w:t xml:space="preserve">- Series F funding: $280 million (2025)</w:t>
      </w:r>
      <w:r>
        <w:t xml:space="preserve"> </w:t>
      </w:r>
      <w:r>
        <w:t xml:space="preserve">- Presence: 75 countries</w:t>
      </w:r>
      <w:r>
        <w:t xml:space="preserve"> </w:t>
      </w:r>
      <w:r>
        <w:t xml:space="preserve">- Backed by Goldman Sachs</w:t>
      </w:r>
    </w:p>
    <w:p>
      <w:r>
        <w:pict>
          <v:rect style="width:0;height:1.5pt" o:hralign="center" o:hrstd="t" o:hr="t"/>
        </w:pict>
      </w:r>
    </w:p>
    <w:bookmarkEnd w:id="192"/>
    <w:bookmarkStart w:id="193" w:name="clevertap-competitor"/>
    <w:p>
      <w:pPr>
        <w:pStyle w:val="Heading3"/>
      </w:pPr>
      <w:r>
        <w:t xml:space="preserve">[10] CleverTap (Competitor)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Industry Reports, Funding News</w:t>
      </w:r>
    </w:p>
    <w:p>
      <w:pPr>
        <w:pStyle w:val="BodyText"/>
      </w:pPr>
      <w:r>
        <w:rPr>
          <w:b/>
          <w:bCs/>
        </w:rPr>
        <w:t xml:space="preserve">Key Data:</w:t>
      </w:r>
      <w:r>
        <w:t xml:space="preserve"> </w:t>
      </w:r>
      <w:r>
        <w:t xml:space="preserve">- Valuation: $700 million+</w:t>
      </w:r>
      <w:r>
        <w:t xml:space="preserve"> </w:t>
      </w:r>
      <w:r>
        <w:t xml:space="preserve">- Leading marketing automation platform in India</w:t>
      </w:r>
    </w:p>
    <w:p>
      <w:r>
        <w:pict>
          <v:rect style="width:0;height:1.5pt" o:hralign="center" o:hrstd="t" o:hr="t"/>
        </w:pict>
      </w:r>
    </w:p>
    <w:bookmarkEnd w:id="193"/>
    <w:bookmarkStart w:id="194" w:name="customer-indifference-churn"/>
    <w:p>
      <w:pPr>
        <w:pStyle w:val="Heading3"/>
      </w:pPr>
      <w:r>
        <w:t xml:space="preserve">[11] Customer Indifference &amp; Churn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Marketing Wizdom, Top Sales Success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t xml:space="preserve">https://www.marketingwizdom.com/blog/why-customers-leave</w:t>
      </w:r>
    </w:p>
    <w:p>
      <w:pPr>
        <w:pStyle w:val="BodyText"/>
      </w:pPr>
      <w:r>
        <w:rPr>
          <w:b/>
          <w:bCs/>
        </w:rPr>
        <w:t xml:space="preserve">Key Data:</w:t>
      </w:r>
      <w:r>
        <w:t xml:space="preserve"> </w:t>
      </w:r>
      <w:r>
        <w:t xml:space="preserve">- 68% of customers leave due to perceived indifference</w:t>
      </w:r>
      <w:r>
        <w:t xml:space="preserve"> </w:t>
      </w:r>
      <w:r>
        <w:t xml:space="preserve">- Only 9% switch suppliers for price-related reasons</w:t>
      </w:r>
    </w:p>
    <w:p>
      <w:r>
        <w:pict>
          <v:rect style="width:0;height:1.5pt" o:hralign="center" o:hrstd="t" o:hr="t"/>
        </w:pict>
      </w:r>
    </w:p>
    <w:bookmarkEnd w:id="194"/>
    <w:bookmarkStart w:id="195" w:name="customer-complaint-behavior"/>
    <w:p>
      <w:pPr>
        <w:pStyle w:val="Heading3"/>
      </w:pPr>
      <w:r>
        <w:t xml:space="preserve">[12] Customer Complaint Behavior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Industry Research, Customer Experience Studies</w:t>
      </w:r>
    </w:p>
    <w:p>
      <w:pPr>
        <w:pStyle w:val="BodyText"/>
      </w:pPr>
      <w:r>
        <w:rPr>
          <w:b/>
          <w:bCs/>
        </w:rPr>
        <w:t xml:space="preserve">Key Data:</w:t>
      </w:r>
      <w:r>
        <w:t xml:space="preserve"> </w:t>
      </w:r>
      <w:r>
        <w:t xml:space="preserve">- 91% of unhappy customers leave without complaining</w:t>
      </w:r>
      <w:r>
        <w:t xml:space="preserve"> </w:t>
      </w:r>
      <w:r>
        <w:t xml:space="preserve">- Implication: Proactive churn prediction is essential</w:t>
      </w:r>
    </w:p>
    <w:p>
      <w:r>
        <w:pict>
          <v:rect style="width:0;height:1.5pt" o:hralign="center" o:hrstd="t" o:hr="t"/>
        </w:pict>
      </w:r>
    </w:p>
    <w:bookmarkEnd w:id="195"/>
    <w:bookmarkStart w:id="196" w:name="ai-marketing-roi"/>
    <w:p>
      <w:pPr>
        <w:pStyle w:val="Heading3"/>
      </w:pPr>
      <w:r>
        <w:t xml:space="preserve">[13] AI Marketing ROI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Keevee, SalesGroup AI, Madgicx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t xml:space="preserve">https://www.keevee.com/ai-marketing-statistics</w:t>
      </w:r>
    </w:p>
    <w:p>
      <w:pPr>
        <w:pStyle w:val="BodyText"/>
      </w:pPr>
      <w:r>
        <w:rPr>
          <w:b/>
          <w:bCs/>
        </w:rPr>
        <w:t xml:space="preserve">Key Data:</w:t>
      </w:r>
      <w:r>
        <w:t xml:space="preserve"> </w:t>
      </w:r>
      <w:r>
        <w:t xml:space="preserve">- AI-powered personalization improves conversion rates by 202%</w:t>
      </w:r>
      <w:r>
        <w:t xml:space="preserve"> </w:t>
      </w:r>
      <w:r>
        <w:t xml:space="preserve">- 57% of marketers report improved retention with AI personalization</w:t>
      </w:r>
    </w:p>
    <w:p>
      <w:r>
        <w:pict>
          <v:rect style="width:0;height:1.5pt" o:hralign="center" o:hrstd="t" o:hr="t"/>
        </w:pict>
      </w:r>
    </w:p>
    <w:bookmarkEnd w:id="196"/>
    <w:bookmarkStart w:id="197" w:name="ai-marketing-market-size"/>
    <w:p>
      <w:pPr>
        <w:pStyle w:val="Heading3"/>
      </w:pPr>
      <w:r>
        <w:t xml:space="preserve">[14] AI Marketing Market Size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Madgicx, AffDude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t xml:space="preserve">https://madgicx.com/blog/ai-marketing-statistics</w:t>
      </w:r>
    </w:p>
    <w:p>
      <w:pPr>
        <w:pStyle w:val="BodyText"/>
      </w:pPr>
      <w:r>
        <w:rPr>
          <w:b/>
          <w:bCs/>
        </w:rPr>
        <w:t xml:space="preserve">Key Data:</w:t>
      </w:r>
      <w:r>
        <w:t xml:space="preserve"> </w:t>
      </w:r>
      <w:r>
        <w:t xml:space="preserve">- AI marketing market: $47.32 billion (2025)</w:t>
      </w:r>
      <w:r>
        <w:t xml:space="preserve"> </w:t>
      </w:r>
      <w:r>
        <w:t xml:space="preserve">- 69% of marketers integrating AI into operations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199" w:name="research-methodology"/>
    <w:p>
      <w:pPr>
        <w:pStyle w:val="Heading2"/>
      </w:pPr>
      <w:r>
        <w:t xml:space="preserve">Research Methodology</w:t>
      </w:r>
    </w:p>
    <w:p>
      <w:pPr>
        <w:pStyle w:val="FirstParagraph"/>
      </w:pPr>
      <w:r>
        <w:rPr>
          <w:b/>
          <w:bCs/>
        </w:rPr>
        <w:t xml:space="preserve">Primary Research:</w:t>
      </w:r>
      <w:r>
        <w:t xml:space="preserve"> </w:t>
      </w:r>
      <w:r>
        <w:t xml:space="preserve">- Customer interviews with 15+ mid-market brand marketing leaders</w:t>
      </w:r>
      <w:r>
        <w:t xml:space="preserve"> </w:t>
      </w:r>
      <w:r>
        <w:t xml:space="preserve">- Competitive product analysis and feature benchmarking</w:t>
      </w:r>
      <w:r>
        <w:t xml:space="preserve"> </w:t>
      </w:r>
      <w:r>
        <w:t xml:space="preserve">- Pricing analysis across 10+ loyalty/engagement platforms</w:t>
      </w:r>
    </w:p>
    <w:p>
      <w:pPr>
        <w:pStyle w:val="BodyText"/>
      </w:pPr>
      <w:r>
        <w:rPr>
          <w:b/>
          <w:bCs/>
        </w:rPr>
        <w:t xml:space="preserve">Secondary Research:</w:t>
      </w:r>
      <w:r>
        <w:t xml:space="preserve"> </w:t>
      </w:r>
      <w:r>
        <w:t xml:space="preserve">- Industry reports from Gartner, Forrester, McKinsey</w:t>
      </w:r>
      <w:r>
        <w:t xml:space="preserve"> </w:t>
      </w:r>
      <w:r>
        <w:t xml:space="preserve">- Market sizing from Statista, Fortune Business Insights, Research and Markets</w:t>
      </w:r>
      <w:r>
        <w:t xml:space="preserve"> </w:t>
      </w:r>
      <w:r>
        <w:t xml:space="preserve">- Funding data from Crunchbase, TechCrunch, Economic Times</w:t>
      </w:r>
      <w:r>
        <w:t xml:space="preserve"> </w:t>
      </w:r>
      <w:r>
        <w:t xml:space="preserve">- Academic papers on churn prediction and customer loyalty</w:t>
      </w:r>
    </w:p>
    <w:p>
      <w:pPr>
        <w:pStyle w:val="BodyText"/>
      </w:pPr>
      <w:r>
        <w:rPr>
          <w:b/>
          <w:bCs/>
        </w:rPr>
        <w:t xml:space="preserve">Data Validation:</w:t>
      </w:r>
      <w:r>
        <w:t xml:space="preserve"> </w:t>
      </w:r>
      <w:r>
        <w:t xml:space="preserve">- Cross-referenced multiple sources for key statistics</w:t>
      </w:r>
      <w:r>
        <w:t xml:space="preserve"> </w:t>
      </w:r>
      <w:r>
        <w:t xml:space="preserve">- Used most recent data available (2024-2026)</w:t>
      </w:r>
      <w:r>
        <w:t xml:space="preserve"> </w:t>
      </w:r>
      <w:r>
        <w:t xml:space="preserve">- Conservative estimates used where sources varied significantly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All market data and statistics cited are from publicly available sources. URLs and publication dates provided for verification. Data accessed between January-April 2026.</w:t>
      </w:r>
    </w:p>
    <w:bookmarkEnd w:id="199"/>
    <w:bookmarkStart w:id="200" w:name="document-history"/>
    <w:p>
      <w:pPr>
        <w:pStyle w:val="Heading2"/>
      </w:pPr>
      <w:r>
        <w:t xml:space="preserve">20.3 Document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April 2026</w:t>
            </w:r>
          </w:p>
        </w:tc>
        <w:tc>
          <w:tcPr/>
          <w:p>
            <w:pPr>
              <w:pStyle w:val="Compact"/>
            </w:pPr>
            <w:r>
              <w:t xml:space="preserve">RewardPe Team</w:t>
            </w:r>
          </w:p>
        </w:tc>
        <w:tc>
          <w:tcPr/>
          <w:p>
            <w:pPr>
              <w:pStyle w:val="Compact"/>
            </w:pPr>
            <w:r>
              <w:t xml:space="preserve">Initial version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confidential and intended for internal use and investor discussions.</w:t>
      </w:r>
    </w:p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2026-04-06T05:34:03Z</dcterms:created>
  <dcterms:modified xsi:type="dcterms:W3CDTF">2026-04-06T05:34:03Z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