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8DE7" w14:textId="77777777" w:rsidR="00824BBE" w:rsidRPr="00824BBE" w:rsidRDefault="00824BBE" w:rsidP="00824BBE">
      <w:pPr>
        <w:rPr>
          <w:sz w:val="44"/>
          <w:szCs w:val="44"/>
        </w:rPr>
      </w:pPr>
      <w:r w:rsidRPr="00824BBE">
        <w:rPr>
          <w:b/>
          <w:bCs/>
          <w:i/>
          <w:iCs/>
          <w:sz w:val="44"/>
          <w:szCs w:val="44"/>
        </w:rPr>
        <w:t>Analysis of Rainfall Variability and Its Impact on Runoff Generation in an Urban Catchment</w:t>
      </w:r>
    </w:p>
    <w:p w14:paraId="5716A66B" w14:textId="77777777" w:rsidR="00FA729C" w:rsidRPr="006D66CB" w:rsidRDefault="00FA729C">
      <w:pPr>
        <w:rPr>
          <w:sz w:val="20"/>
          <w:szCs w:val="20"/>
        </w:rPr>
      </w:pPr>
    </w:p>
    <w:p w14:paraId="5EC38DF4" w14:textId="0FE79895" w:rsidR="00824BBE" w:rsidRPr="006D66CB" w:rsidRDefault="00824BBE">
      <w:pPr>
        <w:rPr>
          <w:i/>
          <w:iCs/>
          <w:sz w:val="24"/>
          <w:szCs w:val="24"/>
        </w:rPr>
      </w:pPr>
      <w:r w:rsidRPr="006D66CB">
        <w:rPr>
          <w:i/>
          <w:iCs/>
          <w:sz w:val="24"/>
          <w:szCs w:val="24"/>
        </w:rPr>
        <w:t>Course Name: Water Resource Engineering (Ce 343)</w:t>
      </w:r>
      <w:r w:rsidRPr="006D66CB">
        <w:rPr>
          <w:i/>
          <w:iCs/>
          <w:sz w:val="24"/>
          <w:szCs w:val="24"/>
        </w:rPr>
        <w:br/>
        <w:t>Presented to: Riddhi Singh</w:t>
      </w:r>
      <w:r w:rsidRPr="006D66CB">
        <w:rPr>
          <w:i/>
          <w:iCs/>
          <w:sz w:val="24"/>
          <w:szCs w:val="24"/>
        </w:rPr>
        <w:br/>
      </w:r>
    </w:p>
    <w:p w14:paraId="089CFE81" w14:textId="0906535B" w:rsidR="00824BBE" w:rsidRPr="006D66CB" w:rsidRDefault="00824BBE">
      <w:pPr>
        <w:rPr>
          <w:i/>
          <w:iCs/>
          <w:sz w:val="24"/>
          <w:szCs w:val="24"/>
        </w:rPr>
      </w:pPr>
    </w:p>
    <w:p w14:paraId="25BB07A8" w14:textId="1F00C6E4" w:rsidR="00824BBE" w:rsidRPr="006D66CB" w:rsidRDefault="00824BBE" w:rsidP="00824BBE">
      <w:pPr>
        <w:rPr>
          <w:sz w:val="24"/>
          <w:szCs w:val="24"/>
        </w:rPr>
      </w:pPr>
    </w:p>
    <w:p w14:paraId="0975CEBB" w14:textId="77777777" w:rsidR="00824BBE" w:rsidRPr="006D66CB" w:rsidRDefault="00824BBE" w:rsidP="00824BBE">
      <w:pPr>
        <w:rPr>
          <w:sz w:val="24"/>
          <w:szCs w:val="24"/>
        </w:rPr>
      </w:pPr>
    </w:p>
    <w:p w14:paraId="1DF8150D" w14:textId="7BDACA47" w:rsidR="00824BBE" w:rsidRPr="006D66CB" w:rsidRDefault="00E82EF1" w:rsidP="00824BBE">
      <w:pPr>
        <w:rPr>
          <w:sz w:val="24"/>
          <w:szCs w:val="24"/>
        </w:rPr>
      </w:pPr>
      <w:r w:rsidRPr="006D66CB">
        <w:rPr>
          <w:rFonts w:ascii="Arial" w:hAnsi="Arial" w:cs="Arial"/>
          <w:b/>
          <w:bCs/>
          <w:noProof/>
          <w:color w:val="000000"/>
          <w:sz w:val="44"/>
          <w:szCs w:val="44"/>
          <w:bdr w:val="none" w:sz="0" w:space="0" w:color="auto" w:frame="1"/>
        </w:rPr>
        <w:drawing>
          <wp:anchor distT="0" distB="0" distL="114300" distR="114300" simplePos="0" relativeHeight="251634688" behindDoc="1" locked="0" layoutInCell="1" allowOverlap="1" wp14:anchorId="5A2CB509" wp14:editId="138F018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316480" cy="2049780"/>
            <wp:effectExtent l="0" t="0" r="7620" b="7620"/>
            <wp:wrapTight wrapText="bothSides">
              <wp:wrapPolygon edited="0">
                <wp:start x="0" y="0"/>
                <wp:lineTo x="0" y="21480"/>
                <wp:lineTo x="21493" y="21480"/>
                <wp:lineTo x="21493" y="0"/>
                <wp:lineTo x="0" y="0"/>
              </wp:wrapPolygon>
            </wp:wrapTight>
            <wp:docPr id="13720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D9319" w14:textId="77777777" w:rsidR="00824BBE" w:rsidRPr="006D66CB" w:rsidRDefault="00824BBE" w:rsidP="00824BBE">
      <w:pPr>
        <w:rPr>
          <w:sz w:val="24"/>
          <w:szCs w:val="24"/>
        </w:rPr>
      </w:pPr>
    </w:p>
    <w:p w14:paraId="7ED19DD8" w14:textId="77777777" w:rsidR="00824BBE" w:rsidRPr="006D66CB" w:rsidRDefault="00824BBE" w:rsidP="00824BBE">
      <w:pPr>
        <w:rPr>
          <w:sz w:val="24"/>
          <w:szCs w:val="24"/>
        </w:rPr>
      </w:pPr>
    </w:p>
    <w:p w14:paraId="2D04A3F4" w14:textId="77777777" w:rsidR="00824BBE" w:rsidRPr="006D66CB" w:rsidRDefault="00824BBE" w:rsidP="00824BBE">
      <w:pPr>
        <w:rPr>
          <w:sz w:val="24"/>
          <w:szCs w:val="24"/>
        </w:rPr>
      </w:pPr>
    </w:p>
    <w:p w14:paraId="3325E4BA" w14:textId="77777777" w:rsidR="00824BBE" w:rsidRPr="006D66CB" w:rsidRDefault="00824BBE" w:rsidP="00824BBE">
      <w:pPr>
        <w:rPr>
          <w:sz w:val="24"/>
          <w:szCs w:val="24"/>
        </w:rPr>
      </w:pPr>
    </w:p>
    <w:p w14:paraId="43159F72" w14:textId="77777777" w:rsidR="00824BBE" w:rsidRPr="006D66CB" w:rsidRDefault="00824BBE" w:rsidP="00824BBE">
      <w:pPr>
        <w:rPr>
          <w:i/>
          <w:iCs/>
          <w:sz w:val="24"/>
          <w:szCs w:val="24"/>
        </w:rPr>
      </w:pPr>
    </w:p>
    <w:p w14:paraId="2906E236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5468B126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5204FC5F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1102EA2E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436C16E2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228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784D7B" w:rsidRPr="006D66CB" w14:paraId="08D25361" w14:textId="77777777" w:rsidTr="00784D7B">
        <w:trPr>
          <w:trHeight w:val="656"/>
        </w:trPr>
        <w:tc>
          <w:tcPr>
            <w:tcW w:w="2993" w:type="dxa"/>
          </w:tcPr>
          <w:p w14:paraId="7BABE0F7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Sr. No</w:t>
            </w:r>
          </w:p>
        </w:tc>
        <w:tc>
          <w:tcPr>
            <w:tcW w:w="2993" w:type="dxa"/>
          </w:tcPr>
          <w:p w14:paraId="0BE25F11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Name</w:t>
            </w:r>
          </w:p>
        </w:tc>
        <w:tc>
          <w:tcPr>
            <w:tcW w:w="2994" w:type="dxa"/>
          </w:tcPr>
          <w:p w14:paraId="0665C20E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Roll No</w:t>
            </w:r>
          </w:p>
        </w:tc>
      </w:tr>
      <w:tr w:rsidR="00784D7B" w:rsidRPr="006D66CB" w14:paraId="75D3B65B" w14:textId="77777777" w:rsidTr="00784D7B">
        <w:trPr>
          <w:trHeight w:val="679"/>
        </w:trPr>
        <w:tc>
          <w:tcPr>
            <w:tcW w:w="2993" w:type="dxa"/>
          </w:tcPr>
          <w:p w14:paraId="07D55DE0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14:paraId="1F7EFF3E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</w:t>
            </w:r>
          </w:p>
        </w:tc>
        <w:tc>
          <w:tcPr>
            <w:tcW w:w="2994" w:type="dxa"/>
          </w:tcPr>
          <w:p w14:paraId="6612AF15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23B0625</w:t>
            </w:r>
          </w:p>
        </w:tc>
      </w:tr>
      <w:tr w:rsidR="00784D7B" w:rsidRPr="006D66CB" w14:paraId="12368E4F" w14:textId="77777777" w:rsidTr="00784D7B">
        <w:trPr>
          <w:trHeight w:val="656"/>
        </w:trPr>
        <w:tc>
          <w:tcPr>
            <w:tcW w:w="2993" w:type="dxa"/>
          </w:tcPr>
          <w:p w14:paraId="5607B951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2</w:t>
            </w:r>
          </w:p>
        </w:tc>
        <w:tc>
          <w:tcPr>
            <w:tcW w:w="2993" w:type="dxa"/>
          </w:tcPr>
          <w:p w14:paraId="015D46CD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Priyam Raj</w:t>
            </w:r>
          </w:p>
        </w:tc>
        <w:tc>
          <w:tcPr>
            <w:tcW w:w="2994" w:type="dxa"/>
          </w:tcPr>
          <w:p w14:paraId="7271C8F0" w14:textId="77777777" w:rsidR="00784D7B" w:rsidRPr="006D66CB" w:rsidRDefault="00784D7B" w:rsidP="00784D7B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23B0626</w:t>
            </w:r>
          </w:p>
        </w:tc>
      </w:tr>
    </w:tbl>
    <w:p w14:paraId="0F99F9CC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1976E24E" w14:textId="77777777" w:rsidR="00824BBE" w:rsidRPr="006D66CB" w:rsidRDefault="00824BBE" w:rsidP="00824BBE">
      <w:pPr>
        <w:ind w:firstLine="720"/>
        <w:rPr>
          <w:sz w:val="24"/>
          <w:szCs w:val="24"/>
        </w:rPr>
      </w:pPr>
    </w:p>
    <w:p w14:paraId="6AF9556E" w14:textId="77777777" w:rsidR="006D66CB" w:rsidRDefault="006D66CB" w:rsidP="00824BBE">
      <w:pPr>
        <w:rPr>
          <w:b/>
          <w:bCs/>
          <w:sz w:val="32"/>
          <w:szCs w:val="32"/>
          <w:u w:val="single"/>
        </w:rPr>
      </w:pPr>
    </w:p>
    <w:p w14:paraId="50379747" w14:textId="49A6CCF2" w:rsidR="006D66CB" w:rsidRDefault="00B2220A" w:rsidP="00824BBE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AFF863" wp14:editId="2F54029F">
                <wp:simplePos x="0" y="0"/>
                <wp:positionH relativeFrom="column">
                  <wp:posOffset>5849814</wp:posOffset>
                </wp:positionH>
                <wp:positionV relativeFrom="paragraph">
                  <wp:posOffset>613898</wp:posOffset>
                </wp:positionV>
                <wp:extent cx="397901" cy="710272"/>
                <wp:effectExtent l="0" t="0" r="21590" b="13970"/>
                <wp:wrapNone/>
                <wp:docPr id="21166186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01" cy="7102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7AC1D" w14:textId="3385A009" w:rsidR="00B2220A" w:rsidRPr="00B2220A" w:rsidRDefault="00B2220A" w:rsidP="00B2220A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2220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FF863" id="Rectangle 3" o:spid="_x0000_s1026" style="position:absolute;margin-left:460.6pt;margin-top:48.35pt;width:31.35pt;height:55.9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" fillcolor="#ffc000 [3207]" strokecolor="#261c00 [487]" strokeweight="1pt">
                <v:textbox>
                  <w:txbxContent>
                    <w:p w14:paraId="5017AC1D" w14:textId="3385A009" w:rsidR="00B2220A" w:rsidRPr="00B2220A" w:rsidRDefault="00B2220A" w:rsidP="00B2220A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2220A">
                        <w:rPr>
                          <w:b/>
                          <w:bCs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5D1CD0B" wp14:editId="0468A043">
                <wp:simplePos x="0" y="0"/>
                <wp:positionH relativeFrom="column">
                  <wp:posOffset>-627185</wp:posOffset>
                </wp:positionH>
                <wp:positionV relativeFrom="paragraph">
                  <wp:posOffset>766298</wp:posOffset>
                </wp:positionV>
                <wp:extent cx="6816383" cy="303628"/>
                <wp:effectExtent l="0" t="0" r="22860" b="20320"/>
                <wp:wrapNone/>
                <wp:docPr id="105989365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6383" cy="303628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B0FD" id="Rectangle: Single Corner Rounded 2" o:spid="_x0000_s1026" style="position:absolute;margin-left:-49.4pt;margin-top:60.35pt;width:536.7pt;height:23.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16383,30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" path="m,l6765777,v27949,,50606,22657,50606,50606l6816383,303628,,303628,,xe" fillcolor="#4472c4 [3204]" strokecolor="#09101d [484]" strokeweight="1pt">
                <v:stroke joinstyle="miter"/>
                <v:path arrowok="t" o:connecttype="custom" o:connectlocs="0,0;6765777,0;6816383,50606;6816383,303628;0,303628;0,0" o:connectangles="0,0,0,0,0,0"/>
              </v:shape>
            </w:pict>
          </mc:Fallback>
        </mc:AlternateContent>
      </w:r>
    </w:p>
    <w:p w14:paraId="58BAC3BF" w14:textId="49671DE4" w:rsidR="00824BBE" w:rsidRPr="006D66CB" w:rsidRDefault="00824BBE" w:rsidP="00824BBE">
      <w:pPr>
        <w:rPr>
          <w:b/>
          <w:bCs/>
          <w:sz w:val="32"/>
          <w:szCs w:val="32"/>
          <w:u w:val="single"/>
        </w:rPr>
      </w:pPr>
      <w:r w:rsidRPr="006D66CB">
        <w:rPr>
          <w:b/>
          <w:bCs/>
          <w:sz w:val="32"/>
          <w:szCs w:val="32"/>
          <w:u w:val="single"/>
        </w:rPr>
        <w:lastRenderedPageBreak/>
        <w:t xml:space="preserve">Project Description: </w:t>
      </w:r>
    </w:p>
    <w:p w14:paraId="7A2B4BEE" w14:textId="3E9EAFA1" w:rsidR="00601E7D" w:rsidRPr="006D66CB" w:rsidRDefault="00601E7D" w:rsidP="00824BBE">
      <w:pPr>
        <w:rPr>
          <w:sz w:val="24"/>
          <w:szCs w:val="24"/>
        </w:rPr>
      </w:pPr>
      <w:r w:rsidRPr="006D66CB">
        <w:rPr>
          <w:sz w:val="24"/>
          <w:szCs w:val="24"/>
        </w:rPr>
        <w:t xml:space="preserve">Our Project </w:t>
      </w:r>
      <w:r w:rsidR="007003C9" w:rsidRPr="006D66CB">
        <w:rPr>
          <w:sz w:val="24"/>
          <w:szCs w:val="24"/>
        </w:rPr>
        <w:t>focuses on rainfall-runoff modelling with an effort to understand how u</w:t>
      </w:r>
      <w:r w:rsidR="00864441" w:rsidRPr="006D66CB">
        <w:rPr>
          <w:sz w:val="24"/>
          <w:szCs w:val="24"/>
        </w:rPr>
        <w:t>r</w:t>
      </w:r>
      <w:r w:rsidR="007003C9" w:rsidRPr="006D66CB">
        <w:rPr>
          <w:sz w:val="24"/>
          <w:szCs w:val="24"/>
        </w:rPr>
        <w:t>banization</w:t>
      </w:r>
      <w:r w:rsidR="004E5313" w:rsidRPr="006D66CB">
        <w:rPr>
          <w:sz w:val="24"/>
          <w:szCs w:val="24"/>
        </w:rPr>
        <w:t xml:space="preserve"> comes into the picture in case of hydrological response</w:t>
      </w:r>
      <w:r w:rsidR="00D7150B" w:rsidRPr="006D66CB">
        <w:rPr>
          <w:sz w:val="24"/>
          <w:szCs w:val="24"/>
        </w:rPr>
        <w:t xml:space="preserve"> of a watershed. </w:t>
      </w:r>
      <w:r w:rsidR="00F01E4D" w:rsidRPr="006D66CB">
        <w:rPr>
          <w:sz w:val="24"/>
          <w:szCs w:val="24"/>
        </w:rPr>
        <w:t xml:space="preserve">The project moves </w:t>
      </w:r>
      <w:r w:rsidR="00540A25" w:rsidRPr="006D66CB">
        <w:rPr>
          <w:sz w:val="24"/>
          <w:szCs w:val="24"/>
        </w:rPr>
        <w:t>from</w:t>
      </w:r>
      <w:r w:rsidR="00F01E4D" w:rsidRPr="006D66CB">
        <w:rPr>
          <w:sz w:val="24"/>
          <w:szCs w:val="24"/>
        </w:rPr>
        <w:t xml:space="preserve"> analys</w:t>
      </w:r>
      <w:r w:rsidR="00540A25" w:rsidRPr="006D66CB">
        <w:rPr>
          <w:sz w:val="24"/>
          <w:szCs w:val="24"/>
        </w:rPr>
        <w:t>ing</w:t>
      </w:r>
      <w:r w:rsidR="00F01E4D" w:rsidRPr="006D66CB">
        <w:rPr>
          <w:sz w:val="24"/>
          <w:szCs w:val="24"/>
        </w:rPr>
        <w:t xml:space="preserve"> </w:t>
      </w:r>
      <w:r w:rsidR="00A13C9B" w:rsidRPr="006D66CB">
        <w:rPr>
          <w:sz w:val="24"/>
          <w:szCs w:val="24"/>
        </w:rPr>
        <w:t>change in application of a land, particularly in case of impervious surfaces</w:t>
      </w:r>
      <w:r w:rsidR="00540A25" w:rsidRPr="006D66CB">
        <w:rPr>
          <w:sz w:val="24"/>
          <w:szCs w:val="24"/>
        </w:rPr>
        <w:t xml:space="preserve"> to understand the impact </w:t>
      </w:r>
      <w:r w:rsidR="00101BCB" w:rsidRPr="006D66CB">
        <w:rPr>
          <w:sz w:val="24"/>
          <w:szCs w:val="24"/>
        </w:rPr>
        <w:t>on runoff generation</w:t>
      </w:r>
      <w:r w:rsidR="0047158D" w:rsidRPr="006D66CB">
        <w:rPr>
          <w:sz w:val="24"/>
          <w:szCs w:val="24"/>
        </w:rPr>
        <w:t xml:space="preserve"> and peak discharge.</w:t>
      </w:r>
    </w:p>
    <w:p w14:paraId="74FB4BAB" w14:textId="058FA2D2" w:rsidR="00050184" w:rsidRPr="006D66CB" w:rsidRDefault="0047158D" w:rsidP="00050184">
      <w:pPr>
        <w:rPr>
          <w:sz w:val="24"/>
          <w:szCs w:val="24"/>
        </w:rPr>
      </w:pPr>
      <w:r w:rsidRPr="006D66CB">
        <w:rPr>
          <w:sz w:val="24"/>
          <w:szCs w:val="24"/>
        </w:rPr>
        <w:t>A</w:t>
      </w:r>
      <w:r w:rsidR="00050184" w:rsidRPr="00050184">
        <w:rPr>
          <w:sz w:val="24"/>
          <w:szCs w:val="24"/>
        </w:rPr>
        <w:t xml:space="preserve"> case study of </w:t>
      </w:r>
      <w:r w:rsidR="00D12EA3" w:rsidRPr="006D66CB">
        <w:rPr>
          <w:sz w:val="24"/>
          <w:szCs w:val="24"/>
        </w:rPr>
        <w:t>Mumbai</w:t>
      </w:r>
      <w:r w:rsidRPr="006D66CB">
        <w:rPr>
          <w:sz w:val="24"/>
          <w:szCs w:val="24"/>
        </w:rPr>
        <w:t xml:space="preserve"> is used </w:t>
      </w:r>
      <w:r w:rsidR="00D12EA3" w:rsidRPr="006D66CB">
        <w:rPr>
          <w:sz w:val="24"/>
          <w:szCs w:val="24"/>
        </w:rPr>
        <w:t>in</w:t>
      </w:r>
      <w:r w:rsidR="00050184" w:rsidRPr="00050184">
        <w:rPr>
          <w:sz w:val="24"/>
          <w:szCs w:val="24"/>
        </w:rPr>
        <w:t xml:space="preserve"> the project </w:t>
      </w:r>
      <w:r w:rsidR="00D12EA3" w:rsidRPr="006D66CB">
        <w:rPr>
          <w:sz w:val="24"/>
          <w:szCs w:val="24"/>
        </w:rPr>
        <w:t>to</w:t>
      </w:r>
      <w:r w:rsidR="00050184" w:rsidRPr="00050184">
        <w:rPr>
          <w:sz w:val="24"/>
          <w:szCs w:val="24"/>
        </w:rPr>
        <w:t xml:space="preserve"> compare runoff characteristics under pre-urbanized and post-urbanized conditions.</w:t>
      </w:r>
      <w:r w:rsidR="00B2220A">
        <w:rPr>
          <w:sz w:val="24"/>
          <w:szCs w:val="24"/>
        </w:rPr>
        <w:br/>
      </w:r>
      <w:r w:rsidR="00D12EA3" w:rsidRPr="006D66CB">
        <w:rPr>
          <w:sz w:val="24"/>
          <w:szCs w:val="24"/>
        </w:rPr>
        <w:t xml:space="preserve">The relevance of this topic </w:t>
      </w:r>
      <w:r w:rsidR="00C203A5" w:rsidRPr="006D66CB">
        <w:rPr>
          <w:sz w:val="24"/>
          <w:szCs w:val="24"/>
        </w:rPr>
        <w:t>in</w:t>
      </w:r>
      <w:r w:rsidR="00050184" w:rsidRPr="00050184">
        <w:rPr>
          <w:sz w:val="24"/>
          <w:szCs w:val="24"/>
        </w:rPr>
        <w:t xml:space="preserve"> water resources engineering </w:t>
      </w:r>
      <w:r w:rsidR="00C203A5" w:rsidRPr="006D66CB">
        <w:rPr>
          <w:sz w:val="24"/>
          <w:szCs w:val="24"/>
        </w:rPr>
        <w:t xml:space="preserve">lies </w:t>
      </w:r>
      <w:r w:rsidR="00050184" w:rsidRPr="00050184">
        <w:rPr>
          <w:sz w:val="24"/>
          <w:szCs w:val="24"/>
        </w:rPr>
        <w:t xml:space="preserve">as rainfall–runoff relationships form the basis of flood estimation, drainage design, and watershed management. </w:t>
      </w:r>
      <w:r w:rsidR="00DD01FF" w:rsidRPr="006D66CB">
        <w:rPr>
          <w:sz w:val="24"/>
          <w:szCs w:val="24"/>
        </w:rPr>
        <w:t xml:space="preserve">The quantification </w:t>
      </w:r>
      <w:r w:rsidR="00155B9B" w:rsidRPr="006D66CB">
        <w:rPr>
          <w:sz w:val="24"/>
          <w:szCs w:val="24"/>
        </w:rPr>
        <w:t xml:space="preserve">estimation </w:t>
      </w:r>
      <w:r w:rsidR="00DD01FF" w:rsidRPr="006D66CB">
        <w:rPr>
          <w:sz w:val="24"/>
          <w:szCs w:val="24"/>
        </w:rPr>
        <w:t xml:space="preserve">of hydrological changes occurred in the region will be </w:t>
      </w:r>
      <w:r w:rsidR="00155B9B" w:rsidRPr="006D66CB">
        <w:rPr>
          <w:sz w:val="24"/>
          <w:szCs w:val="24"/>
        </w:rPr>
        <w:t>done via application of c</w:t>
      </w:r>
      <w:r w:rsidR="00050184" w:rsidRPr="00050184">
        <w:rPr>
          <w:sz w:val="24"/>
          <w:szCs w:val="24"/>
        </w:rPr>
        <w:t>oncepts such as runoff coefficients, rainfall intensity, and peak discharge</w:t>
      </w:r>
      <w:r w:rsidR="00155B9B" w:rsidRPr="006D66CB">
        <w:rPr>
          <w:sz w:val="24"/>
          <w:szCs w:val="24"/>
        </w:rPr>
        <w:t xml:space="preserve">. </w:t>
      </w:r>
      <w:r w:rsidR="00B060CD" w:rsidRPr="006D66CB">
        <w:rPr>
          <w:sz w:val="24"/>
          <w:szCs w:val="24"/>
        </w:rPr>
        <w:br/>
      </w:r>
      <w:r w:rsidR="00050184" w:rsidRPr="00050184">
        <w:rPr>
          <w:sz w:val="24"/>
          <w:szCs w:val="24"/>
        </w:rPr>
        <w:t>The scope of the project includes processing rainfall data, estimating runoff using standard methods such as the Rational Method, and analy</w:t>
      </w:r>
      <w:r w:rsidR="00B060CD" w:rsidRPr="006D66CB">
        <w:rPr>
          <w:sz w:val="24"/>
          <w:szCs w:val="24"/>
        </w:rPr>
        <w:t>s</w:t>
      </w:r>
      <w:r w:rsidR="00050184" w:rsidRPr="00050184">
        <w:rPr>
          <w:sz w:val="24"/>
          <w:szCs w:val="24"/>
        </w:rPr>
        <w:t>ing the sensitivity of runoff to land use changes.</w:t>
      </w:r>
      <w:r w:rsidR="00C37507" w:rsidRPr="006D66CB">
        <w:rPr>
          <w:sz w:val="24"/>
          <w:szCs w:val="24"/>
        </w:rPr>
        <w:t xml:space="preserve"> The project also </w:t>
      </w:r>
      <w:r w:rsidR="00241C60" w:rsidRPr="006D66CB">
        <w:rPr>
          <w:sz w:val="24"/>
          <w:szCs w:val="24"/>
        </w:rPr>
        <w:t xml:space="preserve">sheds light on how urbanization means making more concrete based surfaces, deforestation and other stuffs result in </w:t>
      </w:r>
      <w:r w:rsidR="00E744B3" w:rsidRPr="006D66CB">
        <w:rPr>
          <w:sz w:val="24"/>
          <w:szCs w:val="24"/>
        </w:rPr>
        <w:t>flood incidents becoming very often.</w:t>
      </w:r>
    </w:p>
    <w:p w14:paraId="370FE7BB" w14:textId="00146602" w:rsidR="00B913B1" w:rsidRPr="006D66CB" w:rsidRDefault="4395B260" w:rsidP="7E824549">
      <w:pPr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 w:rsidRPr="006D66CB">
        <w:rPr>
          <w:rFonts w:ascii="Calibri" w:eastAsia="Calibri" w:hAnsi="Calibri" w:cs="Calibri"/>
          <w:b/>
          <w:bCs/>
          <w:sz w:val="32"/>
          <w:szCs w:val="32"/>
          <w:u w:val="single"/>
        </w:rPr>
        <w:t xml:space="preserve">Proposed analysis: </w:t>
      </w:r>
    </w:p>
    <w:p w14:paraId="03878E1D" w14:textId="125D5312" w:rsidR="00B913B1" w:rsidRPr="006D66CB" w:rsidRDefault="3F0F4771" w:rsidP="009455AE">
      <w:pPr>
        <w:rPr>
          <w:rFonts w:ascii="Calibri" w:eastAsia="Calibri" w:hAnsi="Calibri" w:cs="Calibri"/>
          <w:sz w:val="24"/>
          <w:szCs w:val="24"/>
        </w:rPr>
      </w:pPr>
      <w:r w:rsidRPr="006D66CB">
        <w:rPr>
          <w:rFonts w:ascii="Calibri" w:eastAsia="Calibri" w:hAnsi="Calibri" w:cs="Calibri"/>
          <w:sz w:val="24"/>
          <w:szCs w:val="24"/>
        </w:rPr>
        <w:t>The analysis will be executed through the following stages:</w:t>
      </w:r>
      <w:r w:rsidR="009455AE" w:rsidRPr="009455AE">
        <w:rPr>
          <w:rFonts w:ascii="Calibri" w:eastAsia="Calibri" w:hAnsi="Calibri" w:cs="Calibri"/>
          <w:b/>
          <w:bCs/>
          <w:noProof/>
          <w:sz w:val="24"/>
          <w:szCs w:val="24"/>
        </w:rPr>
        <w:t xml:space="preserve"> </w:t>
      </w:r>
      <w:r w:rsidR="009455AE"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0" distB="0" distL="0" distR="0" wp14:anchorId="201A74DD" wp14:editId="155723EF">
            <wp:extent cx="6134100" cy="2924175"/>
            <wp:effectExtent l="0" t="0" r="0" b="9525"/>
            <wp:docPr id="482897805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9829136" w14:textId="3EBBB8A2" w:rsidR="00B913B1" w:rsidRPr="006D66CB" w:rsidRDefault="00B2220A" w:rsidP="00DF6B60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D3739A4" wp14:editId="76AB1EEB">
                <wp:simplePos x="0" y="0"/>
                <wp:positionH relativeFrom="column">
                  <wp:posOffset>5908040</wp:posOffset>
                </wp:positionH>
                <wp:positionV relativeFrom="paragraph">
                  <wp:posOffset>2114697</wp:posOffset>
                </wp:positionV>
                <wp:extent cx="375138" cy="656492"/>
                <wp:effectExtent l="0" t="0" r="25400" b="10795"/>
                <wp:wrapNone/>
                <wp:docPr id="9314286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8" cy="6564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50D4D" w14:textId="08EC325D" w:rsidR="00B2220A" w:rsidRDefault="00B2220A" w:rsidP="00B2220A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739A4" id="Rectangle 6" o:spid="_x0000_s1027" style="position:absolute;margin-left:465.2pt;margin-top:166.5pt;width:29.55pt;height:51.7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" fillcolor="#ffc000 [3207]" strokecolor="#261c00 [487]" strokeweight="1pt">
                <v:textbox>
                  <w:txbxContent>
                    <w:p w14:paraId="5A350D4D" w14:textId="08EC325D" w:rsidR="00B2220A" w:rsidRDefault="00B2220A" w:rsidP="00B2220A">
                      <w:pPr>
                        <w:jc w:val="center"/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C0BC6A" wp14:editId="7487582F">
                <wp:simplePos x="0" y="0"/>
                <wp:positionH relativeFrom="column">
                  <wp:posOffset>-629480</wp:posOffset>
                </wp:positionH>
                <wp:positionV relativeFrom="paragraph">
                  <wp:posOffset>2267683</wp:posOffset>
                </wp:positionV>
                <wp:extent cx="6845690" cy="286043"/>
                <wp:effectExtent l="0" t="0" r="12700" b="19050"/>
                <wp:wrapNone/>
                <wp:docPr id="2022674431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690" cy="286043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47248" id="Rectangle: Single Corner Rounded 2" o:spid="_x0000_s1026" style="position:absolute;margin-left:-49.55pt;margin-top:178.55pt;width:539.0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45690,28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" path="m,l6798015,v26330,,47675,21345,47675,47675l6845690,286043,,286043,,xe" fillcolor="#4472c4 [3204]" strokecolor="#09101d [484]" strokeweight="1pt">
                <v:stroke joinstyle="miter"/>
                <v:path arrowok="t" o:connecttype="custom" o:connectlocs="0,0;6798015,0;6845690,47675;6845690,286043;0,286043;0,0" o:connectangles="0,0,0,0,0,0"/>
              </v:shape>
            </w:pict>
          </mc:Fallback>
        </mc:AlternateContent>
      </w:r>
      <w:r w:rsidR="001961C2" w:rsidRPr="006D66CB">
        <w:rPr>
          <w:b/>
          <w:bCs/>
          <w:sz w:val="32"/>
          <w:szCs w:val="32"/>
          <w:u w:val="single"/>
        </w:rPr>
        <w:t>Data Requirements</w:t>
      </w:r>
      <w:r w:rsidR="00DF6B60" w:rsidRPr="006D66CB">
        <w:rPr>
          <w:b/>
          <w:bCs/>
          <w:sz w:val="32"/>
          <w:szCs w:val="32"/>
          <w:u w:val="single"/>
        </w:rPr>
        <w:t>:</w:t>
      </w:r>
      <w:r w:rsidR="00DF6B60" w:rsidRPr="006D66CB">
        <w:rPr>
          <w:sz w:val="20"/>
          <w:szCs w:val="20"/>
        </w:rPr>
        <w:br/>
      </w:r>
      <w:r w:rsidR="005C15F7" w:rsidRPr="006D66CB">
        <w:rPr>
          <w:sz w:val="24"/>
          <w:szCs w:val="24"/>
        </w:rPr>
        <w:t xml:space="preserve">Below mentioned are the data requirements which is </w:t>
      </w:r>
      <w:r w:rsidR="005C15F7" w:rsidRPr="00DF6B60">
        <w:rPr>
          <w:sz w:val="24"/>
          <w:szCs w:val="24"/>
        </w:rPr>
        <w:t>expected to be readily accessible and sufficient for carrying out the proposed analysis</w:t>
      </w:r>
      <w:r w:rsidR="005C15F7" w:rsidRPr="006D66CB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209"/>
      </w:tblGrid>
      <w:tr w:rsidR="009455AE" w:rsidRPr="006D66CB" w14:paraId="64DE266D" w14:textId="3FD23CBF" w:rsidTr="00B2220A">
        <w:trPr>
          <w:trHeight w:val="318"/>
        </w:trPr>
        <w:tc>
          <w:tcPr>
            <w:tcW w:w="2547" w:type="dxa"/>
          </w:tcPr>
          <w:p w14:paraId="0E20E0F9" w14:textId="60275186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Type of Dat</w:t>
            </w:r>
            <w:r w:rsidR="00B2220A">
              <w:rPr>
                <w:sz w:val="24"/>
                <w:szCs w:val="24"/>
              </w:rPr>
              <w:t>a</w:t>
            </w:r>
          </w:p>
        </w:tc>
        <w:tc>
          <w:tcPr>
            <w:tcW w:w="3260" w:type="dxa"/>
          </w:tcPr>
          <w:p w14:paraId="1E635C71" w14:textId="4C551F20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Purpose</w:t>
            </w:r>
          </w:p>
        </w:tc>
        <w:tc>
          <w:tcPr>
            <w:tcW w:w="3209" w:type="dxa"/>
          </w:tcPr>
          <w:p w14:paraId="7F713E2E" w14:textId="79B2913F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Source</w:t>
            </w:r>
          </w:p>
        </w:tc>
      </w:tr>
      <w:tr w:rsidR="009455AE" w:rsidRPr="006D66CB" w14:paraId="3339ECEC" w14:textId="624172AC" w:rsidTr="00B2220A">
        <w:trPr>
          <w:trHeight w:val="1124"/>
        </w:trPr>
        <w:tc>
          <w:tcPr>
            <w:tcW w:w="2547" w:type="dxa"/>
          </w:tcPr>
          <w:p w14:paraId="39751976" w14:textId="258276E4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Rainfall Data (Daily or hourly)</w:t>
            </w:r>
          </w:p>
        </w:tc>
        <w:tc>
          <w:tcPr>
            <w:tcW w:w="3260" w:type="dxa"/>
          </w:tcPr>
          <w:p w14:paraId="5C5E92FD" w14:textId="089A66D5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For the estimation of rainfall intensity for selected storm</w:t>
            </w:r>
            <w:r w:rsidR="005D6FB6" w:rsidRPr="006D66CB">
              <w:rPr>
                <w:sz w:val="24"/>
                <w:szCs w:val="24"/>
              </w:rPr>
              <w:t xml:space="preserve"> </w:t>
            </w:r>
            <w:r w:rsidRPr="006D66CB">
              <w:rPr>
                <w:sz w:val="24"/>
                <w:szCs w:val="24"/>
              </w:rPr>
              <w:t>events.</w:t>
            </w:r>
          </w:p>
        </w:tc>
        <w:tc>
          <w:tcPr>
            <w:tcW w:w="3209" w:type="dxa"/>
          </w:tcPr>
          <w:p w14:paraId="03D9145E" w14:textId="5553EEEC" w:rsidR="00890077" w:rsidRPr="006D66CB" w:rsidRDefault="00890077" w:rsidP="00DF6B60">
            <w:pPr>
              <w:rPr>
                <w:sz w:val="24"/>
                <w:szCs w:val="24"/>
              </w:rPr>
            </w:pPr>
            <w:r w:rsidRPr="00DF6B60">
              <w:rPr>
                <w:sz w:val="24"/>
                <w:szCs w:val="24"/>
              </w:rPr>
              <w:t>Indian Meteorological Department (IMD) or open-source platforms like Kaggle</w:t>
            </w:r>
          </w:p>
        </w:tc>
      </w:tr>
      <w:tr w:rsidR="009455AE" w:rsidRPr="006D66CB" w14:paraId="704E94B3" w14:textId="19D64265" w:rsidTr="00A209E1">
        <w:trPr>
          <w:trHeight w:val="1266"/>
        </w:trPr>
        <w:tc>
          <w:tcPr>
            <w:tcW w:w="2547" w:type="dxa"/>
          </w:tcPr>
          <w:p w14:paraId="5042DA9F" w14:textId="3A6DD2A9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lastRenderedPageBreak/>
              <w:t>Information on catchment area and land use</w:t>
            </w:r>
          </w:p>
        </w:tc>
        <w:tc>
          <w:tcPr>
            <w:tcW w:w="3260" w:type="dxa"/>
          </w:tcPr>
          <w:p w14:paraId="2FC9EB24" w14:textId="64C25F14" w:rsidR="00890077" w:rsidRPr="006D66CB" w:rsidRDefault="00890077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To assign appropriate runoff coefficients for different scenarios (pre-urbanized and post-urbanized conditions)</w:t>
            </w:r>
          </w:p>
        </w:tc>
        <w:tc>
          <w:tcPr>
            <w:tcW w:w="3209" w:type="dxa"/>
          </w:tcPr>
          <w:p w14:paraId="4BBDDCE8" w14:textId="11B426AC" w:rsidR="00890077" w:rsidRPr="006D66CB" w:rsidRDefault="00871AC3" w:rsidP="00DF6B60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L</w:t>
            </w:r>
            <w:r w:rsidRPr="00DF6B60">
              <w:rPr>
                <w:sz w:val="24"/>
                <w:szCs w:val="24"/>
              </w:rPr>
              <w:t>iterature and hydrology manuals</w:t>
            </w:r>
          </w:p>
        </w:tc>
      </w:tr>
    </w:tbl>
    <w:p w14:paraId="0582B44A" w14:textId="5470DF4A" w:rsidR="009D656A" w:rsidRPr="006D66CB" w:rsidRDefault="00A209E1" w:rsidP="009D656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 w:rsidR="009D656A" w:rsidRPr="006D66CB">
        <w:rPr>
          <w:b/>
          <w:bCs/>
          <w:sz w:val="32"/>
          <w:szCs w:val="32"/>
          <w:u w:val="single"/>
        </w:rPr>
        <w:t>Proposed Deliverables:</w:t>
      </w:r>
    </w:p>
    <w:p w14:paraId="7FED9275" w14:textId="4057722B" w:rsidR="00D126FC" w:rsidRPr="006D66CB" w:rsidRDefault="00D126FC" w:rsidP="009D656A">
      <w:pPr>
        <w:rPr>
          <w:sz w:val="24"/>
          <w:szCs w:val="24"/>
        </w:rPr>
      </w:pPr>
      <w:r w:rsidRPr="006D66CB">
        <w:rPr>
          <w:sz w:val="24"/>
          <w:szCs w:val="24"/>
        </w:rPr>
        <w:t xml:space="preserve">The table below lists all the deliverables of this project from our side and it also distributes the </w:t>
      </w:r>
      <w:r w:rsidR="00531147" w:rsidRPr="006D66CB">
        <w:rPr>
          <w:sz w:val="24"/>
          <w:szCs w:val="24"/>
        </w:rPr>
        <w:t>specific task being done by the particular team</w:t>
      </w:r>
      <w:r w:rsidR="00330B8E" w:rsidRPr="006D66CB">
        <w:rPr>
          <w:sz w:val="24"/>
          <w:szCs w:val="24"/>
        </w:rPr>
        <w:t xml:space="preserve">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126FC" w:rsidRPr="006D66CB" w14:paraId="6BFE7FF6" w14:textId="77777777" w:rsidTr="00B80049">
        <w:tc>
          <w:tcPr>
            <w:tcW w:w="5807" w:type="dxa"/>
          </w:tcPr>
          <w:p w14:paraId="7CDFD65D" w14:textId="109D1658" w:rsidR="00D126FC" w:rsidRPr="006D66CB" w:rsidRDefault="00330B8E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Deliverable</w:t>
            </w:r>
          </w:p>
        </w:tc>
        <w:tc>
          <w:tcPr>
            <w:tcW w:w="3209" w:type="dxa"/>
          </w:tcPr>
          <w:p w14:paraId="322FB9FA" w14:textId="47C8708C" w:rsidR="00D126FC" w:rsidRPr="006D66CB" w:rsidRDefault="00B80049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Member Name</w:t>
            </w:r>
          </w:p>
        </w:tc>
      </w:tr>
      <w:tr w:rsidR="00D126FC" w:rsidRPr="006D66CB" w14:paraId="663AD03B" w14:textId="77777777" w:rsidTr="0036095F">
        <w:trPr>
          <w:trHeight w:val="739"/>
        </w:trPr>
        <w:tc>
          <w:tcPr>
            <w:tcW w:w="5807" w:type="dxa"/>
          </w:tcPr>
          <w:p w14:paraId="1D7FFFE6" w14:textId="2C682E25" w:rsidR="00D126FC" w:rsidRPr="0036095F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Collection and preprocessing of rainfall and land use data for the selected study area</w:t>
            </w:r>
          </w:p>
        </w:tc>
        <w:tc>
          <w:tcPr>
            <w:tcW w:w="3209" w:type="dxa"/>
          </w:tcPr>
          <w:p w14:paraId="5288D406" w14:textId="6171217F" w:rsidR="00D126FC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</w:t>
            </w:r>
          </w:p>
        </w:tc>
      </w:tr>
      <w:tr w:rsidR="00D126FC" w:rsidRPr="006D66CB" w14:paraId="242D08C0" w14:textId="77777777" w:rsidTr="00B80049">
        <w:tc>
          <w:tcPr>
            <w:tcW w:w="5807" w:type="dxa"/>
          </w:tcPr>
          <w:p w14:paraId="79535068" w14:textId="58C0BAE0" w:rsidR="00D126FC" w:rsidRPr="006D66CB" w:rsidRDefault="00330B8E" w:rsidP="009D656A">
            <w:pPr>
              <w:rPr>
                <w:b/>
                <w:bCs/>
                <w:sz w:val="32"/>
                <w:szCs w:val="32"/>
                <w:u w:val="single"/>
              </w:rPr>
            </w:pPr>
            <w:r w:rsidRPr="009D656A">
              <w:rPr>
                <w:sz w:val="24"/>
                <w:szCs w:val="24"/>
              </w:rPr>
              <w:t>Estimation of rainfall intensity for selected storm events</w:t>
            </w:r>
          </w:p>
        </w:tc>
        <w:tc>
          <w:tcPr>
            <w:tcW w:w="3209" w:type="dxa"/>
          </w:tcPr>
          <w:p w14:paraId="0C4091FB" w14:textId="72ABFD37" w:rsidR="00D126FC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Priyam Raj</w:t>
            </w:r>
          </w:p>
        </w:tc>
      </w:tr>
      <w:tr w:rsidR="00D126FC" w:rsidRPr="006D66CB" w14:paraId="17A395FD" w14:textId="77777777" w:rsidTr="00B80049">
        <w:tc>
          <w:tcPr>
            <w:tcW w:w="5807" w:type="dxa"/>
          </w:tcPr>
          <w:p w14:paraId="6EB57AEC" w14:textId="7ABEC48F" w:rsidR="00D126FC" w:rsidRPr="0036095F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Development of rainfall–runoff model using the Rational Method</w:t>
            </w:r>
          </w:p>
        </w:tc>
        <w:tc>
          <w:tcPr>
            <w:tcW w:w="3209" w:type="dxa"/>
          </w:tcPr>
          <w:p w14:paraId="4339B362" w14:textId="6A896F30" w:rsidR="00D126FC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Priyam Raj</w:t>
            </w:r>
          </w:p>
        </w:tc>
      </w:tr>
      <w:tr w:rsidR="00330B8E" w:rsidRPr="006D66CB" w14:paraId="04C75CD1" w14:textId="77777777" w:rsidTr="00B80049">
        <w:tc>
          <w:tcPr>
            <w:tcW w:w="5807" w:type="dxa"/>
          </w:tcPr>
          <w:p w14:paraId="3D38FA87" w14:textId="6CF63459" w:rsidR="00330B8E" w:rsidRPr="006D66CB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Computation of peak discharge for pre-urbanized and post-u</w:t>
            </w:r>
            <w:r w:rsidR="0036095F">
              <w:rPr>
                <w:sz w:val="24"/>
                <w:szCs w:val="24"/>
              </w:rPr>
              <w:t>r</w:t>
            </w:r>
            <w:r w:rsidRPr="009D656A">
              <w:rPr>
                <w:sz w:val="24"/>
                <w:szCs w:val="24"/>
              </w:rPr>
              <w:t>banized scenarios</w:t>
            </w:r>
          </w:p>
        </w:tc>
        <w:tc>
          <w:tcPr>
            <w:tcW w:w="3209" w:type="dxa"/>
          </w:tcPr>
          <w:p w14:paraId="4DEFD4E6" w14:textId="7489EA90" w:rsidR="00330B8E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</w:t>
            </w:r>
          </w:p>
        </w:tc>
      </w:tr>
      <w:tr w:rsidR="00330B8E" w:rsidRPr="006D66CB" w14:paraId="00BE9517" w14:textId="77777777" w:rsidTr="00B80049">
        <w:tc>
          <w:tcPr>
            <w:tcW w:w="5807" w:type="dxa"/>
          </w:tcPr>
          <w:p w14:paraId="2FF1ABE0" w14:textId="31C21C40" w:rsidR="00330B8E" w:rsidRPr="006D66CB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S</w:t>
            </w:r>
            <w:r w:rsidRPr="009D656A">
              <w:rPr>
                <w:sz w:val="24"/>
                <w:szCs w:val="24"/>
              </w:rPr>
              <w:t>ensitivity analysis showing the impact of rainfall intensity and runoff coefficient on discharge</w:t>
            </w:r>
          </w:p>
        </w:tc>
        <w:tc>
          <w:tcPr>
            <w:tcW w:w="3209" w:type="dxa"/>
          </w:tcPr>
          <w:p w14:paraId="655B75AF" w14:textId="4F62EA93" w:rsidR="00330B8E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Priyam Raj</w:t>
            </w:r>
          </w:p>
        </w:tc>
      </w:tr>
      <w:tr w:rsidR="00330B8E" w:rsidRPr="006D66CB" w14:paraId="56ABECB3" w14:textId="77777777" w:rsidTr="00B80049">
        <w:tc>
          <w:tcPr>
            <w:tcW w:w="5807" w:type="dxa"/>
          </w:tcPr>
          <w:p w14:paraId="714A490A" w14:textId="6710BE84" w:rsidR="00330B8E" w:rsidRPr="006D66CB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Graphical analysis (runoff vs rainfall, scenario comparisons, trend plots)</w:t>
            </w:r>
          </w:p>
        </w:tc>
        <w:tc>
          <w:tcPr>
            <w:tcW w:w="3209" w:type="dxa"/>
          </w:tcPr>
          <w:p w14:paraId="49E0F88C" w14:textId="2B34D323" w:rsidR="00330B8E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</w:t>
            </w:r>
          </w:p>
        </w:tc>
      </w:tr>
      <w:tr w:rsidR="00330B8E" w:rsidRPr="006D66CB" w14:paraId="70A9D43C" w14:textId="77777777" w:rsidTr="00B80049">
        <w:tc>
          <w:tcPr>
            <w:tcW w:w="5807" w:type="dxa"/>
          </w:tcPr>
          <w:p w14:paraId="6A34CD38" w14:textId="0AF52212" w:rsidR="00330B8E" w:rsidRPr="006D66CB" w:rsidRDefault="00330B8E" w:rsidP="0036095F">
            <w:pPr>
              <w:spacing w:after="160" w:line="259" w:lineRule="auto"/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Interpretation of results highlighting the impact of urbanization on runoff and flood risk</w:t>
            </w:r>
          </w:p>
        </w:tc>
        <w:tc>
          <w:tcPr>
            <w:tcW w:w="3209" w:type="dxa"/>
          </w:tcPr>
          <w:p w14:paraId="06B1DE4D" w14:textId="46AE47A4" w:rsidR="00330B8E" w:rsidRPr="006D66CB" w:rsidRDefault="004148ED" w:rsidP="009D656A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Jangid, Priyam Raj</w:t>
            </w:r>
          </w:p>
        </w:tc>
      </w:tr>
      <w:tr w:rsidR="00330B8E" w:rsidRPr="006D66CB" w14:paraId="349631AA" w14:textId="77777777" w:rsidTr="00B80049">
        <w:tc>
          <w:tcPr>
            <w:tcW w:w="5807" w:type="dxa"/>
          </w:tcPr>
          <w:p w14:paraId="48C9B37B" w14:textId="1FBE971E" w:rsidR="00330B8E" w:rsidRPr="006D66CB" w:rsidRDefault="00330B8E" w:rsidP="00B80049">
            <w:pPr>
              <w:rPr>
                <w:sz w:val="24"/>
                <w:szCs w:val="24"/>
              </w:rPr>
            </w:pPr>
            <w:r w:rsidRPr="009D656A">
              <w:rPr>
                <w:sz w:val="24"/>
                <w:szCs w:val="24"/>
              </w:rPr>
              <w:t>Final project report in the form</w:t>
            </w:r>
            <w:r w:rsidR="00B80049" w:rsidRPr="006D66CB">
              <w:rPr>
                <w:sz w:val="24"/>
                <w:szCs w:val="24"/>
              </w:rPr>
              <w:t xml:space="preserve"> </w:t>
            </w:r>
            <w:r w:rsidRPr="009D656A">
              <w:rPr>
                <w:sz w:val="24"/>
                <w:szCs w:val="24"/>
              </w:rPr>
              <w:t>of a technical paper</w:t>
            </w:r>
          </w:p>
        </w:tc>
        <w:tc>
          <w:tcPr>
            <w:tcW w:w="3209" w:type="dxa"/>
          </w:tcPr>
          <w:p w14:paraId="7CF7416F" w14:textId="292F8A7F" w:rsidR="00330B8E" w:rsidRPr="006D66CB" w:rsidRDefault="004148ED" w:rsidP="00330B8E">
            <w:pPr>
              <w:rPr>
                <w:sz w:val="24"/>
                <w:szCs w:val="24"/>
              </w:rPr>
            </w:pPr>
            <w:r w:rsidRPr="006D66CB">
              <w:rPr>
                <w:sz w:val="24"/>
                <w:szCs w:val="24"/>
              </w:rPr>
              <w:t>Anjali Jangid, Priyam Raj</w:t>
            </w:r>
          </w:p>
        </w:tc>
      </w:tr>
    </w:tbl>
    <w:p w14:paraId="357FF2F5" w14:textId="753C4259" w:rsidR="005C15F7" w:rsidRPr="006D66CB" w:rsidRDefault="005C15F7" w:rsidP="00050184">
      <w:pPr>
        <w:rPr>
          <w:sz w:val="24"/>
          <w:szCs w:val="24"/>
        </w:rPr>
      </w:pPr>
    </w:p>
    <w:p w14:paraId="5D902F81" w14:textId="10A81CF1" w:rsidR="00824BBE" w:rsidRPr="006D66CB" w:rsidRDefault="00DE3D61" w:rsidP="0005018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16AE9A3" wp14:editId="2207864F">
                <wp:simplePos x="0" y="0"/>
                <wp:positionH relativeFrom="column">
                  <wp:posOffset>5964382</wp:posOffset>
                </wp:positionH>
                <wp:positionV relativeFrom="paragraph">
                  <wp:posOffset>3140017</wp:posOffset>
                </wp:positionV>
                <wp:extent cx="416169" cy="709247"/>
                <wp:effectExtent l="0" t="0" r="22225" b="15240"/>
                <wp:wrapNone/>
                <wp:docPr id="10540472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709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126E4" w14:textId="726E1B5D" w:rsidR="00D63851" w:rsidRPr="008E5658" w:rsidRDefault="00D63851" w:rsidP="00D63851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E565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AE9A3" id="Rectangle 9" o:spid="_x0000_s1028" style="position:absolute;margin-left:469.65pt;margin-top:247.25pt;width:32.75pt;height:55.8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" fillcolor="#ffc000 [3207]" strokecolor="#261c00 [487]" strokeweight="1pt">
                <v:textbox>
                  <w:txbxContent>
                    <w:p w14:paraId="0C0126E4" w14:textId="726E1B5D" w:rsidR="00D63851" w:rsidRPr="008E5658" w:rsidRDefault="00D63851" w:rsidP="00D63851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E5658">
                        <w:rPr>
                          <w:b/>
                          <w:bCs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63" behindDoc="0" locked="0" layoutInCell="1" allowOverlap="1" wp14:anchorId="122247D8" wp14:editId="50C37197">
                <wp:simplePos x="0" y="0"/>
                <wp:positionH relativeFrom="margin">
                  <wp:posOffset>-717493</wp:posOffset>
                </wp:positionH>
                <wp:positionV relativeFrom="paragraph">
                  <wp:posOffset>3354647</wp:posOffset>
                </wp:positionV>
                <wp:extent cx="6986954" cy="281354"/>
                <wp:effectExtent l="0" t="0" r="23495" b="23495"/>
                <wp:wrapNone/>
                <wp:docPr id="706366600" name="Rectangle: Single Corner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6954" cy="281354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C8843" id="Rectangle: Single Corner Rounded 7" o:spid="_x0000_s1026" style="position:absolute;margin-left:-56.5pt;margin-top:264.15pt;width:550.15pt;height:22.15pt;z-index:2516336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86954,281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" path="m,l6986954,r,l6986954,281354,,281354,,xe" fillcolor="#4472c4 [3204]" strokecolor="#09101d [484]" strokeweight="1pt">
                <v:stroke joinstyle="miter"/>
                <v:path arrowok="t" o:connecttype="custom" o:connectlocs="0,0;6986954,0;6986954,0;6986954,281354;0,281354;0,0" o:connectangles="0,0,0,0,0,0"/>
                <w10:wrap anchorx="margin"/>
              </v:shape>
            </w:pict>
          </mc:Fallback>
        </mc:AlternateContent>
      </w:r>
    </w:p>
    <w:sectPr w:rsidR="00824BBE" w:rsidRPr="006D6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537.25pt;height:34.9pt;visibility:visible;mso-wrap-style:square" o:bullet="t">
        <v:imagedata r:id="rId1" o:title=""/>
      </v:shape>
    </w:pict>
  </w:numPicBullet>
  <w:abstractNum w:abstractNumId="0" w15:restartNumberingAfterBreak="0">
    <w:nsid w:val="08234BBF"/>
    <w:multiLevelType w:val="multilevel"/>
    <w:tmpl w:val="6CD4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054C4"/>
    <w:multiLevelType w:val="multilevel"/>
    <w:tmpl w:val="6CD4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A54B5"/>
    <w:multiLevelType w:val="hybridMultilevel"/>
    <w:tmpl w:val="EDC8A786"/>
    <w:lvl w:ilvl="0" w:tplc="5EB6BF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3EB6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A08C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5A4E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3C3E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4C93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70C5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1C95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EE95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D72F4D8"/>
    <w:multiLevelType w:val="hybridMultilevel"/>
    <w:tmpl w:val="FFFFFFFF"/>
    <w:lvl w:ilvl="0" w:tplc="8D906994">
      <w:start w:val="1"/>
      <w:numFmt w:val="decimal"/>
      <w:lvlText w:val="%1."/>
      <w:lvlJc w:val="left"/>
      <w:pPr>
        <w:ind w:left="720" w:hanging="360"/>
      </w:pPr>
    </w:lvl>
    <w:lvl w:ilvl="1" w:tplc="F130750E">
      <w:start w:val="1"/>
      <w:numFmt w:val="lowerLetter"/>
      <w:lvlText w:val="%2."/>
      <w:lvlJc w:val="left"/>
      <w:pPr>
        <w:ind w:left="1440" w:hanging="360"/>
      </w:pPr>
    </w:lvl>
    <w:lvl w:ilvl="2" w:tplc="3A287526">
      <w:start w:val="1"/>
      <w:numFmt w:val="lowerRoman"/>
      <w:lvlText w:val="%3."/>
      <w:lvlJc w:val="right"/>
      <w:pPr>
        <w:ind w:left="2160" w:hanging="180"/>
      </w:pPr>
    </w:lvl>
    <w:lvl w:ilvl="3" w:tplc="9BFEE30A">
      <w:start w:val="1"/>
      <w:numFmt w:val="decimal"/>
      <w:lvlText w:val="%4."/>
      <w:lvlJc w:val="left"/>
      <w:pPr>
        <w:ind w:left="2880" w:hanging="360"/>
      </w:pPr>
    </w:lvl>
    <w:lvl w:ilvl="4" w:tplc="B94C2B42">
      <w:start w:val="1"/>
      <w:numFmt w:val="lowerLetter"/>
      <w:lvlText w:val="%5."/>
      <w:lvlJc w:val="left"/>
      <w:pPr>
        <w:ind w:left="3600" w:hanging="360"/>
      </w:pPr>
    </w:lvl>
    <w:lvl w:ilvl="5" w:tplc="D990FEA6">
      <w:start w:val="1"/>
      <w:numFmt w:val="lowerRoman"/>
      <w:lvlText w:val="%6."/>
      <w:lvlJc w:val="right"/>
      <w:pPr>
        <w:ind w:left="4320" w:hanging="180"/>
      </w:pPr>
    </w:lvl>
    <w:lvl w:ilvl="6" w:tplc="EEB08DA6">
      <w:start w:val="1"/>
      <w:numFmt w:val="decimal"/>
      <w:lvlText w:val="%7."/>
      <w:lvlJc w:val="left"/>
      <w:pPr>
        <w:ind w:left="5040" w:hanging="360"/>
      </w:pPr>
    </w:lvl>
    <w:lvl w:ilvl="7" w:tplc="954E5654">
      <w:start w:val="1"/>
      <w:numFmt w:val="lowerLetter"/>
      <w:lvlText w:val="%8."/>
      <w:lvlJc w:val="left"/>
      <w:pPr>
        <w:ind w:left="5760" w:hanging="360"/>
      </w:pPr>
    </w:lvl>
    <w:lvl w:ilvl="8" w:tplc="5F9EB14A">
      <w:start w:val="1"/>
      <w:numFmt w:val="lowerRoman"/>
      <w:lvlText w:val="%9."/>
      <w:lvlJc w:val="right"/>
      <w:pPr>
        <w:ind w:left="6480" w:hanging="180"/>
      </w:pPr>
    </w:lvl>
  </w:abstractNum>
  <w:num w:numId="1" w16cid:durableId="233469753">
    <w:abstractNumId w:val="0"/>
  </w:num>
  <w:num w:numId="2" w16cid:durableId="425198327">
    <w:abstractNumId w:val="1"/>
  </w:num>
  <w:num w:numId="3" w16cid:durableId="1165784230">
    <w:abstractNumId w:val="3"/>
  </w:num>
  <w:num w:numId="4" w16cid:durableId="202404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BE"/>
    <w:rsid w:val="00050184"/>
    <w:rsid w:val="000E55E3"/>
    <w:rsid w:val="00101BCB"/>
    <w:rsid w:val="00155B9B"/>
    <w:rsid w:val="00176BF9"/>
    <w:rsid w:val="001860B1"/>
    <w:rsid w:val="001961C2"/>
    <w:rsid w:val="0020568B"/>
    <w:rsid w:val="002165C5"/>
    <w:rsid w:val="00241C60"/>
    <w:rsid w:val="002449C1"/>
    <w:rsid w:val="00330B8E"/>
    <w:rsid w:val="0036095F"/>
    <w:rsid w:val="00377803"/>
    <w:rsid w:val="003D4C0D"/>
    <w:rsid w:val="004148ED"/>
    <w:rsid w:val="00442E1F"/>
    <w:rsid w:val="0047158D"/>
    <w:rsid w:val="004A57C0"/>
    <w:rsid w:val="004E5313"/>
    <w:rsid w:val="004F5EC8"/>
    <w:rsid w:val="0050242E"/>
    <w:rsid w:val="00531147"/>
    <w:rsid w:val="00540A25"/>
    <w:rsid w:val="00571B30"/>
    <w:rsid w:val="005C15F7"/>
    <w:rsid w:val="005D6FB6"/>
    <w:rsid w:val="005F5F57"/>
    <w:rsid w:val="00601E7D"/>
    <w:rsid w:val="00612EFF"/>
    <w:rsid w:val="00641B12"/>
    <w:rsid w:val="00651BBD"/>
    <w:rsid w:val="0067406A"/>
    <w:rsid w:val="006A7B9D"/>
    <w:rsid w:val="006D66CB"/>
    <w:rsid w:val="006F40DF"/>
    <w:rsid w:val="007003C9"/>
    <w:rsid w:val="0070052C"/>
    <w:rsid w:val="00770DFA"/>
    <w:rsid w:val="00784D7B"/>
    <w:rsid w:val="007B6778"/>
    <w:rsid w:val="007C0E57"/>
    <w:rsid w:val="007E67D4"/>
    <w:rsid w:val="00824BBE"/>
    <w:rsid w:val="00855324"/>
    <w:rsid w:val="00864441"/>
    <w:rsid w:val="00871AC3"/>
    <w:rsid w:val="00890077"/>
    <w:rsid w:val="008E5658"/>
    <w:rsid w:val="00906574"/>
    <w:rsid w:val="00927E13"/>
    <w:rsid w:val="00935448"/>
    <w:rsid w:val="009455AE"/>
    <w:rsid w:val="00947677"/>
    <w:rsid w:val="009D656A"/>
    <w:rsid w:val="009E43A8"/>
    <w:rsid w:val="00A13C9B"/>
    <w:rsid w:val="00A209E1"/>
    <w:rsid w:val="00A51C72"/>
    <w:rsid w:val="00B060CD"/>
    <w:rsid w:val="00B2220A"/>
    <w:rsid w:val="00B7209B"/>
    <w:rsid w:val="00B80049"/>
    <w:rsid w:val="00B913B1"/>
    <w:rsid w:val="00B96966"/>
    <w:rsid w:val="00BF09C7"/>
    <w:rsid w:val="00C203A5"/>
    <w:rsid w:val="00C37507"/>
    <w:rsid w:val="00C5064F"/>
    <w:rsid w:val="00CB44BF"/>
    <w:rsid w:val="00CE2E91"/>
    <w:rsid w:val="00D126FC"/>
    <w:rsid w:val="00D12EA3"/>
    <w:rsid w:val="00D14955"/>
    <w:rsid w:val="00D5085F"/>
    <w:rsid w:val="00D63851"/>
    <w:rsid w:val="00D7150B"/>
    <w:rsid w:val="00D90926"/>
    <w:rsid w:val="00DD01FF"/>
    <w:rsid w:val="00DE3D61"/>
    <w:rsid w:val="00DF6B60"/>
    <w:rsid w:val="00E744B3"/>
    <w:rsid w:val="00E82EF1"/>
    <w:rsid w:val="00F01E4D"/>
    <w:rsid w:val="00F339B6"/>
    <w:rsid w:val="00F34B27"/>
    <w:rsid w:val="00F56764"/>
    <w:rsid w:val="00F93B35"/>
    <w:rsid w:val="00FA729C"/>
    <w:rsid w:val="01543625"/>
    <w:rsid w:val="1023EEF7"/>
    <w:rsid w:val="14CC04FC"/>
    <w:rsid w:val="1DD14B2B"/>
    <w:rsid w:val="31E239CC"/>
    <w:rsid w:val="3F0F4771"/>
    <w:rsid w:val="41083395"/>
    <w:rsid w:val="4395B260"/>
    <w:rsid w:val="7778F4D3"/>
    <w:rsid w:val="7E82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5303"/>
  <w15:chartTrackingRefBased/>
  <w15:docId w15:val="{3360880B-743B-452D-816A-DD45224B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6B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QuickStyle" Target="diagrams/quickStyle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numbering" Target="numbering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419BCFC-575B-4F3B-9350-46233695D384}" type="doc">
      <dgm:prSet loTypeId="urn:microsoft.com/office/officeart/2005/8/layout/matrix2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9E037EA-F645-4023-B7B8-F64BE45BB258}">
      <dgm:prSet phldrT="[Text]" custT="1"/>
      <dgm:spPr/>
      <dgm:t>
        <a:bodyPr/>
        <a:lstStyle/>
        <a:p>
          <a:pPr algn="l">
            <a:buFont typeface="+mj-lt"/>
            <a:buAutoNum type="arabicPeriod"/>
          </a:pPr>
          <a:r>
            <a:rPr lang="en-IN" sz="800" b="1"/>
            <a:t>1. Data Processing:</a:t>
          </a:r>
          <a:r>
            <a:rPr lang="en-IN" sz="800"/>
            <a:t> We will collect historical rainfall data for Mumbai from the IMD or Kaggle. Using </a:t>
          </a:r>
          <a:r>
            <a:rPr lang="en-IN" sz="800" b="1"/>
            <a:t>Python (Pandas and NumPy)</a:t>
          </a:r>
          <a:r>
            <a:rPr lang="en-IN" sz="800"/>
            <a:t>, we will clean the dataset, handle missing values, and extract peak intensity (i) for specific high-return-period storm events.</a:t>
          </a:r>
        </a:p>
      </dgm:t>
    </dgm:pt>
    <dgm:pt modelId="{B9F04818-79FD-4EF8-BF27-C8BEC4D3247C}" type="parTrans" cxnId="{F9C1815E-DF92-4167-9049-A9CB1CB0D454}">
      <dgm:prSet/>
      <dgm:spPr/>
      <dgm:t>
        <a:bodyPr/>
        <a:lstStyle/>
        <a:p>
          <a:endParaRPr lang="en-IN"/>
        </a:p>
      </dgm:t>
    </dgm:pt>
    <dgm:pt modelId="{0E63CF36-03A8-4FFE-BF98-5EE66DBC2EA9}" type="sibTrans" cxnId="{F9C1815E-DF92-4167-9049-A9CB1CB0D454}">
      <dgm:prSet/>
      <dgm:spPr/>
      <dgm:t>
        <a:bodyPr/>
        <a:lstStyle/>
        <a:p>
          <a:endParaRPr lang="en-IN"/>
        </a:p>
      </dgm:t>
    </dgm:pt>
    <dgm:pt modelId="{D8DAC947-4F1F-4255-AAB2-59EFD8492CC8}">
      <dgm:prSet phldrT="[Text]" custT="1"/>
      <dgm:spPr/>
      <dgm:t>
        <a:bodyPr/>
        <a:lstStyle/>
        <a:p>
          <a:pPr algn="l">
            <a:buFont typeface="+mj-lt"/>
            <a:buAutoNum type="arabicPeriod"/>
          </a:pPr>
          <a:r>
            <a:rPr lang="en-IN" sz="800" b="1"/>
            <a:t>4. Visualization:</a:t>
          </a:r>
          <a:r>
            <a:rPr lang="en-IN" sz="800"/>
            <a:t> We will generate Intensity-Duration-Frequency (IDF) curves and comparative hydrographs to visually demonstrate the "urban stream syndrome</a:t>
          </a:r>
          <a:r>
            <a:rPr lang="en-IN" sz="900"/>
            <a:t>".</a:t>
          </a:r>
        </a:p>
      </dgm:t>
    </dgm:pt>
    <dgm:pt modelId="{22E3DA38-E6B3-411F-8F1A-EF7905F1570C}" type="parTrans" cxnId="{EB46DC96-D047-4E27-9287-A530300EA874}">
      <dgm:prSet/>
      <dgm:spPr/>
      <dgm:t>
        <a:bodyPr/>
        <a:lstStyle/>
        <a:p>
          <a:endParaRPr lang="en-IN"/>
        </a:p>
      </dgm:t>
    </dgm:pt>
    <dgm:pt modelId="{C395E8F3-8495-4333-993B-E71013A1ADC4}" type="sibTrans" cxnId="{EB46DC96-D047-4E27-9287-A530300EA874}">
      <dgm:prSet/>
      <dgm:spPr/>
      <dgm:t>
        <a:bodyPr/>
        <a:lstStyle/>
        <a:p>
          <a:endParaRPr lang="en-IN"/>
        </a:p>
      </dgm:t>
    </dgm:pt>
    <dgm:pt modelId="{4DB096B6-4204-4116-9C18-D3C79D9A24EE}">
      <dgm:prSet phldrT="[Text]" phldr="1"/>
      <dgm:spPr/>
      <dgm:t>
        <a:bodyPr/>
        <a:lstStyle/>
        <a:p>
          <a:endParaRPr lang="en-IN"/>
        </a:p>
      </dgm:t>
    </dgm:pt>
    <dgm:pt modelId="{67722772-D07A-443F-A88C-3E688F15B08E}" type="parTrans" cxnId="{82431D69-8899-485F-8258-F04BAC395F86}">
      <dgm:prSet/>
      <dgm:spPr/>
      <dgm:t>
        <a:bodyPr/>
        <a:lstStyle/>
        <a:p>
          <a:endParaRPr lang="en-IN"/>
        </a:p>
      </dgm:t>
    </dgm:pt>
    <dgm:pt modelId="{D29A682B-5D4F-4C27-A504-60488A43DD6F}" type="sibTrans" cxnId="{82431D69-8899-485F-8258-F04BAC395F86}">
      <dgm:prSet/>
      <dgm:spPr/>
      <dgm:t>
        <a:bodyPr/>
        <a:lstStyle/>
        <a:p>
          <a:endParaRPr lang="en-IN"/>
        </a:p>
      </dgm:t>
    </dgm:pt>
    <dgm:pt modelId="{991A9A70-6458-4BA8-AD4D-66EBBABDE5CA}">
      <dgm:prSet phldrT="[Text]" phldr="1"/>
      <dgm:spPr/>
      <dgm:t>
        <a:bodyPr/>
        <a:lstStyle/>
        <a:p>
          <a:endParaRPr lang="en-IN"/>
        </a:p>
      </dgm:t>
    </dgm:pt>
    <dgm:pt modelId="{86B8A230-25A5-45A2-92A3-F3E4094D8BCE}" type="parTrans" cxnId="{CCCA7DFF-D910-430A-B727-122FCD64F77A}">
      <dgm:prSet/>
      <dgm:spPr/>
      <dgm:t>
        <a:bodyPr/>
        <a:lstStyle/>
        <a:p>
          <a:endParaRPr lang="en-IN"/>
        </a:p>
      </dgm:t>
    </dgm:pt>
    <dgm:pt modelId="{29BF3AE5-D226-44FD-9F91-786DA942DEDE}" type="sibTrans" cxnId="{CCCA7DFF-D910-430A-B727-122FCD64F77A}">
      <dgm:prSet/>
      <dgm:spPr/>
      <dgm:t>
        <a:bodyPr/>
        <a:lstStyle/>
        <a:p>
          <a:endParaRPr lang="en-IN"/>
        </a:p>
      </dgm:t>
    </dgm:pt>
    <dgm:pt modelId="{853042AF-2FE7-426C-975A-F05135191168}">
      <dgm:prSet custT="1"/>
      <dgm:spPr/>
      <dgm:t>
        <a:bodyPr/>
        <a:lstStyle/>
        <a:p>
          <a:pPr algn="l">
            <a:buFont typeface="+mj-lt"/>
            <a:buAutoNum type="arabicPeriod"/>
          </a:pPr>
          <a:r>
            <a:rPr lang="en-IN" sz="800" b="1"/>
            <a:t>2. Scenario Modelling:</a:t>
          </a:r>
          <a:r>
            <a:rPr lang="en-IN" sz="800"/>
            <a:t> We will define two land-use scenarios. In the pre-urbanized scenario, a lower runoff coefficient (C) will be assigned based on historical vegetation data. For the post-urbanized scenario, we will adjust C to reflect increased imperviousness (concrete surfaces).</a:t>
          </a:r>
        </a:p>
      </dgm:t>
    </dgm:pt>
    <dgm:pt modelId="{7A86AEB4-F92F-49D2-8975-51D326169831}" type="parTrans" cxnId="{BC8DA279-FF8B-44CE-A4DF-02191137870B}">
      <dgm:prSet/>
      <dgm:spPr/>
      <dgm:t>
        <a:bodyPr/>
        <a:lstStyle/>
        <a:p>
          <a:endParaRPr lang="en-IN"/>
        </a:p>
      </dgm:t>
    </dgm:pt>
    <dgm:pt modelId="{2C567D0A-4A35-4056-9A54-71B021FE22DE}" type="sibTrans" cxnId="{BC8DA279-FF8B-44CE-A4DF-02191137870B}">
      <dgm:prSet/>
      <dgm:spPr/>
      <dgm:t>
        <a:bodyPr/>
        <a:lstStyle/>
        <a:p>
          <a:endParaRPr lang="en-IN"/>
        </a:p>
      </dgm:t>
    </dgm:pt>
    <dgm:pt modelId="{72022532-172E-4D7C-9D13-2D2DC08BF08A}">
      <dgm:prSet custT="1"/>
      <dgm:spPr/>
      <dgm:t>
        <a:bodyPr/>
        <a:lstStyle/>
        <a:p>
          <a:pPr algn="l">
            <a:buFont typeface="+mj-lt"/>
            <a:buAutoNum type="arabicPeriod"/>
          </a:pPr>
          <a:r>
            <a:rPr lang="en-IN" sz="800" b="1"/>
            <a:t>3. Computational Analysis:</a:t>
          </a:r>
          <a:r>
            <a:rPr lang="en-IN" sz="800"/>
            <a:t> Using </a:t>
          </a:r>
          <a:r>
            <a:rPr lang="en-IN" sz="800" b="1"/>
            <a:t>Excel and Python (Matplotlib/Seaborn)</a:t>
          </a:r>
          <a:r>
            <a:rPr lang="en-IN" sz="800"/>
            <a:t>, we will automate the calculation of peak discharge across varying rainfall intensities and perform a </a:t>
          </a:r>
          <a:r>
            <a:rPr lang="en-IN" sz="800" b="1"/>
            <a:t>sensitivity analysis</a:t>
          </a:r>
          <a:r>
            <a:rPr lang="en-IN" sz="800"/>
            <a:t> to determine how increase in impervious surface area disproportionately impacts runoff volume.</a:t>
          </a:r>
        </a:p>
      </dgm:t>
    </dgm:pt>
    <dgm:pt modelId="{61AA51DB-AA27-4CD5-A073-0188274A303B}" type="parTrans" cxnId="{6942CE35-81E3-4C4E-855C-690C9DD2309C}">
      <dgm:prSet/>
      <dgm:spPr/>
      <dgm:t>
        <a:bodyPr/>
        <a:lstStyle/>
        <a:p>
          <a:endParaRPr lang="en-IN"/>
        </a:p>
      </dgm:t>
    </dgm:pt>
    <dgm:pt modelId="{78AF6286-3607-44FF-B3E6-B6A43E3ABD66}" type="sibTrans" cxnId="{6942CE35-81E3-4C4E-855C-690C9DD2309C}">
      <dgm:prSet/>
      <dgm:spPr/>
      <dgm:t>
        <a:bodyPr/>
        <a:lstStyle/>
        <a:p>
          <a:endParaRPr lang="en-IN"/>
        </a:p>
      </dgm:t>
    </dgm:pt>
    <dgm:pt modelId="{0AA92906-A0C2-45BA-A137-DA99B0A3DEEA}">
      <dgm:prSet/>
      <dgm:spPr/>
    </dgm:pt>
    <dgm:pt modelId="{46944D06-1176-499E-BFBC-22706CDE45C1}" type="parTrans" cxnId="{3587D907-66B8-446F-9777-ED14C9C9D236}">
      <dgm:prSet/>
      <dgm:spPr/>
      <dgm:t>
        <a:bodyPr/>
        <a:lstStyle/>
        <a:p>
          <a:endParaRPr lang="en-IN"/>
        </a:p>
      </dgm:t>
    </dgm:pt>
    <dgm:pt modelId="{55D1ACCA-CC34-41EB-9988-8793A5BBF9FE}" type="sibTrans" cxnId="{3587D907-66B8-446F-9777-ED14C9C9D236}">
      <dgm:prSet/>
      <dgm:spPr/>
      <dgm:t>
        <a:bodyPr/>
        <a:lstStyle/>
        <a:p>
          <a:endParaRPr lang="en-IN"/>
        </a:p>
      </dgm:t>
    </dgm:pt>
    <dgm:pt modelId="{A0B53F72-BBAD-4BB4-9D3F-DA5CCCC00FF3}">
      <dgm:prSet/>
      <dgm:spPr/>
    </dgm:pt>
    <dgm:pt modelId="{02C2B882-7165-45E5-AB83-2DCEF4831E22}" type="parTrans" cxnId="{CA382FE6-8D8A-461A-8CE4-E833856D1348}">
      <dgm:prSet/>
      <dgm:spPr/>
      <dgm:t>
        <a:bodyPr/>
        <a:lstStyle/>
        <a:p>
          <a:endParaRPr lang="en-IN"/>
        </a:p>
      </dgm:t>
    </dgm:pt>
    <dgm:pt modelId="{6476F9BA-F922-40D7-A895-C221117CE8EA}" type="sibTrans" cxnId="{CA382FE6-8D8A-461A-8CE4-E833856D1348}">
      <dgm:prSet/>
      <dgm:spPr/>
      <dgm:t>
        <a:bodyPr/>
        <a:lstStyle/>
        <a:p>
          <a:endParaRPr lang="en-IN"/>
        </a:p>
      </dgm:t>
    </dgm:pt>
    <dgm:pt modelId="{5FCA82F7-72F3-47CB-95B1-BA9D618F58EB}" type="pres">
      <dgm:prSet presAssocID="{7419BCFC-575B-4F3B-9350-46233695D384}" presName="matrix" presStyleCnt="0">
        <dgm:presLayoutVars>
          <dgm:chMax val="1"/>
          <dgm:dir/>
          <dgm:resizeHandles val="exact"/>
        </dgm:presLayoutVars>
      </dgm:prSet>
      <dgm:spPr/>
    </dgm:pt>
    <dgm:pt modelId="{44BA65C0-6476-45E0-8637-FA37E9C89D1C}" type="pres">
      <dgm:prSet presAssocID="{7419BCFC-575B-4F3B-9350-46233695D384}" presName="axisShape" presStyleLbl="bgShp" presStyleIdx="0" presStyleCnt="1" custScaleX="208877"/>
      <dgm:spPr/>
    </dgm:pt>
    <dgm:pt modelId="{A61B73DB-696F-4816-8CB5-BAF00CDF0DAE}" type="pres">
      <dgm:prSet presAssocID="{7419BCFC-575B-4F3B-9350-46233695D384}" presName="rect1" presStyleLbl="node1" presStyleIdx="0" presStyleCnt="4" custScaleX="233206" custScaleY="77125" custLinFactNeighborX="-76547" custLinFactNeighborY="-1629">
        <dgm:presLayoutVars>
          <dgm:chMax val="0"/>
          <dgm:chPref val="0"/>
          <dgm:bulletEnabled val="1"/>
        </dgm:presLayoutVars>
      </dgm:prSet>
      <dgm:spPr/>
    </dgm:pt>
    <dgm:pt modelId="{378DCE44-0607-40FE-AAC9-3EAC02093911}" type="pres">
      <dgm:prSet presAssocID="{7419BCFC-575B-4F3B-9350-46233695D384}" presName="rect2" presStyleLbl="node1" presStyleIdx="1" presStyleCnt="4" custScaleX="211623" custScaleY="79297" custLinFactNeighborX="66775" custLinFactNeighborY="-2172">
        <dgm:presLayoutVars>
          <dgm:chMax val="0"/>
          <dgm:chPref val="0"/>
          <dgm:bulletEnabled val="1"/>
        </dgm:presLayoutVars>
      </dgm:prSet>
      <dgm:spPr/>
    </dgm:pt>
    <dgm:pt modelId="{A9AA86EE-08A9-4D90-AD85-3680A98D8145}" type="pres">
      <dgm:prSet presAssocID="{7419BCFC-575B-4F3B-9350-46233695D384}" presName="rect3" presStyleLbl="node1" presStyleIdx="2" presStyleCnt="4" custScaleX="227551" custScaleY="68982" custLinFactNeighborX="-74918" custLinFactNeighborY="-9229">
        <dgm:presLayoutVars>
          <dgm:chMax val="0"/>
          <dgm:chPref val="0"/>
          <dgm:bulletEnabled val="1"/>
        </dgm:presLayoutVars>
      </dgm:prSet>
      <dgm:spPr/>
    </dgm:pt>
    <dgm:pt modelId="{AE68EDD6-235F-4D93-BF5B-9877C26D74F6}" type="pres">
      <dgm:prSet presAssocID="{7419BCFC-575B-4F3B-9350-46233695D384}" presName="rect4" presStyleLbl="node1" presStyleIdx="3" presStyleCnt="4" custScaleX="210557" custScaleY="69997" custLinFactNeighborX="67436" custLinFactNeighborY="-4886">
        <dgm:presLayoutVars>
          <dgm:chMax val="0"/>
          <dgm:chPref val="0"/>
          <dgm:bulletEnabled val="1"/>
        </dgm:presLayoutVars>
      </dgm:prSet>
      <dgm:spPr/>
    </dgm:pt>
  </dgm:ptLst>
  <dgm:cxnLst>
    <dgm:cxn modelId="{3587D907-66B8-446F-9777-ED14C9C9D236}" srcId="{7419BCFC-575B-4F3B-9350-46233695D384}" destId="{0AA92906-A0C2-45BA-A137-DA99B0A3DEEA}" srcOrd="5" destOrd="0" parTransId="{46944D06-1176-499E-BFBC-22706CDE45C1}" sibTransId="{55D1ACCA-CC34-41EB-9988-8793A5BBF9FE}"/>
    <dgm:cxn modelId="{5913DA11-ECD7-4C19-B0BA-EA6C0B0510B7}" type="presOf" srcId="{853042AF-2FE7-426C-975A-F05135191168}" destId="{378DCE44-0607-40FE-AAC9-3EAC02093911}" srcOrd="0" destOrd="0" presId="urn:microsoft.com/office/officeart/2005/8/layout/matrix2"/>
    <dgm:cxn modelId="{6942CE35-81E3-4C4E-855C-690C9DD2309C}" srcId="{7419BCFC-575B-4F3B-9350-46233695D384}" destId="{72022532-172E-4D7C-9D13-2D2DC08BF08A}" srcOrd="2" destOrd="0" parTransId="{61AA51DB-AA27-4CD5-A073-0188274A303B}" sibTransId="{78AF6286-3607-44FF-B3E6-B6A43E3ABD66}"/>
    <dgm:cxn modelId="{F9C1815E-DF92-4167-9049-A9CB1CB0D454}" srcId="{7419BCFC-575B-4F3B-9350-46233695D384}" destId="{19E037EA-F645-4023-B7B8-F64BE45BB258}" srcOrd="0" destOrd="0" parTransId="{B9F04818-79FD-4EF8-BF27-C8BEC4D3247C}" sibTransId="{0E63CF36-03A8-4FFE-BF98-5EE66DBC2EA9}"/>
    <dgm:cxn modelId="{82431D69-8899-485F-8258-F04BAC395F86}" srcId="{7419BCFC-575B-4F3B-9350-46233695D384}" destId="{4DB096B6-4204-4116-9C18-D3C79D9A24EE}" srcOrd="6" destOrd="0" parTransId="{67722772-D07A-443F-A88C-3E688F15B08E}" sibTransId="{D29A682B-5D4F-4C27-A504-60488A43DD6F}"/>
    <dgm:cxn modelId="{96E77959-21EC-4B71-BE8E-C0406C274A4A}" type="presOf" srcId="{7419BCFC-575B-4F3B-9350-46233695D384}" destId="{5FCA82F7-72F3-47CB-95B1-BA9D618F58EB}" srcOrd="0" destOrd="0" presId="urn:microsoft.com/office/officeart/2005/8/layout/matrix2"/>
    <dgm:cxn modelId="{BC8DA279-FF8B-44CE-A4DF-02191137870B}" srcId="{7419BCFC-575B-4F3B-9350-46233695D384}" destId="{853042AF-2FE7-426C-975A-F05135191168}" srcOrd="1" destOrd="0" parTransId="{7A86AEB4-F92F-49D2-8975-51D326169831}" sibTransId="{2C567D0A-4A35-4056-9A54-71B021FE22DE}"/>
    <dgm:cxn modelId="{EB46DC96-D047-4E27-9287-A530300EA874}" srcId="{7419BCFC-575B-4F3B-9350-46233695D384}" destId="{D8DAC947-4F1F-4255-AAB2-59EFD8492CC8}" srcOrd="3" destOrd="0" parTransId="{22E3DA38-E6B3-411F-8F1A-EF7905F1570C}" sibTransId="{C395E8F3-8495-4333-993B-E71013A1ADC4}"/>
    <dgm:cxn modelId="{E5E5E9A4-E6BF-493F-9F22-9F9C1566C3A0}" type="presOf" srcId="{72022532-172E-4D7C-9D13-2D2DC08BF08A}" destId="{A9AA86EE-08A9-4D90-AD85-3680A98D8145}" srcOrd="0" destOrd="0" presId="urn:microsoft.com/office/officeart/2005/8/layout/matrix2"/>
    <dgm:cxn modelId="{147983B1-FB80-4491-9CEB-60E92F761451}" type="presOf" srcId="{D8DAC947-4F1F-4255-AAB2-59EFD8492CC8}" destId="{AE68EDD6-235F-4D93-BF5B-9877C26D74F6}" srcOrd="0" destOrd="0" presId="urn:microsoft.com/office/officeart/2005/8/layout/matrix2"/>
    <dgm:cxn modelId="{EECF2AB4-9542-4B11-833C-4857195FB6B8}" type="presOf" srcId="{19E037EA-F645-4023-B7B8-F64BE45BB258}" destId="{A61B73DB-696F-4816-8CB5-BAF00CDF0DAE}" srcOrd="0" destOrd="0" presId="urn:microsoft.com/office/officeart/2005/8/layout/matrix2"/>
    <dgm:cxn modelId="{CA382FE6-8D8A-461A-8CE4-E833856D1348}" srcId="{7419BCFC-575B-4F3B-9350-46233695D384}" destId="{A0B53F72-BBAD-4BB4-9D3F-DA5CCCC00FF3}" srcOrd="4" destOrd="0" parTransId="{02C2B882-7165-45E5-AB83-2DCEF4831E22}" sibTransId="{6476F9BA-F922-40D7-A895-C221117CE8EA}"/>
    <dgm:cxn modelId="{CCCA7DFF-D910-430A-B727-122FCD64F77A}" srcId="{7419BCFC-575B-4F3B-9350-46233695D384}" destId="{991A9A70-6458-4BA8-AD4D-66EBBABDE5CA}" srcOrd="7" destOrd="0" parTransId="{86B8A230-25A5-45A2-92A3-F3E4094D8BCE}" sibTransId="{29BF3AE5-D226-44FD-9F91-786DA942DEDE}"/>
    <dgm:cxn modelId="{4F71D661-2A7C-471A-8B64-ADEE75301764}" type="presParOf" srcId="{5FCA82F7-72F3-47CB-95B1-BA9D618F58EB}" destId="{44BA65C0-6476-45E0-8637-FA37E9C89D1C}" srcOrd="0" destOrd="0" presId="urn:microsoft.com/office/officeart/2005/8/layout/matrix2"/>
    <dgm:cxn modelId="{67B70FA7-0DCB-46D6-8D07-7CD3D9140114}" type="presParOf" srcId="{5FCA82F7-72F3-47CB-95B1-BA9D618F58EB}" destId="{A61B73DB-696F-4816-8CB5-BAF00CDF0DAE}" srcOrd="1" destOrd="0" presId="urn:microsoft.com/office/officeart/2005/8/layout/matrix2"/>
    <dgm:cxn modelId="{CFA994CF-705D-4C46-8FFF-0E65DB4C939A}" type="presParOf" srcId="{5FCA82F7-72F3-47CB-95B1-BA9D618F58EB}" destId="{378DCE44-0607-40FE-AAC9-3EAC02093911}" srcOrd="2" destOrd="0" presId="urn:microsoft.com/office/officeart/2005/8/layout/matrix2"/>
    <dgm:cxn modelId="{480B377F-3439-48A0-BB80-1FB84E85C8DF}" type="presParOf" srcId="{5FCA82F7-72F3-47CB-95B1-BA9D618F58EB}" destId="{A9AA86EE-08A9-4D90-AD85-3680A98D8145}" srcOrd="3" destOrd="0" presId="urn:microsoft.com/office/officeart/2005/8/layout/matrix2"/>
    <dgm:cxn modelId="{DE95F5DE-9205-4EDC-8BBE-0C53DCD57690}" type="presParOf" srcId="{5FCA82F7-72F3-47CB-95B1-BA9D618F58EB}" destId="{AE68EDD6-235F-4D93-BF5B-9877C26D74F6}" srcOrd="4" destOrd="0" presId="urn:microsoft.com/office/officeart/2005/8/layout/matrix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A65C0-6476-45E0-8637-FA37E9C89D1C}">
      <dsp:nvSpPr>
        <dsp:cNvPr id="0" name=""/>
        <dsp:cNvSpPr/>
      </dsp:nvSpPr>
      <dsp:spPr>
        <a:xfrm>
          <a:off x="13085" y="0"/>
          <a:ext cx="6107929" cy="2924175"/>
        </a:xfrm>
        <a:prstGeom prst="quadArrow">
          <a:avLst>
            <a:gd name="adj1" fmla="val 2000"/>
            <a:gd name="adj2" fmla="val 4000"/>
            <a:gd name="adj3" fmla="val 5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61B73DB-696F-4816-8CB5-BAF00CDF0DAE}">
      <dsp:nvSpPr>
        <dsp:cNvPr id="0" name=""/>
        <dsp:cNvSpPr/>
      </dsp:nvSpPr>
      <dsp:spPr>
        <a:xfrm>
          <a:off x="120651" y="304798"/>
          <a:ext cx="2727740" cy="90210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800" b="1" kern="1200"/>
            <a:t>1. Data Processing:</a:t>
          </a:r>
          <a:r>
            <a:rPr lang="en-IN" sz="800" kern="1200"/>
            <a:t> We will collect historical rainfall data for Mumbai from the IMD or Kaggle. Using </a:t>
          </a:r>
          <a:r>
            <a:rPr lang="en-IN" sz="800" b="1" kern="1200"/>
            <a:t>Python (Pandas and NumPy)</a:t>
          </a:r>
          <a:r>
            <a:rPr lang="en-IN" sz="800" kern="1200"/>
            <a:t>, we will clean the dataset, handle missing values, and extract peak intensity (i) for specific high-return-period storm events.</a:t>
          </a:r>
        </a:p>
      </dsp:txBody>
      <dsp:txXfrm>
        <a:off x="164688" y="348835"/>
        <a:ext cx="2639666" cy="814033"/>
      </dsp:txXfrm>
    </dsp:sp>
    <dsp:sp modelId="{378DCE44-0607-40FE-AAC9-3EAC02093911}">
      <dsp:nvSpPr>
        <dsp:cNvPr id="0" name=""/>
        <dsp:cNvSpPr/>
      </dsp:nvSpPr>
      <dsp:spPr>
        <a:xfrm>
          <a:off x="3297632" y="285744"/>
          <a:ext cx="2475290" cy="92751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800" b="1" kern="1200"/>
            <a:t>2. Scenario Modelling:</a:t>
          </a:r>
          <a:r>
            <a:rPr lang="en-IN" sz="800" kern="1200"/>
            <a:t> We will define two land-use scenarios. In the pre-urbanized scenario, a lower runoff coefficient (C) will be assigned based on historical vegetation data. For the post-urbanized scenario, we will adjust C to reflect increased imperviousness (concrete surfaces).</a:t>
          </a:r>
        </a:p>
      </dsp:txBody>
      <dsp:txXfrm>
        <a:off x="3342909" y="331021"/>
        <a:ext cx="2384736" cy="836959"/>
      </dsp:txXfrm>
    </dsp:sp>
    <dsp:sp modelId="{A9AA86EE-08A9-4D90-AD85-3680A98D8145}">
      <dsp:nvSpPr>
        <dsp:cNvPr id="0" name=""/>
        <dsp:cNvSpPr/>
      </dsp:nvSpPr>
      <dsp:spPr>
        <a:xfrm>
          <a:off x="172777" y="1637888"/>
          <a:ext cx="2661595" cy="80686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800" b="1" kern="1200"/>
            <a:t>3. Computational Analysis:</a:t>
          </a:r>
          <a:r>
            <a:rPr lang="en-IN" sz="800" kern="1200"/>
            <a:t> Using </a:t>
          </a:r>
          <a:r>
            <a:rPr lang="en-IN" sz="800" b="1" kern="1200"/>
            <a:t>Excel and Python (Matplotlib/Seaborn)</a:t>
          </a:r>
          <a:r>
            <a:rPr lang="en-IN" sz="800" kern="1200"/>
            <a:t>, we will automate the calculation of peak discharge across varying rainfall intensities and perform a </a:t>
          </a:r>
          <a:r>
            <a:rPr lang="en-IN" sz="800" b="1" kern="1200"/>
            <a:t>sensitivity analysis</a:t>
          </a:r>
          <a:r>
            <a:rPr lang="en-IN" sz="800" kern="1200"/>
            <a:t> to determine how increase in impervious surface area disproportionately impacts runoff volume.</a:t>
          </a:r>
        </a:p>
      </dsp:txBody>
      <dsp:txXfrm>
        <a:off x="212165" y="1677276"/>
        <a:ext cx="2582819" cy="728085"/>
      </dsp:txXfrm>
    </dsp:sp>
    <dsp:sp modelId="{AE68EDD6-235F-4D93-BF5B-9877C26D74F6}">
      <dsp:nvSpPr>
        <dsp:cNvPr id="0" name=""/>
        <dsp:cNvSpPr/>
      </dsp:nvSpPr>
      <dsp:spPr>
        <a:xfrm>
          <a:off x="3311598" y="1682751"/>
          <a:ext cx="2462822" cy="81873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800" b="1" kern="1200"/>
            <a:t>4. Visualization:</a:t>
          </a:r>
          <a:r>
            <a:rPr lang="en-IN" sz="800" kern="1200"/>
            <a:t> We will generate Intensity-Duration-Frequency (IDF) curves and comparative hydrographs to visually demonstrate the "urban stream syndrome</a:t>
          </a:r>
          <a:r>
            <a:rPr lang="en-IN" sz="900" kern="1200"/>
            <a:t>".</a:t>
          </a:r>
        </a:p>
      </dsp:txBody>
      <dsp:txXfrm>
        <a:off x="3351565" y="1722718"/>
        <a:ext cx="2382888" cy="7387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2">
  <dgm:title val=""/>
  <dgm:desc val=""/>
  <dgm:catLst>
    <dgm:cat type="matrix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l" for="ch" forName="rect1" refType="w" fact="0.065"/>
          <dgm:constr type="t" for="ch" forName="rect1" refType="h" fact="0.065"/>
          <dgm:constr type="w" for="ch" forName="rect2" refType="w" fact="0.4"/>
          <dgm:constr type="h" for="ch" forName="rect2" refType="h" fact="0.4"/>
          <dgm:constr type="r" for="ch" forName="rect2" refType="w" fact="0.935"/>
          <dgm:constr type="t" for="ch" forName="rect2" refType="h" fact="0.065"/>
          <dgm:constr type="w" for="ch" forName="rect3" refType="w" fact="0.4"/>
          <dgm:constr type="h" for="ch" forName="rect3" refType="w" fact="0.4"/>
          <dgm:constr type="l" for="ch" forName="rect3" refType="w" fact="0.065"/>
          <dgm:constr type="b" for="ch" forName="rect3" refType="h" fact="0.935"/>
          <dgm:constr type="w" for="ch" forName="rect4" refType="w" fact="0.4"/>
          <dgm:constr type="h" for="ch" forName="rect4" refType="h" fact="0.4"/>
          <dgm:constr type="r" for="ch" forName="rect4" refType="w" fact="0.935"/>
          <dgm:constr type="b" for="ch" forName="rect4" refType="h" fact="0.935"/>
        </dgm:constrLst>
      </dgm:if>
      <dgm:else name="Name2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r" for="ch" forName="rect1" refType="w" fact="0.935"/>
          <dgm:constr type="t" for="ch" forName="rect1" refType="h" fact="0.065"/>
          <dgm:constr type="w" for="ch" forName="rect2" refType="w" fact="0.4"/>
          <dgm:constr type="h" for="ch" forName="rect2" refType="h" fact="0.4"/>
          <dgm:constr type="l" for="ch" forName="rect2" refType="w" fact="0.065"/>
          <dgm:constr type="t" for="ch" forName="rect2" refType="h" fact="0.065"/>
          <dgm:constr type="w" for="ch" forName="rect3" refType="w" fact="0.4"/>
          <dgm:constr type="h" for="ch" forName="rect3" refType="w" fact="0.4"/>
          <dgm:constr type="r" for="ch" forName="rect3" refType="w" fact="0.935"/>
          <dgm:constr type="b" for="ch" forName="rect3" refType="h" fact="0.935"/>
          <dgm:constr type="w" for="ch" forName="rect4" refType="w" fact="0.4"/>
          <dgm:constr type="h" for="ch" forName="rect4" refType="h" fact="0.4"/>
          <dgm:constr type="l" for="ch" forName="rect4" refType="w" fact="0.065"/>
          <dgm:constr type="b" for="ch" forName="rect4" refType="h" fact="0.935"/>
        </dgm:constrLst>
      </dgm:else>
    </dgm:choose>
    <dgm:ruleLst/>
    <dgm:choose name="Name3">
      <dgm:if name="Name4" axis="ch" ptType="node" func="cnt" op="gte" val="1">
        <dgm:layoutNode name="axisShape" styleLbl="bgShp">
          <dgm:alg type="sp"/>
          <dgm:shape xmlns:r="http://schemas.openxmlformats.org/officeDocument/2006/relationships" type="quadArrow" r:blip="">
            <dgm:adjLst>
              <dgm:adj idx="1" val="0.02"/>
              <dgm:adj idx="2" val="0.04"/>
              <dgm:adj idx="3" val="0.05"/>
            </dgm:adjLst>
          </dgm:shape>
          <dgm:presOf/>
          <dgm:constrLst/>
          <dgm:ruleLst/>
        </dgm:layoutNode>
        <dgm:layoutNode name="rect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8f8e49-043a-44e0-9ec4-a3d8cd5740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75F9B5B4BFE45B398369B01CC7697" ma:contentTypeVersion="6" ma:contentTypeDescription="Create a new document." ma:contentTypeScope="" ma:versionID="83e880046b6c9cf129fa1a9396416201">
  <xsd:schema xmlns:xsd="http://www.w3.org/2001/XMLSchema" xmlns:xs="http://www.w3.org/2001/XMLSchema" xmlns:p="http://schemas.microsoft.com/office/2006/metadata/properties" xmlns:ns3="fa8f8e49-043a-44e0-9ec4-a3d8cd574067" targetNamespace="http://schemas.microsoft.com/office/2006/metadata/properties" ma:root="true" ma:fieldsID="711dafc882d09253130dddf3095abe34" ns3:_="">
    <xsd:import namespace="fa8f8e49-043a-44e0-9ec4-a3d8cd5740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f8e49-043a-44e0-9ec4-a3d8cd5740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4355B7-C6E4-4D57-850C-6FEDC8831988}">
  <ds:schemaRefs>
    <ds:schemaRef ds:uri="http://schemas.microsoft.com/office/2006/metadata/properties"/>
    <ds:schemaRef ds:uri="http://schemas.microsoft.com/office/infopath/2007/PartnerControls"/>
    <ds:schemaRef ds:uri="fa8f8e49-043a-44e0-9ec4-a3d8cd574067"/>
  </ds:schemaRefs>
</ds:datastoreItem>
</file>

<file path=customXml/itemProps2.xml><?xml version="1.0" encoding="utf-8"?>
<ds:datastoreItem xmlns:ds="http://schemas.openxmlformats.org/officeDocument/2006/customXml" ds:itemID="{96ADDF60-4ADF-43D1-89BC-C3275D2E2E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2B31A-62C7-45AF-B152-ADE5C8B06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f8e49-043a-44e0-9ec4-a3d8cd574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Jangid</dc:creator>
  <cp:keywords/>
  <dc:description/>
  <cp:lastModifiedBy>anjali jangid</cp:lastModifiedBy>
  <cp:revision>2</cp:revision>
  <cp:lastPrinted>2026-03-19T17:36:00Z</cp:lastPrinted>
  <dcterms:created xsi:type="dcterms:W3CDTF">2026-03-19T17:47:00Z</dcterms:created>
  <dcterms:modified xsi:type="dcterms:W3CDTF">2026-03-19T17:47:00Z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0x01010071975F9B5B4BFE45B398369B01CC7697</vt:lpwstr>
  </property>
</Properties>
</file>