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129" w:rsidRDefault="00D14485">
      <w:pPr>
        <w:pStyle w:val="Body"/>
        <w:jc w:val="center"/>
        <w:rPr>
          <w:b/>
          <w:bCs/>
          <w:sz w:val="48"/>
          <w:szCs w:val="48"/>
          <w:u w:val="single"/>
        </w:rPr>
      </w:pPr>
      <w:r>
        <w:rPr>
          <w:b/>
          <w:bCs/>
          <w:sz w:val="48"/>
          <w:szCs w:val="48"/>
          <w:u w:val="single"/>
        </w:rPr>
        <w:t>Human Activity Recognition</w:t>
      </w:r>
    </w:p>
    <w:p w:rsidR="00FE7129" w:rsidRDefault="00D14485">
      <w:pPr>
        <w:pStyle w:val="Body"/>
        <w:rPr>
          <w:b/>
          <w:bCs/>
          <w:sz w:val="48"/>
          <w:szCs w:val="48"/>
          <w:u w:val="single"/>
        </w:rPr>
      </w:pPr>
      <w:r>
        <w:rPr>
          <w:noProof/>
          <w:lang w:val="en-IN"/>
        </w:rPr>
        <w:drawing>
          <wp:anchor distT="152400" distB="152400" distL="152400" distR="152400" simplePos="0" relativeHeight="251661312" behindDoc="0" locked="0" layoutInCell="1" allowOverlap="1">
            <wp:simplePos x="0" y="0"/>
            <wp:positionH relativeFrom="page">
              <wp:posOffset>720090</wp:posOffset>
            </wp:positionH>
            <wp:positionV relativeFrom="line">
              <wp:posOffset>643890</wp:posOffset>
            </wp:positionV>
            <wp:extent cx="1803400" cy="930910"/>
            <wp:effectExtent l="0" t="0" r="0" b="0"/>
            <wp:wrapSquare wrapText="bothSides" distT="152400" distB="152400" distL="152400" distR="152400"/>
            <wp:docPr id="1073741825" name="officeArt object" descr="Screenshot 2024-08-22 at 8.50.53 AM.png"/>
            <wp:cNvGraphicFramePr/>
            <a:graphic xmlns:a="http://schemas.openxmlformats.org/drawingml/2006/main">
              <a:graphicData uri="http://schemas.openxmlformats.org/drawingml/2006/picture">
                <pic:pic xmlns:pic="http://schemas.openxmlformats.org/drawingml/2006/picture">
                  <pic:nvPicPr>
                    <pic:cNvPr id="1073741825" name="Screenshot 2024-08-22 at 8.50.53 AM.png" descr="Screenshot 2024-08-22 at 8.50.53 AM.png"/>
                    <pic:cNvPicPr>
                      <a:picLocks noChangeAspect="1"/>
                    </pic:cNvPicPr>
                  </pic:nvPicPr>
                  <pic:blipFill>
                    <a:blip r:embed="rId7">
                      <a:extLst/>
                    </a:blip>
                    <a:stretch>
                      <a:fillRect/>
                    </a:stretch>
                  </pic:blipFill>
                  <pic:spPr>
                    <a:xfrm>
                      <a:off x="0" y="0"/>
                      <a:ext cx="1803400" cy="930910"/>
                    </a:xfrm>
                    <a:prstGeom prst="rect">
                      <a:avLst/>
                    </a:prstGeom>
                    <a:ln w="12700" cap="flat">
                      <a:noFill/>
                      <a:miter lim="400000"/>
                    </a:ln>
                    <a:effectLst/>
                  </pic:spPr>
                </pic:pic>
              </a:graphicData>
            </a:graphic>
          </wp:anchor>
        </w:drawing>
      </w:r>
      <w:r>
        <w:rPr>
          <w:noProof/>
          <w:lang w:val="en-IN"/>
        </w:rPr>
        <w:drawing>
          <wp:anchor distT="152400" distB="152400" distL="152400" distR="152400" simplePos="0" relativeHeight="251660288" behindDoc="0" locked="0" layoutInCell="1" allowOverlap="1">
            <wp:simplePos x="0" y="0"/>
            <wp:positionH relativeFrom="column">
              <wp:posOffset>2112010</wp:posOffset>
            </wp:positionH>
            <wp:positionV relativeFrom="line">
              <wp:posOffset>612140</wp:posOffset>
            </wp:positionV>
            <wp:extent cx="1943100" cy="962660"/>
            <wp:effectExtent l="0" t="0" r="0" b="0"/>
            <wp:wrapSquare wrapText="bothSides" distT="152400" distB="152400" distL="152400" distR="152400"/>
            <wp:docPr id="1073741826" name="officeArt object" descr="Screenshot 2024-08-22 at 8.49.19 AM.png"/>
            <wp:cNvGraphicFramePr/>
            <a:graphic xmlns:a="http://schemas.openxmlformats.org/drawingml/2006/main">
              <a:graphicData uri="http://schemas.openxmlformats.org/drawingml/2006/picture">
                <pic:pic xmlns:pic="http://schemas.openxmlformats.org/drawingml/2006/picture">
                  <pic:nvPicPr>
                    <pic:cNvPr id="1073741826" name="Screenshot 2024-08-22 at 8.49.19 AM.png" descr="Screenshot 2024-08-22 at 8.49.19 AM.png"/>
                    <pic:cNvPicPr>
                      <a:picLocks noChangeAspect="1"/>
                    </pic:cNvPicPr>
                  </pic:nvPicPr>
                  <pic:blipFill>
                    <a:blip r:embed="rId8">
                      <a:extLst/>
                    </a:blip>
                    <a:stretch>
                      <a:fillRect/>
                    </a:stretch>
                  </pic:blipFill>
                  <pic:spPr>
                    <a:xfrm>
                      <a:off x="0" y="0"/>
                      <a:ext cx="1943100" cy="962660"/>
                    </a:xfrm>
                    <a:prstGeom prst="rect">
                      <a:avLst/>
                    </a:prstGeom>
                    <a:ln w="12700" cap="flat">
                      <a:noFill/>
                      <a:miter lim="400000"/>
                    </a:ln>
                    <a:effectLst/>
                  </pic:spPr>
                </pic:pic>
              </a:graphicData>
            </a:graphic>
          </wp:anchor>
        </w:drawing>
      </w:r>
      <w:r>
        <w:rPr>
          <w:noProof/>
          <w:lang w:val="en-IN"/>
        </w:rPr>
        <w:drawing>
          <wp:anchor distT="152400" distB="152400" distL="152400" distR="152400" simplePos="0" relativeHeight="251659264" behindDoc="0" locked="0" layoutInCell="1" allowOverlap="1">
            <wp:simplePos x="0" y="0"/>
            <wp:positionH relativeFrom="column">
              <wp:posOffset>4148454</wp:posOffset>
            </wp:positionH>
            <wp:positionV relativeFrom="line">
              <wp:posOffset>637540</wp:posOffset>
            </wp:positionV>
            <wp:extent cx="2022475" cy="930275"/>
            <wp:effectExtent l="0" t="0" r="0" b="0"/>
            <wp:wrapSquare wrapText="bothSides" distT="152400" distB="152400" distL="152400" distR="152400"/>
            <wp:docPr id="1073741827" name="officeArt object" descr="Screenshot 2024-08-22 at 8.49.58 AM.png"/>
            <wp:cNvGraphicFramePr/>
            <a:graphic xmlns:a="http://schemas.openxmlformats.org/drawingml/2006/main">
              <a:graphicData uri="http://schemas.openxmlformats.org/drawingml/2006/picture">
                <pic:pic xmlns:pic="http://schemas.openxmlformats.org/drawingml/2006/picture">
                  <pic:nvPicPr>
                    <pic:cNvPr id="1073741827" name="Screenshot 2024-08-22 at 8.49.58 AM.png" descr="Screenshot 2024-08-22 at 8.49.58 AM.png"/>
                    <pic:cNvPicPr>
                      <a:picLocks noChangeAspect="1"/>
                    </pic:cNvPicPr>
                  </pic:nvPicPr>
                  <pic:blipFill>
                    <a:blip r:embed="rId9">
                      <a:extLst/>
                    </a:blip>
                    <a:stretch>
                      <a:fillRect/>
                    </a:stretch>
                  </pic:blipFill>
                  <pic:spPr>
                    <a:xfrm>
                      <a:off x="0" y="0"/>
                      <a:ext cx="2022475" cy="930275"/>
                    </a:xfrm>
                    <a:prstGeom prst="rect">
                      <a:avLst/>
                    </a:prstGeom>
                    <a:ln w="12700" cap="flat">
                      <a:noFill/>
                      <a:miter lim="400000"/>
                    </a:ln>
                    <a:effectLst/>
                  </pic:spPr>
                </pic:pic>
              </a:graphicData>
            </a:graphic>
          </wp:anchor>
        </w:drawing>
      </w:r>
      <w:r>
        <w:rPr>
          <w:b/>
          <w:bCs/>
          <w:sz w:val="48"/>
          <w:szCs w:val="48"/>
        </w:rPr>
        <w:t xml:space="preserve">               </w:t>
      </w:r>
      <w:r>
        <w:rPr>
          <w:b/>
          <w:bCs/>
          <w:sz w:val="48"/>
          <w:szCs w:val="48"/>
          <w:u w:val="single"/>
        </w:rPr>
        <w:t>Using Various YOLO Model</w:t>
      </w:r>
      <w:r w:rsidR="00CC13C6">
        <w:rPr>
          <w:b/>
          <w:bCs/>
          <w:sz w:val="48"/>
          <w:szCs w:val="48"/>
          <w:u w:val="single"/>
        </w:rPr>
        <w:t>s</w:t>
      </w:r>
    </w:p>
    <w:p w:rsidR="00FE7129" w:rsidRDefault="00FE7129">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sz w:val="20"/>
          <w:szCs w:val="20"/>
        </w:rPr>
      </w:pPr>
    </w:p>
    <w:p w:rsidR="00FE7129" w:rsidRDefault="00FE7129" w:rsidP="00CC13C6">
      <w:pPr>
        <w:pStyle w:val="Body"/>
        <w:jc w:val="both"/>
        <w:rPr>
          <w:b/>
          <w:bCs/>
          <w:sz w:val="20"/>
          <w:szCs w:val="20"/>
        </w:rPr>
      </w:pPr>
    </w:p>
    <w:p w:rsidR="00FE7129" w:rsidRDefault="00D14485" w:rsidP="00CC13C6">
      <w:pPr>
        <w:pStyle w:val="Body"/>
        <w:jc w:val="both"/>
        <w:rPr>
          <w:sz w:val="20"/>
          <w:szCs w:val="20"/>
        </w:rPr>
      </w:pPr>
      <w:r>
        <w:rPr>
          <w:b/>
          <w:bCs/>
          <w:sz w:val="20"/>
          <w:szCs w:val="20"/>
          <w:lang w:val="de-DE"/>
        </w:rPr>
        <w:t>Abstract:</w:t>
      </w:r>
      <w:r>
        <w:rPr>
          <w:sz w:val="20"/>
          <w:szCs w:val="20"/>
        </w:rPr>
        <w:t xml:space="preserve"> Activity recognition in the context of computer vision is a very important problem with a wide range of uses in a variety of areas including healthcare, security, and smart homes. Conventional approaches do not offer the capability for interpreting the re</w:t>
      </w:r>
      <w:r>
        <w:rPr>
          <w:sz w:val="20"/>
          <w:szCs w:val="20"/>
        </w:rPr>
        <w:t>sults, which poses a problem when it comes to trust and implementation for important uses. In this work, we study the applicability of YOLOv5, YOLOv7 and the very recent YOLOv8 versions for real-time HA detection, with a stronger focus on the Explainable A</w:t>
      </w:r>
      <w:r>
        <w:rPr>
          <w:sz w:val="20"/>
          <w:szCs w:val="20"/>
        </w:rPr>
        <w:t>I (XAI). Real time object detection is possible with YOLO (You Only Look Once) models because they are highly efficient. With the high-level object detection feature of YOLOv5, YOLOv7 and YOLOv8, we are able to refine human activity in real-time and incorp</w:t>
      </w:r>
      <w:r>
        <w:rPr>
          <w:sz w:val="20"/>
          <w:szCs w:val="20"/>
        </w:rPr>
        <w:t xml:space="preserve">orate Grad CAM XAI technique for visual and model interpretation. These explanations contribute towards reviewing the determination of the model, so that, the finalized system does not only provide correct outcomes but it is also comprehensible by the end </w:t>
      </w:r>
      <w:r>
        <w:rPr>
          <w:sz w:val="20"/>
          <w:szCs w:val="20"/>
        </w:rPr>
        <w:t xml:space="preserve">clients. Thus, evaluating our experimental results we prove high relevancy of this approach in the field of human activity detection with high precision, as well as the </w:t>
      </w:r>
      <w:proofErr w:type="spellStart"/>
      <w:r>
        <w:rPr>
          <w:sz w:val="20"/>
          <w:szCs w:val="20"/>
        </w:rPr>
        <w:t>explainability</w:t>
      </w:r>
      <w:proofErr w:type="spellEnd"/>
      <w:r>
        <w:rPr>
          <w:sz w:val="20"/>
          <w:szCs w:val="20"/>
        </w:rPr>
        <w:t xml:space="preserve"> of the model</w:t>
      </w:r>
      <w:r>
        <w:rPr>
          <w:sz w:val="20"/>
          <w:szCs w:val="20"/>
          <w:rtl/>
        </w:rPr>
        <w:t>’</w:t>
      </w:r>
      <w:r>
        <w:rPr>
          <w:sz w:val="20"/>
          <w:szCs w:val="20"/>
        </w:rPr>
        <w:t>s predictions, allowing to bridge the performance/interpret</w:t>
      </w:r>
      <w:r>
        <w:rPr>
          <w:sz w:val="20"/>
          <w:szCs w:val="20"/>
        </w:rPr>
        <w:t>ability gap in AI-based human activity recognition.</w:t>
      </w:r>
    </w:p>
    <w:p w:rsidR="00FE7129" w:rsidRDefault="00FE7129" w:rsidP="00CC13C6">
      <w:pPr>
        <w:pStyle w:val="Body"/>
        <w:jc w:val="both"/>
        <w:rPr>
          <w:sz w:val="20"/>
          <w:szCs w:val="20"/>
        </w:rPr>
      </w:pPr>
    </w:p>
    <w:p w:rsidR="00FE7129" w:rsidRDefault="00D14485" w:rsidP="00CC13C6">
      <w:pPr>
        <w:pStyle w:val="Body"/>
        <w:jc w:val="both"/>
        <w:rPr>
          <w:sz w:val="20"/>
          <w:szCs w:val="20"/>
        </w:rPr>
      </w:pPr>
      <w:r>
        <w:rPr>
          <w:b/>
          <w:bCs/>
          <w:sz w:val="20"/>
          <w:szCs w:val="20"/>
        </w:rPr>
        <w:t>Keywords:</w:t>
      </w:r>
      <w:r>
        <w:rPr>
          <w:sz w:val="20"/>
          <w:szCs w:val="20"/>
        </w:rPr>
        <w:t xml:space="preserve"> Video analysis, actions recognition, XAI, YOLOv5, YOLOv7, YOLOv8, real-time detection, Grad-CAM, model understanding, AI transparency, human actions recognition, object detection, </w:t>
      </w:r>
      <w:proofErr w:type="spellStart"/>
      <w:r>
        <w:rPr>
          <w:sz w:val="20"/>
          <w:szCs w:val="20"/>
        </w:rPr>
        <w:t>explainabilit</w:t>
      </w:r>
      <w:r>
        <w:rPr>
          <w:sz w:val="20"/>
          <w:szCs w:val="20"/>
        </w:rPr>
        <w:t>y</w:t>
      </w:r>
      <w:proofErr w:type="spellEnd"/>
      <w:r>
        <w:rPr>
          <w:sz w:val="20"/>
          <w:szCs w:val="20"/>
        </w:rPr>
        <w:t xml:space="preserve"> of AI, AI reliability, high-demand applications, based-model explanations, visualization of methods, AI descriptions, accurate detection, detection accuracy vs. model interpretability.</w:t>
      </w:r>
    </w:p>
    <w:p w:rsidR="00FE7129" w:rsidRDefault="00FE7129">
      <w:pPr>
        <w:pStyle w:val="Body"/>
        <w:jc w:val="center"/>
      </w:pPr>
    </w:p>
    <w:p w:rsidR="00FE7129" w:rsidRDefault="00D14485">
      <w:pPr>
        <w:pStyle w:val="Body"/>
        <w:jc w:val="center"/>
        <w:rPr>
          <w:b/>
          <w:bCs/>
          <w:sz w:val="20"/>
          <w:szCs w:val="20"/>
        </w:rPr>
      </w:pPr>
      <w:r>
        <w:rPr>
          <w:b/>
          <w:bCs/>
          <w:sz w:val="20"/>
          <w:szCs w:val="20"/>
          <w:lang w:val="fr-FR"/>
        </w:rPr>
        <w:t>1. Introduction</w:t>
      </w:r>
    </w:p>
    <w:p w:rsidR="00FE7129" w:rsidRDefault="00FE7129">
      <w:pPr>
        <w:pStyle w:val="Body"/>
        <w:jc w:val="both"/>
        <w:rPr>
          <w:b/>
          <w:bCs/>
          <w:sz w:val="20"/>
          <w:szCs w:val="20"/>
        </w:rPr>
      </w:pPr>
    </w:p>
    <w:p w:rsidR="00FE7129" w:rsidRDefault="00D14485">
      <w:pPr>
        <w:pStyle w:val="Body"/>
        <w:ind w:firstLine="720"/>
        <w:jc w:val="both"/>
        <w:rPr>
          <w:sz w:val="20"/>
          <w:szCs w:val="20"/>
        </w:rPr>
      </w:pPr>
      <w:r>
        <w:rPr>
          <w:sz w:val="20"/>
          <w:szCs w:val="20"/>
        </w:rPr>
        <w:t>Human activity detection is an important and urgent</w:t>
      </w:r>
      <w:r>
        <w:rPr>
          <w:sz w:val="20"/>
          <w:szCs w:val="20"/>
        </w:rPr>
        <w:t xml:space="preserve"> problem in the area of computer vision and is widely used in various fields such as health care, security, smart homes and HCI. Real-time identification of human actions also helps prevent human and computer interaction in response to users</w:t>
      </w:r>
      <w:r>
        <w:rPr>
          <w:sz w:val="20"/>
          <w:szCs w:val="20"/>
          <w:rtl/>
        </w:rPr>
        <w:t xml:space="preserve">’ </w:t>
      </w:r>
      <w:r>
        <w:rPr>
          <w:sz w:val="20"/>
          <w:szCs w:val="20"/>
        </w:rPr>
        <w:t>actions, impr</w:t>
      </w:r>
      <w:r>
        <w:rPr>
          <w:sz w:val="20"/>
          <w:szCs w:val="20"/>
        </w:rPr>
        <w:t xml:space="preserve">oving automation and safety. Nevertheless, the recent deep learning model including YOLO (You Only Look Once) has greatly improved object detection results in various fields However, these models enclosure the </w:t>
      </w:r>
      <w:r>
        <w:rPr>
          <w:sz w:val="20"/>
          <w:szCs w:val="20"/>
          <w:rtl/>
          <w:lang w:val="ar-SA"/>
        </w:rPr>
        <w:t>“</w:t>
      </w:r>
      <w:r>
        <w:rPr>
          <w:sz w:val="20"/>
          <w:szCs w:val="20"/>
        </w:rPr>
        <w:t>black-box</w:t>
      </w:r>
      <w:r>
        <w:rPr>
          <w:sz w:val="20"/>
          <w:szCs w:val="20"/>
        </w:rPr>
        <w:t xml:space="preserve">” </w:t>
      </w:r>
      <w:r>
        <w:rPr>
          <w:sz w:val="20"/>
          <w:szCs w:val="20"/>
        </w:rPr>
        <w:t xml:space="preserve">problem and lack of </w:t>
      </w:r>
      <w:r>
        <w:rPr>
          <w:sz w:val="20"/>
          <w:szCs w:val="20"/>
        </w:rPr>
        <w:t xml:space="preserve">interpretability and reliability in certain application </w:t>
      </w:r>
      <w:proofErr w:type="gramStart"/>
      <w:r>
        <w:rPr>
          <w:sz w:val="20"/>
          <w:szCs w:val="20"/>
        </w:rPr>
        <w:t>scenarios.</w:t>
      </w:r>
      <w:r>
        <w:rPr>
          <w:sz w:val="20"/>
          <w:szCs w:val="20"/>
        </w:rPr>
        <w:t>YOLOv</w:t>
      </w:r>
      <w:proofErr w:type="gramEnd"/>
      <w:r>
        <w:rPr>
          <w:sz w:val="20"/>
          <w:szCs w:val="20"/>
        </w:rPr>
        <w:t>5, YOLOv7 and YOLOv8, which is the latest version in this series, can provide high-speed and high-precision detection of human activities. However, the problem is on how to translate su</w:t>
      </w:r>
      <w:r>
        <w:rPr>
          <w:sz w:val="20"/>
          <w:szCs w:val="20"/>
        </w:rPr>
        <w:t>ch models to something that the users can understand and perhaps, interact with in cases that understanding of how the model arrived at the decision is essential in safety and compliance or even the debugging process.</w:t>
      </w:r>
      <w:r w:rsidR="00CC13C6">
        <w:rPr>
          <w:sz w:val="20"/>
          <w:szCs w:val="20"/>
        </w:rPr>
        <w:t xml:space="preserve"> </w:t>
      </w:r>
      <w:proofErr w:type="gramStart"/>
      <w:r>
        <w:rPr>
          <w:sz w:val="20"/>
          <w:szCs w:val="20"/>
        </w:rPr>
        <w:t>Explainable</w:t>
      </w:r>
      <w:proofErr w:type="gramEnd"/>
      <w:r>
        <w:rPr>
          <w:sz w:val="20"/>
          <w:szCs w:val="20"/>
        </w:rPr>
        <w:t xml:space="preserve"> AI(XAI) is a solution to th</w:t>
      </w:r>
      <w:r>
        <w:rPr>
          <w:sz w:val="20"/>
          <w:szCs w:val="20"/>
        </w:rPr>
        <w:t>e challenge of turning the AI systems</w:t>
      </w:r>
      <w:r>
        <w:rPr>
          <w:sz w:val="20"/>
          <w:szCs w:val="20"/>
          <w:rtl/>
        </w:rPr>
        <w:t xml:space="preserve">’ </w:t>
      </w:r>
      <w:r>
        <w:rPr>
          <w:sz w:val="20"/>
          <w:szCs w:val="20"/>
        </w:rPr>
        <w:t>decision into a form that users can understand. With the help of XAI methods, including Grad-CAM and SHAP, it becomes possible to consider which parts of the input data influence the model and in what way, and thus ge</w:t>
      </w:r>
      <w:r>
        <w:rPr>
          <w:sz w:val="20"/>
          <w:szCs w:val="20"/>
        </w:rPr>
        <w:t>t insights about the model</w:t>
      </w:r>
      <w:r>
        <w:rPr>
          <w:sz w:val="20"/>
          <w:szCs w:val="20"/>
          <w:rtl/>
        </w:rPr>
        <w:t>’</w:t>
      </w:r>
      <w:r>
        <w:rPr>
          <w:sz w:val="20"/>
          <w:szCs w:val="20"/>
        </w:rPr>
        <w:t xml:space="preserve">s </w:t>
      </w:r>
      <w:proofErr w:type="spellStart"/>
      <w:proofErr w:type="gramStart"/>
      <w:r>
        <w:rPr>
          <w:sz w:val="20"/>
          <w:szCs w:val="20"/>
        </w:rPr>
        <w:t>behavior.This</w:t>
      </w:r>
      <w:proofErr w:type="spellEnd"/>
      <w:proofErr w:type="gramEnd"/>
      <w:r>
        <w:rPr>
          <w:sz w:val="20"/>
          <w:szCs w:val="20"/>
        </w:rPr>
        <w:t xml:space="preserve"> paper looks at the effectiveness of YOLOv5, YOLOv7, and YOLOv8 in HAD and improves HAD models based on </w:t>
      </w:r>
      <w:proofErr w:type="spellStart"/>
      <w:r>
        <w:rPr>
          <w:sz w:val="20"/>
          <w:szCs w:val="20"/>
        </w:rPr>
        <w:t>explainability</w:t>
      </w:r>
      <w:proofErr w:type="spellEnd"/>
      <w:r>
        <w:rPr>
          <w:sz w:val="20"/>
          <w:szCs w:val="20"/>
        </w:rPr>
        <w:t xml:space="preserve">. Our desire is to integrate the state-of-the-art in object detection with a reliable </w:t>
      </w:r>
      <w:proofErr w:type="spellStart"/>
      <w:r>
        <w:rPr>
          <w:sz w:val="20"/>
          <w:szCs w:val="20"/>
        </w:rPr>
        <w:t>explainabi</w:t>
      </w:r>
      <w:r>
        <w:rPr>
          <w:sz w:val="20"/>
          <w:szCs w:val="20"/>
        </w:rPr>
        <w:t>lity</w:t>
      </w:r>
      <w:proofErr w:type="spellEnd"/>
      <w:r>
        <w:rPr>
          <w:sz w:val="20"/>
          <w:szCs w:val="20"/>
        </w:rPr>
        <w:t xml:space="preserve"> paradigm that will support a high performing and easily explicable system for the identification of human activities.</w:t>
      </w:r>
    </w:p>
    <w:p w:rsidR="00FE7129" w:rsidRDefault="00FE7129">
      <w:pPr>
        <w:pStyle w:val="Body"/>
        <w:ind w:firstLine="720"/>
        <w:jc w:val="center"/>
        <w:rPr>
          <w:rFonts w:ascii="Times Roman" w:eastAsia="Times Roman" w:hAnsi="Times Roman" w:cs="Times Roman"/>
          <w:sz w:val="20"/>
          <w:szCs w:val="20"/>
        </w:rPr>
      </w:pPr>
    </w:p>
    <w:p w:rsidR="00FE7129" w:rsidRDefault="00FE7129">
      <w:pPr>
        <w:pStyle w:val="Body"/>
        <w:ind w:firstLine="720"/>
        <w:jc w:val="center"/>
        <w:rPr>
          <w:rFonts w:ascii="Times Roman" w:eastAsia="Times Roman" w:hAnsi="Times Roman" w:cs="Times Roman"/>
          <w:sz w:val="20"/>
          <w:szCs w:val="20"/>
        </w:rPr>
      </w:pPr>
    </w:p>
    <w:p w:rsidR="00FE7129" w:rsidRDefault="00D14485">
      <w:pPr>
        <w:pStyle w:val="Body"/>
        <w:spacing w:after="240"/>
        <w:jc w:val="center"/>
        <w:rPr>
          <w:rFonts w:ascii="Times Roman" w:eastAsia="Times Roman" w:hAnsi="Times Roman" w:cs="Times Roman"/>
          <w:b/>
          <w:bCs/>
          <w:sz w:val="20"/>
          <w:szCs w:val="20"/>
        </w:rPr>
      </w:pPr>
      <w:r>
        <w:rPr>
          <w:rFonts w:ascii="Times Roman" w:hAnsi="Times Roman"/>
          <w:b/>
          <w:bCs/>
          <w:sz w:val="20"/>
          <w:szCs w:val="20"/>
        </w:rPr>
        <w:t>2. Literatur</w:t>
      </w:r>
      <w:r>
        <w:rPr>
          <w:rFonts w:ascii="Times Roman" w:hAnsi="Times Roman"/>
          <w:b/>
          <w:bCs/>
          <w:sz w:val="20"/>
          <w:szCs w:val="20"/>
        </w:rPr>
        <w:t>e Survey</w:t>
      </w:r>
    </w:p>
    <w:p w:rsidR="00FE7129" w:rsidRDefault="00D14485">
      <w:pPr>
        <w:pStyle w:val="Body"/>
        <w:spacing w:after="240"/>
        <w:ind w:firstLine="720"/>
        <w:jc w:val="both"/>
        <w:rPr>
          <w:sz w:val="20"/>
          <w:szCs w:val="20"/>
        </w:rPr>
      </w:pPr>
      <w:r>
        <w:rPr>
          <w:sz w:val="20"/>
          <w:szCs w:val="20"/>
        </w:rPr>
        <w:t xml:space="preserve">XAI has emerged as a significant </w:t>
      </w:r>
      <w:proofErr w:type="spellStart"/>
      <w:r>
        <w:rPr>
          <w:sz w:val="20"/>
          <w:szCs w:val="20"/>
        </w:rPr>
        <w:t>subdiscipline</w:t>
      </w:r>
      <w:proofErr w:type="spellEnd"/>
      <w:r>
        <w:rPr>
          <w:sz w:val="20"/>
          <w:szCs w:val="20"/>
        </w:rPr>
        <w:t xml:space="preserve"> of deep learning to improve clear and comprehensible model </w:t>
      </w:r>
      <w:r>
        <w:rPr>
          <w:sz w:val="20"/>
          <w:szCs w:val="20"/>
        </w:rPr>
        <w:t>interpretation in applications, like human activity identification, where model choices should be explainable.</w:t>
      </w:r>
      <w:r>
        <w:rPr>
          <w:sz w:val="20"/>
          <w:szCs w:val="20"/>
          <w:shd w:val="clear" w:color="auto" w:fill="FFFFFF"/>
        </w:rPr>
        <w:t xml:space="preserve"> </w:t>
      </w:r>
      <w:r>
        <w:rPr>
          <w:sz w:val="20"/>
          <w:szCs w:val="20"/>
        </w:rPr>
        <w:t>Some of the notable XAI techniques the following techniques are; Grad-CAM (Gradient-weighted Class Activation Mapping), LIME (Local Interpretable</w:t>
      </w:r>
      <w:r>
        <w:rPr>
          <w:sz w:val="20"/>
          <w:szCs w:val="20"/>
        </w:rPr>
        <w:t xml:space="preserve"> Model-agnostic Explanations), and SHAP (</w:t>
      </w: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w:t>
      </w:r>
      <w:r>
        <w:rPr>
          <w:sz w:val="20"/>
          <w:szCs w:val="20"/>
          <w:shd w:val="clear" w:color="auto" w:fill="FFFFFF"/>
        </w:rPr>
        <w:t xml:space="preserve"> </w:t>
      </w:r>
      <w:r>
        <w:rPr>
          <w:sz w:val="20"/>
          <w:szCs w:val="20"/>
        </w:rPr>
        <w:t>Even though all these methods offer great insight, Grad-CAM offers better results for tasks that involve using convolutional neural networks (CNNs) such as human activity detection wi</w:t>
      </w:r>
      <w:r>
        <w:rPr>
          <w:sz w:val="20"/>
          <w:szCs w:val="20"/>
        </w:rPr>
        <w:t>th models like YOLOv5, YOLOv7 and YOLOv8.</w:t>
      </w:r>
    </w:p>
    <w:p w:rsidR="00FE7129" w:rsidRDefault="00FE7129">
      <w:pPr>
        <w:pStyle w:val="Body"/>
        <w:spacing w:after="240"/>
        <w:ind w:firstLine="720"/>
        <w:jc w:val="both"/>
        <w:rPr>
          <w:sz w:val="20"/>
          <w:szCs w:val="20"/>
        </w:rPr>
      </w:pPr>
    </w:p>
    <w:p w:rsidR="00FE7129" w:rsidRDefault="00D14485" w:rsidP="00CC13C6">
      <w:pPr>
        <w:pStyle w:val="Body"/>
        <w:spacing w:after="240"/>
        <w:jc w:val="both"/>
        <w:rPr>
          <w:sz w:val="20"/>
          <w:szCs w:val="20"/>
          <w:shd w:val="clear" w:color="auto" w:fill="FFFFFF"/>
        </w:rPr>
      </w:pPr>
      <w:r>
        <w:rPr>
          <w:rFonts w:ascii="Times Roman" w:hAnsi="Times Roman"/>
          <w:sz w:val="20"/>
          <w:szCs w:val="20"/>
        </w:rPr>
        <w:t xml:space="preserve">2.1. </w:t>
      </w:r>
      <w:r>
        <w:rPr>
          <w:rFonts w:ascii="Times Roman" w:hAnsi="Times Roman"/>
          <w:b/>
          <w:bCs/>
          <w:sz w:val="20"/>
          <w:szCs w:val="20"/>
        </w:rPr>
        <w:t>Gradient-weighted Class Activation Mapping (Grad-CAM):</w:t>
      </w:r>
      <w:r>
        <w:rPr>
          <w:rFonts w:ascii="Times Roman" w:hAnsi="Times Roman"/>
          <w:sz w:val="20"/>
          <w:szCs w:val="20"/>
        </w:rPr>
        <w:t xml:space="preserve"> </w:t>
      </w:r>
      <w:r>
        <w:rPr>
          <w:sz w:val="20"/>
          <w:szCs w:val="20"/>
        </w:rPr>
        <w:t>More specifically, Grad-CAM is intended for producing visualization for models based on the CNN.</w:t>
      </w:r>
      <w:r>
        <w:rPr>
          <w:sz w:val="20"/>
          <w:szCs w:val="20"/>
          <w:shd w:val="clear" w:color="auto" w:fill="FFFFFF"/>
        </w:rPr>
        <w:t xml:space="preserve"> </w:t>
      </w:r>
      <w:r>
        <w:rPr>
          <w:sz w:val="20"/>
          <w:szCs w:val="20"/>
        </w:rPr>
        <w:t xml:space="preserve">Grad-CAM, which stands for gradient-weighted class </w:t>
      </w:r>
      <w:r>
        <w:rPr>
          <w:sz w:val="20"/>
          <w:szCs w:val="20"/>
        </w:rPr>
        <w:t xml:space="preserve">activation mapping, uses gradients of the target class flowing down to the final convolutional layer to generate a </w:t>
      </w:r>
      <w:proofErr w:type="spellStart"/>
      <w:r>
        <w:rPr>
          <w:sz w:val="20"/>
          <w:szCs w:val="20"/>
        </w:rPr>
        <w:t>heatmap</w:t>
      </w:r>
      <w:proofErr w:type="spellEnd"/>
      <w:r>
        <w:rPr>
          <w:sz w:val="20"/>
          <w:szCs w:val="20"/>
        </w:rPr>
        <w:t xml:space="preserve"> that points out the input image regions for which the model pays attention to when making its prediction.</w:t>
      </w:r>
      <w:r>
        <w:rPr>
          <w:sz w:val="20"/>
          <w:szCs w:val="20"/>
          <w:shd w:val="clear" w:color="auto" w:fill="FFFFFF"/>
        </w:rPr>
        <w:t xml:space="preserve"> </w:t>
      </w:r>
      <w:r>
        <w:rPr>
          <w:sz w:val="20"/>
          <w:szCs w:val="20"/>
        </w:rPr>
        <w:t>According to various resear</w:t>
      </w:r>
      <w:r>
        <w:rPr>
          <w:sz w:val="20"/>
          <w:szCs w:val="20"/>
        </w:rPr>
        <w:t>ches, Grad-CAM has been proven to excel in tasks such as image recognition and object detection, and thus can seamlessly integrate in models that perform a lot of convolutional computations such as YOLOv5, YOLOv7 and YOLOv8.</w:t>
      </w:r>
      <w:bookmarkStart w:id="0" w:name="_GoBack"/>
      <w:bookmarkEnd w:id="0"/>
    </w:p>
    <w:p w:rsidR="00FE7129" w:rsidRDefault="00D14485" w:rsidP="00CC13C6">
      <w:pPr>
        <w:pStyle w:val="Body"/>
        <w:jc w:val="both"/>
        <w:rPr>
          <w:b/>
          <w:bCs/>
          <w:sz w:val="20"/>
          <w:szCs w:val="20"/>
        </w:rPr>
      </w:pPr>
      <w:r>
        <w:rPr>
          <w:b/>
          <w:bCs/>
          <w:sz w:val="20"/>
          <w:szCs w:val="20"/>
        </w:rPr>
        <w:t>Advantages of Grad-CAM:</w:t>
      </w:r>
    </w:p>
    <w:p w:rsidR="00FE7129" w:rsidRDefault="00D14485" w:rsidP="00CC13C6">
      <w:pPr>
        <w:pStyle w:val="Body"/>
        <w:jc w:val="both"/>
        <w:rPr>
          <w:sz w:val="20"/>
          <w:szCs w:val="20"/>
        </w:rPr>
      </w:pPr>
      <w:r>
        <w:rPr>
          <w:sz w:val="20"/>
          <w:szCs w:val="20"/>
        </w:rPr>
        <w:t xml:space="preserve">     </w:t>
      </w:r>
    </w:p>
    <w:p w:rsidR="00FE7129" w:rsidRDefault="00D14485" w:rsidP="00CC13C6">
      <w:pPr>
        <w:pStyle w:val="Body"/>
        <w:jc w:val="both"/>
        <w:rPr>
          <w:rFonts w:ascii="Times Roman" w:eastAsia="Times Roman" w:hAnsi="Times Roman" w:cs="Times Roman"/>
          <w:sz w:val="20"/>
          <w:szCs w:val="20"/>
        </w:rPr>
      </w:pPr>
      <w:r>
        <w:rPr>
          <w:sz w:val="20"/>
          <w:szCs w:val="20"/>
        </w:rPr>
        <w:t xml:space="preserve">2.1.1. </w:t>
      </w:r>
      <w:r>
        <w:rPr>
          <w:rFonts w:ascii="Times Roman" w:hAnsi="Times Roman"/>
          <w:b/>
          <w:bCs/>
          <w:sz w:val="20"/>
          <w:szCs w:val="20"/>
        </w:rPr>
        <w:t>Model-Specific Insights:</w:t>
      </w:r>
      <w:r>
        <w:rPr>
          <w:rFonts w:ascii="Times Roman" w:hAnsi="Times Roman"/>
          <w:sz w:val="20"/>
          <w:szCs w:val="20"/>
        </w:rPr>
        <w:t xml:space="preserve"> While model-agnostic methods that are explained above rely on the fact the network gave a certain output, Grad-CAM uses more information about the internal functioning of CNNs and therefore provides more specific and detaile</w:t>
      </w:r>
      <w:r>
        <w:rPr>
          <w:rFonts w:ascii="Times Roman" w:hAnsi="Times Roman"/>
          <w:sz w:val="20"/>
          <w:szCs w:val="20"/>
        </w:rPr>
        <w:t>d explanations in tasks that operate on spatial data.</w:t>
      </w:r>
    </w:p>
    <w:p w:rsidR="00FE7129" w:rsidRDefault="00FE7129" w:rsidP="00CC13C6">
      <w:pPr>
        <w:pStyle w:val="Body"/>
        <w:jc w:val="both"/>
        <w:rPr>
          <w:rFonts w:ascii="Times Roman" w:eastAsia="Times Roman" w:hAnsi="Times Roman" w:cs="Times Roman"/>
        </w:rPr>
      </w:pPr>
    </w:p>
    <w:p w:rsidR="00FE7129" w:rsidRDefault="00D14485" w:rsidP="00CC13C6">
      <w:pPr>
        <w:pStyle w:val="Body"/>
        <w:jc w:val="both"/>
        <w:rPr>
          <w:sz w:val="20"/>
          <w:szCs w:val="20"/>
          <w:shd w:val="clear" w:color="auto" w:fill="FFFFFF"/>
        </w:rPr>
      </w:pPr>
      <w:r>
        <w:rPr>
          <w:rFonts w:ascii="Times Roman" w:hAnsi="Times Roman"/>
          <w:sz w:val="20"/>
          <w:szCs w:val="20"/>
        </w:rPr>
        <w:t xml:space="preserve">2.1.2. </w:t>
      </w:r>
      <w:r>
        <w:rPr>
          <w:rFonts w:ascii="Times Roman" w:hAnsi="Times Roman"/>
          <w:b/>
          <w:bCs/>
          <w:sz w:val="20"/>
          <w:szCs w:val="20"/>
        </w:rPr>
        <w:t>Real-Time Interpretability:</w:t>
      </w:r>
      <w:r>
        <w:rPr>
          <w:rFonts w:ascii="Times Roman" w:hAnsi="Times Roman"/>
          <w:sz w:val="20"/>
          <w:szCs w:val="20"/>
        </w:rPr>
        <w:t xml:space="preserve"> </w:t>
      </w:r>
      <w:r>
        <w:rPr>
          <w:sz w:val="20"/>
          <w:szCs w:val="20"/>
        </w:rPr>
        <w:t xml:space="preserve">However, in cases where an explanation is needed, Grad-CAM can provide these in near real time to complement and support the real time human activity detection tasks </w:t>
      </w:r>
      <w:r>
        <w:rPr>
          <w:sz w:val="20"/>
          <w:szCs w:val="20"/>
        </w:rPr>
        <w:t>using the YOLO models.</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pPr>
      <w:r>
        <w:rPr>
          <w:rFonts w:ascii="Times Roman" w:hAnsi="Times Roman"/>
          <w:sz w:val="20"/>
          <w:szCs w:val="20"/>
        </w:rPr>
        <w:t xml:space="preserve">2.1.3. </w:t>
      </w:r>
      <w:r>
        <w:rPr>
          <w:rFonts w:ascii="Times Roman" w:hAnsi="Times Roman"/>
          <w:b/>
          <w:bCs/>
          <w:sz w:val="20"/>
          <w:szCs w:val="20"/>
        </w:rPr>
        <w:t>Visual Explanations:</w:t>
      </w:r>
      <w:r>
        <w:rPr>
          <w:rFonts w:ascii="Times Roman" w:hAnsi="Times Roman"/>
          <w:sz w:val="20"/>
          <w:szCs w:val="20"/>
        </w:rPr>
        <w:t xml:space="preserve"> </w:t>
      </w:r>
      <w:r>
        <w:rPr>
          <w:sz w:val="20"/>
          <w:szCs w:val="20"/>
        </w:rPr>
        <w:t>Grad-CAM, since it generates the heat map, can provide an idea of what regions in the picture have been important for the decision and thus, make the decision reliable.</w:t>
      </w:r>
    </w:p>
    <w:p w:rsidR="00FE7129" w:rsidRDefault="00FE7129" w:rsidP="00CC13C6">
      <w:pPr>
        <w:pStyle w:val="Body"/>
        <w:jc w:val="both"/>
        <w:rPr>
          <w:rFonts w:ascii="Times Roman" w:eastAsia="Times Roman" w:hAnsi="Times Roman" w:cs="Times Roman"/>
          <w:sz w:val="10"/>
          <w:szCs w:val="10"/>
        </w:rPr>
      </w:pP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rPr>
          <w:rFonts w:ascii="Times Roman" w:eastAsia="Times Roman" w:hAnsi="Times Roman" w:cs="Times Roman"/>
          <w:sz w:val="20"/>
          <w:szCs w:val="20"/>
        </w:rPr>
      </w:pPr>
      <w:r>
        <w:rPr>
          <w:rFonts w:ascii="Times Roman" w:hAnsi="Times Roman"/>
          <w:sz w:val="20"/>
          <w:szCs w:val="20"/>
        </w:rPr>
        <w:t xml:space="preserve">2.2. </w:t>
      </w:r>
      <w:r>
        <w:rPr>
          <w:rFonts w:ascii="Times Roman" w:hAnsi="Times Roman"/>
          <w:b/>
          <w:bCs/>
          <w:sz w:val="20"/>
          <w:szCs w:val="20"/>
        </w:rPr>
        <w:t xml:space="preserve">Shapley Additive </w:t>
      </w:r>
      <w:proofErr w:type="spellStart"/>
      <w:r>
        <w:rPr>
          <w:rFonts w:ascii="Times Roman" w:hAnsi="Times Roman"/>
          <w:b/>
          <w:bCs/>
          <w:sz w:val="20"/>
          <w:szCs w:val="20"/>
        </w:rPr>
        <w:t>exPlanation</w:t>
      </w:r>
      <w:r>
        <w:rPr>
          <w:rFonts w:ascii="Times Roman" w:hAnsi="Times Roman"/>
          <w:b/>
          <w:bCs/>
          <w:sz w:val="20"/>
          <w:szCs w:val="20"/>
        </w:rPr>
        <w:t>s</w:t>
      </w:r>
      <w:proofErr w:type="spellEnd"/>
      <w:r>
        <w:rPr>
          <w:rFonts w:ascii="Times Roman" w:hAnsi="Times Roman"/>
          <w:b/>
          <w:bCs/>
          <w:sz w:val="20"/>
          <w:szCs w:val="20"/>
        </w:rPr>
        <w:t xml:space="preserve"> (SHAP):</w:t>
      </w:r>
      <w:r>
        <w:rPr>
          <w:rFonts w:ascii="Times Roman" w:hAnsi="Times Roman"/>
          <w:sz w:val="20"/>
          <w:szCs w:val="20"/>
        </w:rPr>
        <w:t xml:space="preserve"> </w:t>
      </w:r>
      <w:r>
        <w:rPr>
          <w:sz w:val="20"/>
          <w:szCs w:val="20"/>
        </w:rPr>
        <w:t>SHAP is another post-processing model-agnostic technique derived from cooperative game theory.</w:t>
      </w:r>
      <w:r>
        <w:rPr>
          <w:sz w:val="20"/>
          <w:szCs w:val="20"/>
          <w:shd w:val="clear" w:color="auto" w:fill="FFFFFF"/>
        </w:rPr>
        <w:t xml:space="preserve"> </w:t>
      </w:r>
      <w:r>
        <w:rPr>
          <w:sz w:val="20"/>
          <w:szCs w:val="20"/>
        </w:rPr>
        <w:t xml:space="preserve">It computes Shapley values </w:t>
      </w:r>
      <w:r>
        <w:rPr>
          <w:sz w:val="20"/>
          <w:szCs w:val="20"/>
        </w:rPr>
        <w:t xml:space="preserve">– </w:t>
      </w:r>
      <w:r>
        <w:rPr>
          <w:sz w:val="20"/>
          <w:szCs w:val="20"/>
        </w:rPr>
        <w:t>values which describe the value of each feature to the prediction.</w:t>
      </w:r>
      <w:r>
        <w:rPr>
          <w:sz w:val="20"/>
          <w:szCs w:val="20"/>
          <w:shd w:val="clear" w:color="auto" w:fill="FFFFFF"/>
        </w:rPr>
        <w:t xml:space="preserve"> </w:t>
      </w:r>
      <w:r>
        <w:rPr>
          <w:sz w:val="20"/>
          <w:szCs w:val="20"/>
        </w:rPr>
        <w:t>However, the use of SHAP for feature attribution is hig</w:t>
      </w:r>
      <w:r>
        <w:rPr>
          <w:sz w:val="20"/>
          <w:szCs w:val="20"/>
        </w:rPr>
        <w:t>hly effective and provides consistent and theoretically sound explanations whereas the extension of this technique to image data is not very clear.</w:t>
      </w:r>
    </w:p>
    <w:p w:rsidR="00FE7129" w:rsidRDefault="00D14485" w:rsidP="00CC13C6">
      <w:pPr>
        <w:pStyle w:val="Body"/>
        <w:spacing w:after="240"/>
        <w:jc w:val="both"/>
        <w:rPr>
          <w:rFonts w:ascii="Times Roman" w:eastAsia="Times Roman" w:hAnsi="Times Roman" w:cs="Times Roman"/>
          <w:sz w:val="20"/>
          <w:szCs w:val="20"/>
        </w:rPr>
      </w:pPr>
      <w:r>
        <w:rPr>
          <w:rFonts w:ascii="Times Roman" w:hAnsi="Times Roman"/>
          <w:b/>
          <w:bCs/>
          <w:sz w:val="20"/>
          <w:szCs w:val="20"/>
        </w:rPr>
        <w:t>Limitations of SHAP:</w:t>
      </w:r>
    </w:p>
    <w:p w:rsidR="00FE7129" w:rsidRDefault="00D14485" w:rsidP="00CC13C6">
      <w:pPr>
        <w:pStyle w:val="Body"/>
        <w:spacing w:after="240"/>
        <w:jc w:val="both"/>
        <w:rPr>
          <w:rFonts w:ascii="Times Roman" w:eastAsia="Times Roman" w:hAnsi="Times Roman" w:cs="Times Roman"/>
          <w:sz w:val="20"/>
          <w:szCs w:val="20"/>
        </w:rPr>
      </w:pPr>
      <w:r>
        <w:rPr>
          <w:sz w:val="20"/>
          <w:szCs w:val="20"/>
          <w:shd w:val="clear" w:color="auto" w:fill="FFFFFF"/>
        </w:rPr>
        <w:t xml:space="preserve">Complexity and Scalability: </w:t>
      </w:r>
      <w:r>
        <w:rPr>
          <w:sz w:val="20"/>
          <w:szCs w:val="20"/>
        </w:rPr>
        <w:t>SHAP</w:t>
      </w:r>
      <w:r>
        <w:rPr>
          <w:sz w:val="20"/>
          <w:szCs w:val="20"/>
          <w:rtl/>
        </w:rPr>
        <w:t>’</w:t>
      </w:r>
      <w:r>
        <w:rPr>
          <w:sz w:val="20"/>
          <w:szCs w:val="20"/>
        </w:rPr>
        <w:t xml:space="preserve">s computation is high and time-consuming, which is </w:t>
      </w:r>
      <w:r>
        <w:rPr>
          <w:sz w:val="20"/>
          <w:szCs w:val="20"/>
        </w:rPr>
        <w:t>unsuitable for real-time detection of activities since it is scaling well with the depth of input data which may be high-dimensional data like image.</w:t>
      </w:r>
      <w:r>
        <w:rPr>
          <w:rFonts w:ascii="Times Roman" w:hAnsi="Times Roman"/>
          <w:sz w:val="20"/>
          <w:szCs w:val="20"/>
        </w:rPr>
        <w:t>2.2.1. Non-Visual Explanations: SHAP is better suited for tabular data and does not naturally provide visua</w:t>
      </w:r>
      <w:r>
        <w:rPr>
          <w:rFonts w:ascii="Times Roman" w:hAnsi="Times Roman"/>
          <w:sz w:val="20"/>
          <w:szCs w:val="20"/>
        </w:rPr>
        <w:t xml:space="preserve">l explanations like </w:t>
      </w:r>
      <w:proofErr w:type="spellStart"/>
      <w:r>
        <w:rPr>
          <w:rFonts w:ascii="Times Roman" w:hAnsi="Times Roman"/>
          <w:sz w:val="20"/>
          <w:szCs w:val="20"/>
        </w:rPr>
        <w:t>heatmaps</w:t>
      </w:r>
      <w:proofErr w:type="spellEnd"/>
      <w:r>
        <w:rPr>
          <w:rFonts w:ascii="Times Roman" w:hAnsi="Times Roman"/>
          <w:sz w:val="20"/>
          <w:szCs w:val="20"/>
        </w:rPr>
        <w:t>, which are essential for understanding image-based model decisions.</w:t>
      </w:r>
    </w:p>
    <w:p w:rsidR="00FE7129" w:rsidRDefault="00FE7129" w:rsidP="00CC13C6">
      <w:pPr>
        <w:pStyle w:val="Body"/>
        <w:tabs>
          <w:tab w:val="left" w:pos="220"/>
          <w:tab w:val="left" w:pos="720"/>
        </w:tabs>
        <w:ind w:left="720" w:hanging="720"/>
        <w:jc w:val="both"/>
        <w:rPr>
          <w:rFonts w:ascii="Times Roman" w:eastAsia="Times Roman" w:hAnsi="Times Roman" w:cs="Times Roman"/>
          <w:sz w:val="8"/>
          <w:szCs w:val="8"/>
        </w:rPr>
      </w:pPr>
    </w:p>
    <w:p w:rsidR="00FE7129" w:rsidRDefault="00FE7129" w:rsidP="00CC13C6">
      <w:pPr>
        <w:pStyle w:val="Body"/>
        <w:tabs>
          <w:tab w:val="left" w:pos="220"/>
          <w:tab w:val="left" w:pos="720"/>
        </w:tabs>
        <w:ind w:left="720" w:hanging="720"/>
        <w:jc w:val="both"/>
        <w:rPr>
          <w:rFonts w:ascii="Times Roman" w:eastAsia="Times Roman" w:hAnsi="Times Roman" w:cs="Times Roman"/>
          <w:sz w:val="8"/>
          <w:szCs w:val="8"/>
        </w:rPr>
      </w:pPr>
    </w:p>
    <w:p w:rsidR="00FE7129" w:rsidRDefault="00D14485" w:rsidP="00CC13C6">
      <w:pPr>
        <w:pStyle w:val="Body"/>
        <w:jc w:val="both"/>
        <w:rPr>
          <w:rFonts w:ascii="Times Roman" w:eastAsia="Times Roman" w:hAnsi="Times Roman" w:cs="Times Roman"/>
          <w:sz w:val="20"/>
          <w:szCs w:val="20"/>
        </w:rPr>
      </w:pPr>
      <w:r>
        <w:rPr>
          <w:rFonts w:ascii="Times Roman" w:hAnsi="Times Roman"/>
          <w:sz w:val="20"/>
          <w:szCs w:val="20"/>
        </w:rPr>
        <w:t xml:space="preserve">2.3. </w:t>
      </w:r>
      <w:r>
        <w:rPr>
          <w:rFonts w:ascii="Times Roman" w:hAnsi="Times Roman"/>
          <w:b/>
          <w:bCs/>
          <w:sz w:val="20"/>
          <w:szCs w:val="20"/>
        </w:rPr>
        <w:t>Local Interpretable Model-agnostic Explanations (LIME):</w:t>
      </w:r>
      <w:r>
        <w:rPr>
          <w:rFonts w:ascii="Times Roman" w:hAnsi="Times Roman"/>
          <w:sz w:val="20"/>
          <w:szCs w:val="20"/>
        </w:rPr>
        <w:t xml:space="preserve"> LIME provides the explanation for the result provided by any black-box model by surrogating the </w:t>
      </w:r>
      <w:r>
        <w:rPr>
          <w:rFonts w:ascii="Times Roman" w:hAnsi="Times Roman"/>
          <w:sz w:val="20"/>
          <w:szCs w:val="20"/>
        </w:rPr>
        <w:t>result by an easily understandable model within the localized vicinity of that result. This is done in a way that the small changes occurring to the input data are monitored in order to understand the corresponding changes in the output. What it means, how</w:t>
      </w:r>
      <w:r>
        <w:rPr>
          <w:rFonts w:ascii="Times Roman" w:hAnsi="Times Roman"/>
          <w:sz w:val="20"/>
          <w:szCs w:val="20"/>
        </w:rPr>
        <w:t>ever, is that LIME is versatile from the model</w:t>
      </w:r>
      <w:r>
        <w:rPr>
          <w:rFonts w:ascii="Times Roman" w:hAnsi="Times Roman"/>
          <w:sz w:val="20"/>
          <w:szCs w:val="20"/>
          <w:rtl/>
        </w:rPr>
        <w:t>’</w:t>
      </w:r>
      <w:r>
        <w:rPr>
          <w:rFonts w:ascii="Times Roman" w:hAnsi="Times Roman"/>
          <w:sz w:val="20"/>
          <w:szCs w:val="20"/>
        </w:rPr>
        <w:t xml:space="preserve">s perspective, and does not depend on the type of model used; this is an advantage but can prove challenging in explaining complex image models such as CNNs, especially when the model is used for real time, </w:t>
      </w:r>
      <w:r>
        <w:rPr>
          <w:rFonts w:ascii="Times Roman" w:hAnsi="Times Roman"/>
          <w:sz w:val="20"/>
          <w:szCs w:val="20"/>
        </w:rPr>
        <w:t>applications such as YOLO.</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spacing w:after="240"/>
        <w:jc w:val="both"/>
        <w:rPr>
          <w:rFonts w:ascii="Times Roman" w:eastAsia="Times Roman" w:hAnsi="Times Roman" w:cs="Times Roman"/>
          <w:sz w:val="20"/>
          <w:szCs w:val="20"/>
        </w:rPr>
      </w:pPr>
      <w:r>
        <w:rPr>
          <w:rFonts w:ascii="Times Roman" w:hAnsi="Times Roman"/>
          <w:b/>
          <w:bCs/>
          <w:sz w:val="20"/>
          <w:szCs w:val="20"/>
        </w:rPr>
        <w:t>Limitations of LIME:</w:t>
      </w:r>
    </w:p>
    <w:p w:rsidR="00FE7129" w:rsidRDefault="00D14485" w:rsidP="00CC13C6">
      <w:pPr>
        <w:pStyle w:val="Body"/>
        <w:spacing w:after="240"/>
        <w:jc w:val="both"/>
        <w:rPr>
          <w:rFonts w:ascii="Times Roman" w:eastAsia="Times Roman" w:hAnsi="Times Roman" w:cs="Times Roman"/>
          <w:sz w:val="20"/>
          <w:szCs w:val="20"/>
        </w:rPr>
      </w:pPr>
      <w:r>
        <w:rPr>
          <w:rFonts w:ascii="Times Roman" w:hAnsi="Times Roman"/>
          <w:sz w:val="20"/>
          <w:szCs w:val="20"/>
        </w:rPr>
        <w:t xml:space="preserve">2.3.1. High Computational Cost: When using LIME, the number of perturbed samples and fitting a local interpretable model make it inefficient and not suitable for </w:t>
      </w:r>
      <w:proofErr w:type="spellStart"/>
      <w:r>
        <w:rPr>
          <w:rFonts w:ascii="Times Roman" w:hAnsi="Times Roman"/>
          <w:sz w:val="20"/>
          <w:szCs w:val="20"/>
        </w:rPr>
        <w:t>realtime</w:t>
      </w:r>
      <w:proofErr w:type="spellEnd"/>
      <w:r>
        <w:rPr>
          <w:rFonts w:ascii="Times Roman" w:hAnsi="Times Roman"/>
          <w:sz w:val="20"/>
          <w:szCs w:val="20"/>
        </w:rPr>
        <w:t xml:space="preserve"> applications.</w:t>
      </w:r>
    </w:p>
    <w:p w:rsidR="00FE7129" w:rsidRDefault="00D14485" w:rsidP="00CC13C6">
      <w:pPr>
        <w:pStyle w:val="Body"/>
        <w:spacing w:after="240"/>
        <w:jc w:val="both"/>
        <w:rPr>
          <w:rFonts w:ascii="Times Roman" w:eastAsia="Times Roman" w:hAnsi="Times Roman" w:cs="Times Roman"/>
        </w:rPr>
      </w:pPr>
      <w:r>
        <w:rPr>
          <w:rFonts w:ascii="Times Roman" w:hAnsi="Times Roman"/>
          <w:sz w:val="20"/>
          <w:szCs w:val="20"/>
        </w:rPr>
        <w:t>2.3.2. Limited Spatial</w:t>
      </w:r>
      <w:r>
        <w:rPr>
          <w:rFonts w:ascii="Times Roman" w:hAnsi="Times Roman"/>
          <w:sz w:val="20"/>
          <w:szCs w:val="20"/>
        </w:rPr>
        <w:t xml:space="preserve"> Context: For image data, LIME can have some issues with identifying spatial understanding of the images because LIME is intended to explain the model at the feature level rather than giving the region based knowledge like Grad-CAM.</w:t>
      </w:r>
    </w:p>
    <w:p w:rsidR="00FE7129" w:rsidRDefault="00D14485" w:rsidP="00CC13C6">
      <w:pPr>
        <w:pStyle w:val="Body"/>
        <w:jc w:val="both"/>
        <w:rPr>
          <w:rFonts w:ascii="Times Roman" w:eastAsia="Times Roman" w:hAnsi="Times Roman" w:cs="Times Roman"/>
          <w:sz w:val="20"/>
          <w:szCs w:val="20"/>
        </w:rPr>
      </w:pPr>
      <w:r>
        <w:rPr>
          <w:rFonts w:ascii="Times Roman" w:hAnsi="Times Roman"/>
          <w:sz w:val="20"/>
          <w:szCs w:val="20"/>
        </w:rPr>
        <w:t xml:space="preserve">2.4.    </w:t>
      </w:r>
      <w:r>
        <w:rPr>
          <w:rFonts w:ascii="Times Roman" w:hAnsi="Times Roman"/>
          <w:b/>
          <w:bCs/>
          <w:sz w:val="20"/>
          <w:szCs w:val="20"/>
        </w:rPr>
        <w:t xml:space="preserve">Why XAI models </w:t>
      </w:r>
      <w:r>
        <w:rPr>
          <w:rFonts w:ascii="Times Roman" w:hAnsi="Times Roman"/>
          <w:b/>
          <w:bCs/>
          <w:sz w:val="20"/>
          <w:szCs w:val="20"/>
        </w:rPr>
        <w:t>like Grad-CAM and suitable variants chosen for this task?</w:t>
      </w:r>
      <w:r>
        <w:rPr>
          <w:rFonts w:ascii="Times Roman" w:hAnsi="Times Roman"/>
          <w:sz w:val="20"/>
          <w:szCs w:val="20"/>
        </w:rPr>
        <w:t xml:space="preserve"> </w:t>
      </w:r>
      <w:r>
        <w:rPr>
          <w:sz w:val="20"/>
          <w:szCs w:val="20"/>
        </w:rPr>
        <w:t>In as complex tasks such as human activity detection using YOLOv5, YOLOv7 and YOLOv8, Grad-CAM and its higher version will be of great benefits when compared to LIME and SHAP.</w:t>
      </w:r>
      <w:r>
        <w:rPr>
          <w:sz w:val="20"/>
          <w:szCs w:val="20"/>
          <w:shd w:val="clear" w:color="auto" w:fill="FFFFFF"/>
        </w:rPr>
        <w:t xml:space="preserve"> </w:t>
      </w:r>
      <w:r>
        <w:rPr>
          <w:sz w:val="20"/>
          <w:szCs w:val="20"/>
        </w:rPr>
        <w:t xml:space="preserve">Its property of </w:t>
      </w:r>
      <w:r>
        <w:rPr>
          <w:sz w:val="20"/>
          <w:szCs w:val="20"/>
        </w:rPr>
        <w:t>producing real-time heat maps in space makes it more appropriate for the explanation of CNN-based object detection models than the other three models.</w:t>
      </w:r>
      <w:r>
        <w:rPr>
          <w:sz w:val="20"/>
          <w:szCs w:val="20"/>
          <w:shd w:val="clear" w:color="auto" w:fill="FFFFFF"/>
        </w:rPr>
        <w:t xml:space="preserve"> </w:t>
      </w:r>
      <w:r>
        <w:rPr>
          <w:sz w:val="20"/>
          <w:szCs w:val="20"/>
        </w:rPr>
        <w:t xml:space="preserve">Grad-CAM and </w:t>
      </w:r>
      <w:proofErr w:type="gramStart"/>
      <w:r>
        <w:rPr>
          <w:sz w:val="20"/>
          <w:szCs w:val="20"/>
        </w:rPr>
        <w:t>it</w:t>
      </w:r>
      <w:r>
        <w:rPr>
          <w:sz w:val="20"/>
          <w:szCs w:val="20"/>
          <w:rtl/>
        </w:rPr>
        <w:t>’</w:t>
      </w:r>
      <w:r>
        <w:rPr>
          <w:sz w:val="20"/>
          <w:szCs w:val="20"/>
        </w:rPr>
        <w:t>s</w:t>
      </w:r>
      <w:proofErr w:type="gramEnd"/>
      <w:r>
        <w:rPr>
          <w:sz w:val="20"/>
          <w:szCs w:val="20"/>
        </w:rPr>
        <w:t xml:space="preserve"> higher variants rely heavily on visuals, hence are easy to interpret in real time this </w:t>
      </w:r>
      <w:r>
        <w:rPr>
          <w:sz w:val="20"/>
          <w:szCs w:val="20"/>
        </w:rPr>
        <w:t>makes it easier to determine where the model is focusing in applications such as monitoring human activities, that require precise analysis.</w:t>
      </w:r>
      <w:r>
        <w:rPr>
          <w:sz w:val="20"/>
          <w:szCs w:val="20"/>
          <w:shd w:val="clear" w:color="auto" w:fill="FFFFFF"/>
        </w:rPr>
        <w:t xml:space="preserve"> </w:t>
      </w:r>
      <w:r>
        <w:rPr>
          <w:sz w:val="20"/>
          <w:szCs w:val="20"/>
        </w:rPr>
        <w:t>Moreover, Grad-CAM</w:t>
      </w:r>
      <w:r>
        <w:rPr>
          <w:sz w:val="20"/>
          <w:szCs w:val="20"/>
          <w:rtl/>
        </w:rPr>
        <w:t>’</w:t>
      </w:r>
      <w:r>
        <w:rPr>
          <w:sz w:val="20"/>
          <w:szCs w:val="20"/>
        </w:rPr>
        <w:t xml:space="preserve">s and </w:t>
      </w:r>
      <w:proofErr w:type="gramStart"/>
      <w:r>
        <w:rPr>
          <w:sz w:val="20"/>
          <w:szCs w:val="20"/>
        </w:rPr>
        <w:t>it</w:t>
      </w:r>
      <w:r>
        <w:rPr>
          <w:sz w:val="20"/>
          <w:szCs w:val="20"/>
          <w:rtl/>
        </w:rPr>
        <w:t>’</w:t>
      </w:r>
      <w:r>
        <w:rPr>
          <w:sz w:val="20"/>
          <w:szCs w:val="20"/>
        </w:rPr>
        <w:t>s</w:t>
      </w:r>
      <w:proofErr w:type="gramEnd"/>
      <w:r>
        <w:rPr>
          <w:sz w:val="20"/>
          <w:szCs w:val="20"/>
        </w:rPr>
        <w:t xml:space="preserve"> variants has considerably lower time complexity compared to LIME &amp; SHAP and therefore</w:t>
      </w:r>
      <w:r>
        <w:rPr>
          <w:sz w:val="20"/>
          <w:szCs w:val="20"/>
        </w:rPr>
        <w:t xml:space="preserve"> applicable for real time use, to make sure that </w:t>
      </w:r>
      <w:proofErr w:type="spellStart"/>
      <w:r>
        <w:rPr>
          <w:sz w:val="20"/>
          <w:szCs w:val="20"/>
        </w:rPr>
        <w:t>explainability</w:t>
      </w:r>
      <w:proofErr w:type="spellEnd"/>
      <w:r>
        <w:rPr>
          <w:sz w:val="20"/>
          <w:szCs w:val="20"/>
        </w:rPr>
        <w:t xml:space="preserve"> does not hamper the processing capability of the detection system.</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rPr>
          <w:rFonts w:ascii="Times Roman" w:eastAsia="Times Roman" w:hAnsi="Times Roman" w:cs="Times Roman"/>
          <w:b/>
          <w:bCs/>
          <w:sz w:val="20"/>
          <w:szCs w:val="20"/>
        </w:rPr>
      </w:pPr>
      <w:r>
        <w:rPr>
          <w:rFonts w:ascii="Times Roman" w:hAnsi="Times Roman"/>
          <w:b/>
          <w:bCs/>
          <w:sz w:val="20"/>
          <w:szCs w:val="20"/>
        </w:rPr>
        <w:t>2.4.1 Grad-CAM</w:t>
      </w:r>
      <w:r>
        <w:rPr>
          <w:rFonts w:ascii="Arial Unicode MS" w:hAnsi="Arial Unicode MS" w:hint="eastAsia"/>
          <w:sz w:val="20"/>
          <w:szCs w:val="20"/>
        </w:rPr>
        <w:t>（</w:t>
      </w:r>
      <w:r>
        <w:rPr>
          <w:rFonts w:ascii="Times Roman" w:hAnsi="Times Roman"/>
          <w:b/>
          <w:bCs/>
          <w:sz w:val="20"/>
          <w:szCs w:val="20"/>
        </w:rPr>
        <w:t>Gradient-weighted Class Activation Mapping):</w:t>
      </w:r>
    </w:p>
    <w:p w:rsidR="00FE7129" w:rsidRDefault="00D14485" w:rsidP="00CC13C6">
      <w:pPr>
        <w:pStyle w:val="Body"/>
        <w:jc w:val="both"/>
        <w:rPr>
          <w:rFonts w:ascii="Times Roman" w:eastAsia="Times Roman" w:hAnsi="Times Roman" w:cs="Times Roman"/>
          <w:sz w:val="20"/>
          <w:szCs w:val="20"/>
        </w:rPr>
      </w:pPr>
      <w:proofErr w:type="spellStart"/>
      <w:r>
        <w:rPr>
          <w:rFonts w:ascii="Times Roman" w:hAnsi="Times Roman"/>
          <w:sz w:val="20"/>
          <w:szCs w:val="20"/>
        </w:rPr>
        <w:t>GradCAM</w:t>
      </w:r>
      <w:proofErr w:type="spellEnd"/>
      <w:r>
        <w:rPr>
          <w:rFonts w:ascii="Times Roman" w:hAnsi="Times Roman"/>
          <w:sz w:val="20"/>
          <w:szCs w:val="20"/>
        </w:rPr>
        <w:t xml:space="preserve"> is among the best ways of making a lot of logical and </w:t>
      </w:r>
      <w:r>
        <w:rPr>
          <w:rFonts w:ascii="Times Roman" w:hAnsi="Times Roman"/>
          <w:sz w:val="20"/>
          <w:szCs w:val="20"/>
        </w:rPr>
        <w:t xml:space="preserve">visual sense in understanding CNNs architectures. Working via employing of the gradients from the last convolutional layer related to the target class and the map of the </w:t>
      </w:r>
      <w:r>
        <w:rPr>
          <w:rFonts w:ascii="Times Roman" w:hAnsi="Times Roman"/>
          <w:sz w:val="20"/>
          <w:szCs w:val="20"/>
        </w:rPr>
        <w:lastRenderedPageBreak/>
        <w:t xml:space="preserve">heat density on the input image. This </w:t>
      </w:r>
      <w:proofErr w:type="spellStart"/>
      <w:r>
        <w:rPr>
          <w:rFonts w:ascii="Times Roman" w:hAnsi="Times Roman"/>
          <w:sz w:val="20"/>
          <w:szCs w:val="20"/>
        </w:rPr>
        <w:t>heatmap</w:t>
      </w:r>
      <w:proofErr w:type="spellEnd"/>
      <w:r>
        <w:rPr>
          <w:rFonts w:ascii="Times Roman" w:hAnsi="Times Roman"/>
          <w:sz w:val="20"/>
          <w:szCs w:val="20"/>
        </w:rPr>
        <w:t xml:space="preserve"> is used to justify which parts of the im</w:t>
      </w:r>
      <w:r>
        <w:rPr>
          <w:rFonts w:ascii="Times Roman" w:hAnsi="Times Roman"/>
          <w:sz w:val="20"/>
          <w:szCs w:val="20"/>
        </w:rPr>
        <w:t>age contributed most toward the construction of the model.</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rPr>
          <w:rFonts w:ascii="Times Roman" w:eastAsia="Times Roman" w:hAnsi="Times Roman" w:cs="Times Roman"/>
          <w:sz w:val="20"/>
          <w:szCs w:val="20"/>
        </w:rPr>
      </w:pPr>
      <w:proofErr w:type="spellStart"/>
      <w:r>
        <w:rPr>
          <w:rFonts w:ascii="Times Roman" w:hAnsi="Times Roman"/>
          <w:sz w:val="20"/>
          <w:szCs w:val="20"/>
        </w:rPr>
        <w:t>GradCAM</w:t>
      </w:r>
      <w:proofErr w:type="spellEnd"/>
      <w:r>
        <w:rPr>
          <w:rFonts w:ascii="Times Roman" w:hAnsi="Times Roman"/>
          <w:sz w:val="20"/>
          <w:szCs w:val="20"/>
        </w:rPr>
        <w:t xml:space="preserve"> employs the gradients that interact with the feature maps of the last layer in relation to a loss function. These gradients are accumulative and are then used to give an indication of the </w:t>
      </w:r>
      <w:r>
        <w:rPr>
          <w:rFonts w:ascii="Times Roman" w:hAnsi="Times Roman"/>
          <w:sz w:val="20"/>
          <w:szCs w:val="20"/>
        </w:rPr>
        <w:t xml:space="preserve">relative importance of the feature maps under consideration. The fused feature maps are followed by </w:t>
      </w:r>
      <w:proofErr w:type="spellStart"/>
      <w:r>
        <w:rPr>
          <w:rFonts w:ascii="Times Roman" w:hAnsi="Times Roman"/>
          <w:sz w:val="20"/>
          <w:szCs w:val="20"/>
        </w:rPr>
        <w:t>ReLU</w:t>
      </w:r>
      <w:proofErr w:type="spellEnd"/>
      <w:r>
        <w:rPr>
          <w:rFonts w:ascii="Times Roman" w:hAnsi="Times Roman"/>
          <w:sz w:val="20"/>
          <w:szCs w:val="20"/>
        </w:rPr>
        <w:t xml:space="preserve"> activation to generate an output of Class-Discriminative heat map. The good thing as to this is that the solution is very simple to implement and does </w:t>
      </w:r>
      <w:r>
        <w:rPr>
          <w:rFonts w:ascii="Times Roman" w:hAnsi="Times Roman"/>
          <w:sz w:val="20"/>
          <w:szCs w:val="20"/>
        </w:rPr>
        <w:t xml:space="preserve">not include any architectural modifications. It provides class-wise localization so that the user can easily see that how much area of the input the model considered. </w:t>
      </w:r>
      <w:proofErr w:type="spellStart"/>
      <w:r>
        <w:rPr>
          <w:rFonts w:ascii="Times Roman" w:hAnsi="Times Roman"/>
          <w:sz w:val="20"/>
          <w:szCs w:val="20"/>
        </w:rPr>
        <w:t>GradCAM</w:t>
      </w:r>
      <w:proofErr w:type="spellEnd"/>
      <w:r>
        <w:rPr>
          <w:rFonts w:ascii="Times Roman" w:hAnsi="Times Roman"/>
          <w:sz w:val="20"/>
          <w:szCs w:val="20"/>
        </w:rPr>
        <w:t xml:space="preserve"> may produce little messy heat maps, so it may not be very precise if the areas to</w:t>
      </w:r>
      <w:r>
        <w:rPr>
          <w:rFonts w:ascii="Times Roman" w:hAnsi="Times Roman"/>
          <w:sz w:val="20"/>
          <w:szCs w:val="20"/>
        </w:rPr>
        <w:t xml:space="preserve"> be regarded as important are small or a few. Another one, it can find several areas of interest in the image given that such areas are few and clear in the image it receives only.</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rPr>
          <w:rFonts w:ascii="Times Roman" w:eastAsia="Times Roman" w:hAnsi="Times Roman" w:cs="Times Roman"/>
          <w:b/>
          <w:bCs/>
          <w:sz w:val="20"/>
          <w:szCs w:val="20"/>
        </w:rPr>
      </w:pPr>
      <w:r>
        <w:rPr>
          <w:rFonts w:ascii="Times Roman" w:eastAsia="Times Roman" w:hAnsi="Times Roman" w:cs="Times Roman"/>
          <w:sz w:val="20"/>
          <w:szCs w:val="20"/>
        </w:rPr>
        <w:br/>
      </w:r>
      <w:r>
        <w:rPr>
          <w:rFonts w:ascii="Times Roman" w:hAnsi="Times Roman"/>
          <w:b/>
          <w:bCs/>
          <w:sz w:val="20"/>
          <w:szCs w:val="20"/>
        </w:rPr>
        <w:t>2.4.2 Grad-CAM++:</w:t>
      </w:r>
    </w:p>
    <w:p w:rsidR="00FE7129" w:rsidRDefault="00D14485" w:rsidP="00CC13C6">
      <w:pPr>
        <w:pStyle w:val="Body"/>
        <w:jc w:val="both"/>
        <w:rPr>
          <w:rFonts w:ascii="Times Roman" w:eastAsia="Times Roman" w:hAnsi="Times Roman" w:cs="Times Roman"/>
          <w:sz w:val="20"/>
          <w:szCs w:val="20"/>
        </w:rPr>
      </w:pPr>
      <w:proofErr w:type="spellStart"/>
      <w:r>
        <w:rPr>
          <w:rFonts w:ascii="Times Roman" w:hAnsi="Times Roman"/>
          <w:sz w:val="20"/>
          <w:szCs w:val="20"/>
        </w:rPr>
        <w:t>GradCAM</w:t>
      </w:r>
      <w:proofErr w:type="spellEnd"/>
      <w:r>
        <w:rPr>
          <w:rFonts w:ascii="Times Roman" w:hAnsi="Times Roman"/>
          <w:sz w:val="20"/>
          <w:szCs w:val="20"/>
        </w:rPr>
        <w:t xml:space="preserve">++ is an upgrade of </w:t>
      </w:r>
      <w:proofErr w:type="spellStart"/>
      <w:r>
        <w:rPr>
          <w:rFonts w:ascii="Times Roman" w:hAnsi="Times Roman"/>
          <w:sz w:val="20"/>
          <w:szCs w:val="20"/>
        </w:rPr>
        <w:t>GradCAM</w:t>
      </w:r>
      <w:proofErr w:type="spellEnd"/>
      <w:r>
        <w:rPr>
          <w:rFonts w:ascii="Times Roman" w:hAnsi="Times Roman"/>
          <w:sz w:val="20"/>
          <w:szCs w:val="20"/>
        </w:rPr>
        <w:t xml:space="preserve"> where the interpreta</w:t>
      </w:r>
      <w:r>
        <w:rPr>
          <w:rFonts w:ascii="Times Roman" w:hAnsi="Times Roman"/>
          <w:sz w:val="20"/>
          <w:szCs w:val="20"/>
        </w:rPr>
        <w:t xml:space="preserve">tion of visualizations </w:t>
      </w:r>
      <w:proofErr w:type="gramStart"/>
      <w:r>
        <w:rPr>
          <w:rFonts w:ascii="Times Roman" w:hAnsi="Times Roman"/>
          <w:sz w:val="20"/>
          <w:szCs w:val="20"/>
        </w:rPr>
        <w:t>are</w:t>
      </w:r>
      <w:proofErr w:type="gramEnd"/>
      <w:r>
        <w:rPr>
          <w:rFonts w:ascii="Times Roman" w:hAnsi="Times Roman"/>
          <w:sz w:val="20"/>
          <w:szCs w:val="20"/>
        </w:rPr>
        <w:t xml:space="preserve"> augmented with Ga for image with regions of interests or cases of model failures. </w:t>
      </w:r>
      <w:proofErr w:type="spellStart"/>
      <w:r>
        <w:rPr>
          <w:rFonts w:ascii="Times Roman" w:hAnsi="Times Roman"/>
          <w:sz w:val="20"/>
          <w:szCs w:val="20"/>
        </w:rPr>
        <w:t>GradCAM</w:t>
      </w:r>
      <w:proofErr w:type="spellEnd"/>
      <w:r>
        <w:rPr>
          <w:rFonts w:ascii="Times Roman" w:hAnsi="Times Roman"/>
          <w:sz w:val="20"/>
          <w:szCs w:val="20"/>
        </w:rPr>
        <w:t xml:space="preserve">++ modifies how gradients are passed through a network to fashion a better and dissimilar </w:t>
      </w:r>
      <w:proofErr w:type="spellStart"/>
      <w:r>
        <w:rPr>
          <w:rFonts w:ascii="Times Roman" w:hAnsi="Times Roman"/>
          <w:sz w:val="20"/>
          <w:szCs w:val="20"/>
        </w:rPr>
        <w:t>heatmap</w:t>
      </w:r>
      <w:proofErr w:type="spellEnd"/>
      <w:r>
        <w:rPr>
          <w:rFonts w:ascii="Times Roman" w:hAnsi="Times Roman"/>
          <w:sz w:val="20"/>
          <w:szCs w:val="20"/>
        </w:rPr>
        <w:t>.</w:t>
      </w:r>
    </w:p>
    <w:p w:rsidR="00FE7129" w:rsidRDefault="00D14485" w:rsidP="00CC13C6">
      <w:pPr>
        <w:pStyle w:val="Body"/>
        <w:jc w:val="both"/>
        <w:rPr>
          <w:rFonts w:ascii="Times Roman" w:eastAsia="Times Roman" w:hAnsi="Times Roman" w:cs="Times Roman"/>
          <w:sz w:val="20"/>
          <w:szCs w:val="20"/>
        </w:rPr>
      </w:pPr>
      <w:r>
        <w:rPr>
          <w:rFonts w:ascii="Times Roman" w:eastAsia="Times Roman" w:hAnsi="Times Roman" w:cs="Times Roman"/>
          <w:sz w:val="20"/>
          <w:szCs w:val="20"/>
        </w:rPr>
        <w:br/>
      </w:r>
      <w:r>
        <w:rPr>
          <w:rFonts w:ascii="Times Roman" w:hAnsi="Times Roman"/>
          <w:sz w:val="20"/>
          <w:szCs w:val="20"/>
        </w:rPr>
        <w:t>It enhances the weighting of the feature</w:t>
      </w:r>
      <w:r>
        <w:rPr>
          <w:rFonts w:ascii="Times Roman" w:hAnsi="Times Roman"/>
          <w:sz w:val="20"/>
          <w:szCs w:val="20"/>
        </w:rPr>
        <w:t xml:space="preserve"> maps by employing positive part derivatives of output class score with respect to the maps. This makes it produce more detailed heat maps than </w:t>
      </w:r>
      <w:proofErr w:type="spellStart"/>
      <w:r>
        <w:rPr>
          <w:rFonts w:ascii="Times Roman" w:hAnsi="Times Roman"/>
          <w:sz w:val="20"/>
          <w:szCs w:val="20"/>
        </w:rPr>
        <w:t>GradCAM.It</w:t>
      </w:r>
      <w:proofErr w:type="spellEnd"/>
      <w:r>
        <w:rPr>
          <w:rFonts w:ascii="Times Roman" w:hAnsi="Times Roman"/>
          <w:sz w:val="20"/>
          <w:szCs w:val="20"/>
        </w:rPr>
        <w:t xml:space="preserve"> is most appropriate in the contexts where, there are many objects or if the objects within an image a</w:t>
      </w:r>
      <w:r>
        <w:rPr>
          <w:rFonts w:ascii="Times Roman" w:hAnsi="Times Roman"/>
          <w:sz w:val="20"/>
          <w:szCs w:val="20"/>
        </w:rPr>
        <w:t xml:space="preserve">re numerous but small in size and spread out all over the image. </w:t>
      </w:r>
      <w:proofErr w:type="spellStart"/>
      <w:r>
        <w:rPr>
          <w:rFonts w:ascii="Times Roman" w:hAnsi="Times Roman"/>
          <w:sz w:val="20"/>
          <w:szCs w:val="20"/>
        </w:rPr>
        <w:t>GradCAM</w:t>
      </w:r>
      <w:proofErr w:type="spellEnd"/>
      <w:r>
        <w:rPr>
          <w:rFonts w:ascii="Times Roman" w:hAnsi="Times Roman"/>
          <w:sz w:val="20"/>
          <w:szCs w:val="20"/>
        </w:rPr>
        <w:t xml:space="preserve">++ aid in providing better localization of the regions that contain information for a given class </w:t>
      </w:r>
      <w:proofErr w:type="spellStart"/>
      <w:proofErr w:type="gramStart"/>
      <w:r>
        <w:rPr>
          <w:rFonts w:ascii="Times Roman" w:hAnsi="Times Roman"/>
          <w:sz w:val="20"/>
          <w:szCs w:val="20"/>
        </w:rPr>
        <w:t>prediction.It</w:t>
      </w:r>
      <w:proofErr w:type="spellEnd"/>
      <w:proofErr w:type="gramEnd"/>
      <w:r>
        <w:rPr>
          <w:rFonts w:ascii="Times Roman" w:hAnsi="Times Roman"/>
          <w:sz w:val="20"/>
          <w:szCs w:val="20"/>
        </w:rPr>
        <w:t xml:space="preserve"> also takes more time to generate than </w:t>
      </w:r>
      <w:proofErr w:type="spellStart"/>
      <w:r>
        <w:rPr>
          <w:rFonts w:ascii="Times Roman" w:hAnsi="Times Roman"/>
          <w:sz w:val="20"/>
          <w:szCs w:val="20"/>
        </w:rPr>
        <w:t>GradCAM</w:t>
      </w:r>
      <w:proofErr w:type="spellEnd"/>
      <w:r>
        <w:rPr>
          <w:rFonts w:ascii="Times Roman" w:hAnsi="Times Roman"/>
          <w:sz w:val="20"/>
          <w:szCs w:val="20"/>
        </w:rPr>
        <w:t xml:space="preserve"> because the latter require</w:t>
      </w:r>
      <w:r>
        <w:rPr>
          <w:rFonts w:ascii="Times Roman" w:hAnsi="Times Roman"/>
          <w:sz w:val="20"/>
          <w:szCs w:val="20"/>
        </w:rPr>
        <w:t xml:space="preserve">s more gradients to be computed than in </w:t>
      </w:r>
      <w:proofErr w:type="spellStart"/>
      <w:r>
        <w:rPr>
          <w:rFonts w:ascii="Times Roman" w:hAnsi="Times Roman"/>
          <w:sz w:val="20"/>
          <w:szCs w:val="20"/>
        </w:rPr>
        <w:t>GradCAM</w:t>
      </w:r>
      <w:proofErr w:type="spellEnd"/>
      <w:r>
        <w:rPr>
          <w:rFonts w:ascii="Times Roman" w:hAnsi="Times Roman"/>
          <w:sz w:val="20"/>
          <w:szCs w:val="20"/>
        </w:rPr>
        <w:t>.</w:t>
      </w:r>
    </w:p>
    <w:p w:rsidR="00FE7129" w:rsidRDefault="00FE7129" w:rsidP="00CC13C6">
      <w:pPr>
        <w:pStyle w:val="Body"/>
        <w:jc w:val="both"/>
        <w:rPr>
          <w:rFonts w:ascii="Times Roman" w:eastAsia="Times Roman" w:hAnsi="Times Roman" w:cs="Times Roman"/>
          <w:sz w:val="20"/>
          <w:szCs w:val="20"/>
        </w:rPr>
      </w:pPr>
    </w:p>
    <w:p w:rsidR="00FE7129" w:rsidRDefault="00D14485" w:rsidP="00CC13C6">
      <w:pPr>
        <w:pStyle w:val="Body"/>
        <w:jc w:val="both"/>
        <w:rPr>
          <w:rFonts w:ascii="Times Roman" w:eastAsia="Times Roman" w:hAnsi="Times Roman" w:cs="Times Roman"/>
          <w:b/>
          <w:bCs/>
          <w:sz w:val="20"/>
          <w:szCs w:val="20"/>
        </w:rPr>
      </w:pPr>
      <w:r>
        <w:rPr>
          <w:rFonts w:ascii="Times Roman" w:hAnsi="Times Roman"/>
          <w:b/>
          <w:bCs/>
          <w:sz w:val="20"/>
          <w:szCs w:val="20"/>
        </w:rPr>
        <w:t>2.4.3 Score-CAM (Score-weighted Class Activation Mapping):</w:t>
      </w:r>
    </w:p>
    <w:p w:rsidR="00FE7129" w:rsidRDefault="00FE7129" w:rsidP="00CC13C6">
      <w:pPr>
        <w:pStyle w:val="Body"/>
        <w:jc w:val="both"/>
        <w:rPr>
          <w:rFonts w:ascii="Times Roman" w:eastAsia="Times Roman" w:hAnsi="Times Roman" w:cs="Times Roman"/>
          <w:b/>
          <w:bCs/>
          <w:sz w:val="20"/>
          <w:szCs w:val="20"/>
        </w:rPr>
      </w:pPr>
    </w:p>
    <w:p w:rsidR="00FE7129" w:rsidRDefault="00D14485" w:rsidP="00CC13C6">
      <w:pPr>
        <w:pStyle w:val="Body"/>
        <w:jc w:val="both"/>
        <w:rPr>
          <w:rFonts w:ascii="Times Roman" w:eastAsia="Times Roman" w:hAnsi="Times Roman" w:cs="Times Roman"/>
          <w:sz w:val="20"/>
          <w:szCs w:val="20"/>
        </w:rPr>
      </w:pPr>
      <w:r>
        <w:rPr>
          <w:rFonts w:ascii="Times Roman" w:hAnsi="Times Roman"/>
          <w:sz w:val="20"/>
          <w:szCs w:val="20"/>
        </w:rPr>
        <w:t xml:space="preserve">Moreover, with </w:t>
      </w:r>
      <w:proofErr w:type="spellStart"/>
      <w:r>
        <w:rPr>
          <w:rFonts w:ascii="Times Roman" w:hAnsi="Times Roman"/>
          <w:sz w:val="20"/>
          <w:szCs w:val="20"/>
        </w:rPr>
        <w:t>ScoreCAM</w:t>
      </w:r>
      <w:proofErr w:type="spellEnd"/>
      <w:r>
        <w:rPr>
          <w:rFonts w:ascii="Times Roman" w:hAnsi="Times Roman"/>
          <w:sz w:val="20"/>
          <w:szCs w:val="20"/>
        </w:rPr>
        <w:t xml:space="preserve"> it fully provides an opportunity to avoid calculations of gradients using the output score of the model as the measure of </w:t>
      </w:r>
      <w:r>
        <w:rPr>
          <w:rFonts w:ascii="Times Roman" w:hAnsi="Times Roman"/>
          <w:sz w:val="20"/>
          <w:szCs w:val="20"/>
        </w:rPr>
        <w:t xml:space="preserve">region importance of the input image. This leads to below </w:t>
      </w:r>
      <w:proofErr w:type="spellStart"/>
      <w:r>
        <w:rPr>
          <w:rFonts w:ascii="Times Roman" w:hAnsi="Times Roman"/>
          <w:sz w:val="20"/>
          <w:szCs w:val="20"/>
        </w:rPr>
        <w:t>heatmap</w:t>
      </w:r>
      <w:proofErr w:type="spellEnd"/>
      <w:r>
        <w:rPr>
          <w:rFonts w:ascii="Times Roman" w:hAnsi="Times Roman"/>
          <w:sz w:val="20"/>
          <w:szCs w:val="20"/>
        </w:rPr>
        <w:t xml:space="preserve"> which shows areas which should be very important for image detection except with using gradients.</w:t>
      </w:r>
    </w:p>
    <w:p w:rsidR="00FE7129" w:rsidRDefault="00D14485" w:rsidP="00CC13C6">
      <w:pPr>
        <w:pStyle w:val="Body"/>
        <w:jc w:val="both"/>
        <w:rPr>
          <w:rFonts w:ascii="Times Roman" w:eastAsia="Times Roman" w:hAnsi="Times Roman" w:cs="Times Roman"/>
        </w:rPr>
      </w:pPr>
      <w:r>
        <w:rPr>
          <w:rFonts w:ascii="Times Roman" w:eastAsia="Times Roman" w:hAnsi="Times Roman" w:cs="Times Roman"/>
          <w:sz w:val="20"/>
          <w:szCs w:val="20"/>
        </w:rPr>
        <w:br/>
      </w:r>
      <w:r>
        <w:rPr>
          <w:rFonts w:ascii="Times Roman" w:hAnsi="Times Roman"/>
          <w:sz w:val="20"/>
          <w:szCs w:val="20"/>
        </w:rPr>
        <w:t>This amount computes different regions of the image and then tracks how the model alters th</w:t>
      </w:r>
      <w:r>
        <w:rPr>
          <w:rFonts w:ascii="Times Roman" w:hAnsi="Times Roman"/>
          <w:sz w:val="20"/>
          <w:szCs w:val="20"/>
        </w:rPr>
        <w:t xml:space="preserve">e prediction score. It also then </w:t>
      </w:r>
      <w:proofErr w:type="spellStart"/>
      <w:r>
        <w:rPr>
          <w:rFonts w:ascii="Times Roman" w:hAnsi="Times Roman"/>
          <w:sz w:val="20"/>
          <w:szCs w:val="20"/>
        </w:rPr>
        <w:t>substracts</w:t>
      </w:r>
      <w:proofErr w:type="spellEnd"/>
      <w:r>
        <w:rPr>
          <w:rFonts w:ascii="Times Roman" w:hAnsi="Times Roman"/>
          <w:sz w:val="20"/>
          <w:szCs w:val="20"/>
        </w:rPr>
        <w:t xml:space="preserve"> the second prediction value from the first to use these as weights to overlay the feature maps and come to the </w:t>
      </w:r>
      <w:proofErr w:type="spellStart"/>
      <w:r>
        <w:rPr>
          <w:rFonts w:ascii="Times Roman" w:hAnsi="Times Roman"/>
          <w:sz w:val="20"/>
          <w:szCs w:val="20"/>
        </w:rPr>
        <w:t>heatmap</w:t>
      </w:r>
      <w:proofErr w:type="spellEnd"/>
      <w:r>
        <w:rPr>
          <w:rFonts w:ascii="Times Roman" w:hAnsi="Times Roman"/>
          <w:sz w:val="20"/>
          <w:szCs w:val="20"/>
        </w:rPr>
        <w:t xml:space="preserve">. Since </w:t>
      </w:r>
      <w:proofErr w:type="spellStart"/>
      <w:r>
        <w:rPr>
          <w:rFonts w:ascii="Times Roman" w:hAnsi="Times Roman"/>
          <w:sz w:val="20"/>
          <w:szCs w:val="20"/>
        </w:rPr>
        <w:t>ScoreCAM</w:t>
      </w:r>
      <w:proofErr w:type="spellEnd"/>
      <w:r>
        <w:rPr>
          <w:rFonts w:ascii="Times Roman" w:hAnsi="Times Roman"/>
          <w:sz w:val="20"/>
          <w:szCs w:val="20"/>
        </w:rPr>
        <w:t xml:space="preserve"> does not rely on the gradients then it is less affected by noisy gradients wh</w:t>
      </w:r>
      <w:r>
        <w:rPr>
          <w:rFonts w:ascii="Times Roman" w:hAnsi="Times Roman"/>
          <w:sz w:val="20"/>
          <w:szCs w:val="20"/>
        </w:rPr>
        <w:t xml:space="preserve">ich appear in deep networks. This makes it produce less noisy and more accurate </w:t>
      </w:r>
      <w:proofErr w:type="spellStart"/>
      <w:r>
        <w:rPr>
          <w:rFonts w:ascii="Times Roman" w:hAnsi="Times Roman"/>
          <w:sz w:val="20"/>
          <w:szCs w:val="20"/>
        </w:rPr>
        <w:t>heatmaps</w:t>
      </w:r>
      <w:proofErr w:type="spellEnd"/>
      <w:r>
        <w:rPr>
          <w:rFonts w:ascii="Times Roman" w:hAnsi="Times Roman"/>
          <w:sz w:val="20"/>
          <w:szCs w:val="20"/>
        </w:rPr>
        <w:t xml:space="preserve"> most of the </w:t>
      </w:r>
      <w:proofErr w:type="spellStart"/>
      <w:proofErr w:type="gramStart"/>
      <w:r>
        <w:rPr>
          <w:rFonts w:ascii="Times Roman" w:hAnsi="Times Roman"/>
          <w:sz w:val="20"/>
          <w:szCs w:val="20"/>
        </w:rPr>
        <w:t>time.However</w:t>
      </w:r>
      <w:proofErr w:type="spellEnd"/>
      <w:proofErr w:type="gramEnd"/>
      <w:r>
        <w:rPr>
          <w:rFonts w:ascii="Times Roman" w:hAnsi="Times Roman"/>
          <w:sz w:val="20"/>
          <w:szCs w:val="20"/>
        </w:rPr>
        <w:t xml:space="preserve">, unlike </w:t>
      </w:r>
      <w:proofErr w:type="spellStart"/>
      <w:r>
        <w:rPr>
          <w:rFonts w:ascii="Times Roman" w:hAnsi="Times Roman"/>
          <w:sz w:val="20"/>
          <w:szCs w:val="20"/>
        </w:rPr>
        <w:t>GradCAM</w:t>
      </w:r>
      <w:proofErr w:type="spellEnd"/>
      <w:r>
        <w:rPr>
          <w:rFonts w:ascii="Times Roman" w:hAnsi="Times Roman"/>
          <w:sz w:val="20"/>
          <w:szCs w:val="20"/>
        </w:rPr>
        <w:t xml:space="preserve"> and </w:t>
      </w:r>
      <w:proofErr w:type="spellStart"/>
      <w:r>
        <w:rPr>
          <w:rFonts w:ascii="Times Roman" w:hAnsi="Times Roman"/>
          <w:sz w:val="20"/>
          <w:szCs w:val="20"/>
        </w:rPr>
        <w:t>GradCAM</w:t>
      </w:r>
      <w:proofErr w:type="spellEnd"/>
      <w:r>
        <w:rPr>
          <w:rFonts w:ascii="Times Roman" w:hAnsi="Times Roman"/>
          <w:sz w:val="20"/>
          <w:szCs w:val="20"/>
        </w:rPr>
        <w:t xml:space="preserve">++, it requires several forward passes through the model </w:t>
      </w:r>
      <w:r>
        <w:rPr>
          <w:rFonts w:ascii="Times Roman" w:hAnsi="Times Roman"/>
          <w:sz w:val="20"/>
          <w:szCs w:val="20"/>
        </w:rPr>
        <w:t xml:space="preserve">– </w:t>
      </w:r>
      <w:r>
        <w:rPr>
          <w:rFonts w:ascii="Times Roman" w:hAnsi="Times Roman"/>
          <w:sz w:val="20"/>
          <w:szCs w:val="20"/>
        </w:rPr>
        <w:t>which can be very time-consuming. However, it probably t</w:t>
      </w:r>
      <w:r>
        <w:rPr>
          <w:rFonts w:ascii="Times Roman" w:hAnsi="Times Roman"/>
          <w:sz w:val="20"/>
          <w:szCs w:val="20"/>
        </w:rPr>
        <w:t>akes longer time to complete because in some occasion, the model score need to calculate multiple times.</w:t>
      </w:r>
    </w:p>
    <w:p w:rsidR="00FE7129" w:rsidRDefault="00FE7129">
      <w:pPr>
        <w:pStyle w:val="Body"/>
        <w:rPr>
          <w:rFonts w:ascii="Times Roman" w:eastAsia="Times Roman" w:hAnsi="Times Roman" w:cs="Times Roman"/>
          <w:b/>
          <w:bCs/>
          <w:sz w:val="20"/>
          <w:szCs w:val="20"/>
        </w:rPr>
      </w:pPr>
    </w:p>
    <w:p w:rsidR="00CC13C6" w:rsidRDefault="00CC13C6">
      <w:pPr>
        <w:pStyle w:val="Body"/>
        <w:jc w:val="center"/>
        <w:rPr>
          <w:rFonts w:ascii="Times Roman" w:hAnsi="Times Roman"/>
          <w:b/>
          <w:bCs/>
          <w:sz w:val="20"/>
          <w:szCs w:val="20"/>
        </w:rPr>
      </w:pPr>
    </w:p>
    <w:p w:rsidR="002570C5" w:rsidRDefault="002570C5">
      <w:pPr>
        <w:pStyle w:val="Body"/>
        <w:jc w:val="center"/>
        <w:rPr>
          <w:rFonts w:ascii="Times Roman" w:hAnsi="Times Roman"/>
          <w:b/>
          <w:bCs/>
          <w:sz w:val="20"/>
          <w:szCs w:val="20"/>
        </w:rPr>
      </w:pPr>
    </w:p>
    <w:p w:rsidR="00FE7129" w:rsidRDefault="00D14485">
      <w:pPr>
        <w:pStyle w:val="Body"/>
        <w:jc w:val="center"/>
        <w:rPr>
          <w:rFonts w:ascii="Times Roman" w:eastAsia="Times Roman" w:hAnsi="Times Roman" w:cs="Times Roman"/>
          <w:b/>
          <w:bCs/>
          <w:sz w:val="20"/>
          <w:szCs w:val="20"/>
        </w:rPr>
      </w:pPr>
      <w:r>
        <w:rPr>
          <w:rFonts w:ascii="Times Roman" w:hAnsi="Times Roman"/>
          <w:b/>
          <w:bCs/>
          <w:sz w:val="20"/>
          <w:szCs w:val="20"/>
        </w:rPr>
        <w:t>3. Summary of findings</w:t>
      </w:r>
    </w:p>
    <w:p w:rsidR="00FE7129" w:rsidRDefault="00FE7129">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The authors of the paper </w:t>
      </w:r>
      <w:r>
        <w:rPr>
          <w:rFonts w:ascii="Times Roman" w:hAnsi="Times Roman"/>
          <w:sz w:val="20"/>
          <w:szCs w:val="20"/>
          <w:rtl/>
          <w:lang w:val="ar-SA"/>
        </w:rPr>
        <w:t>“</w:t>
      </w:r>
      <w:r>
        <w:rPr>
          <w:rFonts w:ascii="Times Roman" w:hAnsi="Times Roman"/>
          <w:sz w:val="20"/>
          <w:szCs w:val="20"/>
        </w:rPr>
        <w:t>Computer Vision-based Survey on Human Activity Recognition System, Challenges and Applications,</w:t>
      </w:r>
      <w:r>
        <w:rPr>
          <w:rFonts w:ascii="Times Roman" w:hAnsi="Times Roman"/>
          <w:sz w:val="20"/>
          <w:szCs w:val="20"/>
        </w:rPr>
        <w:t xml:space="preserve">” </w:t>
      </w:r>
      <w:r>
        <w:rPr>
          <w:rFonts w:ascii="Times Roman" w:hAnsi="Times Roman"/>
          <w:sz w:val="20"/>
          <w:szCs w:val="20"/>
          <w:lang w:val="fr-FR"/>
        </w:rPr>
        <w:t xml:space="preserve">are A. </w:t>
      </w:r>
      <w:proofErr w:type="gramStart"/>
      <w:r>
        <w:rPr>
          <w:rFonts w:ascii="Times Roman" w:hAnsi="Times Roman"/>
          <w:sz w:val="20"/>
          <w:szCs w:val="20"/>
          <w:lang w:val="fr-FR"/>
        </w:rPr>
        <w:t>M..</w:t>
      </w:r>
      <w:proofErr w:type="gramEnd"/>
      <w:r>
        <w:rPr>
          <w:rFonts w:ascii="Times Roman" w:hAnsi="Times Roman"/>
          <w:sz w:val="20"/>
          <w:szCs w:val="20"/>
          <w:lang w:val="fr-FR"/>
        </w:rPr>
        <w:t xml:space="preserve"> F et </w:t>
      </w:r>
      <w:proofErr w:type="gramStart"/>
      <w:r>
        <w:rPr>
          <w:rFonts w:ascii="Times Roman" w:hAnsi="Times Roman"/>
          <w:sz w:val="20"/>
          <w:szCs w:val="20"/>
          <w:lang w:val="fr-FR"/>
        </w:rPr>
        <w:t>al..</w:t>
      </w:r>
      <w:proofErr w:type="gramEnd"/>
      <w:r>
        <w:rPr>
          <w:rFonts w:ascii="Times Roman" w:hAnsi="Times Roman"/>
          <w:sz w:val="20"/>
          <w:szCs w:val="20"/>
        </w:rPr>
        <w:t>”</w:t>
      </w:r>
      <w:r>
        <w:rPr>
          <w:rFonts w:ascii="Times Roman" w:hAnsi="Times Roman"/>
          <w:sz w:val="20"/>
          <w:szCs w:val="20"/>
        </w:rPr>
        <w:t xml:space="preserve">. In this they discuss the computer vision-based Human Activity Recognition (HAR) systems and especially on how accuracy and response time of the HAR systems can be enhanced using deep </w:t>
      </w:r>
      <w:proofErr w:type="spellStart"/>
      <w:r>
        <w:rPr>
          <w:rFonts w:ascii="Times Roman" w:hAnsi="Times Roman"/>
          <w:sz w:val="20"/>
          <w:szCs w:val="20"/>
        </w:rPr>
        <w:t>learing</w:t>
      </w:r>
      <w:proofErr w:type="spellEnd"/>
      <w:r>
        <w:rPr>
          <w:rFonts w:ascii="Times Roman" w:hAnsi="Times Roman"/>
          <w:sz w:val="20"/>
          <w:szCs w:val="20"/>
        </w:rPr>
        <w:t xml:space="preserve"> and certain key application such as </w:t>
      </w:r>
      <w:r>
        <w:rPr>
          <w:rFonts w:ascii="Times Roman" w:hAnsi="Times Roman"/>
          <w:sz w:val="20"/>
          <w:szCs w:val="20"/>
        </w:rPr>
        <w:t>real-time surveillance.</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rPr>
      </w:pPr>
      <w:r>
        <w:rPr>
          <w:rFonts w:ascii="Times Roman" w:eastAsia="Times Roman" w:hAnsi="Times Roman" w:cs="Times Roman"/>
          <w:sz w:val="20"/>
          <w:szCs w:val="20"/>
        </w:rPr>
        <w:tab/>
        <w:t xml:space="preserve">Y. Hu elaborately presents from his work: </w:t>
      </w:r>
      <w:r>
        <w:rPr>
          <w:rFonts w:ascii="Times Roman" w:hAnsi="Times Roman"/>
          <w:sz w:val="20"/>
          <w:szCs w:val="20"/>
          <w:rtl/>
        </w:rPr>
        <w:t>‘’</w:t>
      </w:r>
      <w:r>
        <w:rPr>
          <w:rFonts w:ascii="Times Roman" w:hAnsi="Times Roman"/>
          <w:sz w:val="20"/>
          <w:szCs w:val="20"/>
        </w:rPr>
        <w:t>Research on Human Activity Recognition Algorithm Based on Metric Learning</w:t>
      </w:r>
      <w:r>
        <w:rPr>
          <w:rFonts w:ascii="Times Roman" w:hAnsi="Times Roman"/>
          <w:sz w:val="20"/>
          <w:szCs w:val="20"/>
          <w:rtl/>
        </w:rPr>
        <w:t>’</w:t>
      </w:r>
      <w:r>
        <w:rPr>
          <w:rFonts w:ascii="Times Roman" w:hAnsi="Times Roman"/>
          <w:sz w:val="20"/>
          <w:szCs w:val="20"/>
        </w:rPr>
        <w:t>, that the proposal to use the learning method for enhancing the accuracy of Human Activity Recognition (HAR) in</w:t>
      </w:r>
      <w:r>
        <w:rPr>
          <w:rFonts w:ascii="Times Roman" w:hAnsi="Times Roman"/>
          <w:sz w:val="20"/>
          <w:szCs w:val="20"/>
        </w:rPr>
        <w:t xml:space="preserve"> Computer Vision as conventional approaches lack efficiency and introduce potential complications in intelligent monitoring and security applications. It underlines Harmony Agricultural Robot</w:t>
      </w:r>
      <w:r>
        <w:rPr>
          <w:rFonts w:ascii="Times Roman" w:hAnsi="Times Roman"/>
          <w:sz w:val="20"/>
          <w:szCs w:val="20"/>
          <w:rtl/>
        </w:rPr>
        <w:t>’</w:t>
      </w:r>
      <w:r>
        <w:rPr>
          <w:rFonts w:ascii="Times Roman" w:hAnsi="Times Roman"/>
          <w:sz w:val="20"/>
          <w:szCs w:val="20"/>
        </w:rPr>
        <w:t>s (HAR) relevant role in the intelligent period for multiple dom</w:t>
      </w:r>
      <w:r>
        <w:rPr>
          <w:rFonts w:ascii="Times Roman" w:hAnsi="Times Roman"/>
          <w:sz w:val="20"/>
          <w:szCs w:val="20"/>
        </w:rPr>
        <w:t>ains including computer vision, pattern recognition, and even machine learning.</w:t>
      </w: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In this paper by R. </w:t>
      </w:r>
      <w:proofErr w:type="spellStart"/>
      <w:r>
        <w:rPr>
          <w:rFonts w:ascii="Times Roman" w:eastAsia="Times Roman" w:hAnsi="Times Roman" w:cs="Times Roman"/>
          <w:sz w:val="20"/>
          <w:szCs w:val="20"/>
        </w:rPr>
        <w:t>Maurya</w:t>
      </w:r>
      <w:proofErr w:type="spellEnd"/>
      <w:r>
        <w:rPr>
          <w:rFonts w:ascii="Times Roman" w:eastAsia="Times Roman" w:hAnsi="Times Roman" w:cs="Times Roman"/>
          <w:sz w:val="20"/>
          <w:szCs w:val="20"/>
        </w:rPr>
        <w:t xml:space="preserve"> et </w:t>
      </w:r>
      <w:proofErr w:type="gramStart"/>
      <w:r>
        <w:rPr>
          <w:rFonts w:ascii="Times Roman" w:eastAsia="Times Roman" w:hAnsi="Times Roman" w:cs="Times Roman"/>
          <w:sz w:val="20"/>
          <w:szCs w:val="20"/>
        </w:rPr>
        <w:t>al .</w:t>
      </w:r>
      <w:proofErr w:type="gramEnd"/>
      <w:r>
        <w:rPr>
          <w:rFonts w:ascii="Times Roman" w:eastAsia="Times Roman" w:hAnsi="Times Roman" w:cs="Times Roman"/>
          <w:sz w:val="20"/>
          <w:szCs w:val="20"/>
        </w:rPr>
        <w:t>[3] the authors have proposed a 1D CNN model for complex Human Activity Recognition using tri-axis accelerometer sensor data from a smartwatc</w:t>
      </w:r>
      <w:r>
        <w:rPr>
          <w:rFonts w:ascii="Times Roman" w:eastAsia="Times Roman" w:hAnsi="Times Roman" w:cs="Times Roman"/>
          <w:sz w:val="20"/>
          <w:szCs w:val="20"/>
        </w:rPr>
        <w:t>h and achieved high level of accuracy of 98.28% to recognize complex activities such as studying , playing games and mobile scrolling etc. The model is to be effective for tracking of complex activities and enhance well-being and health; the model become t</w:t>
      </w:r>
      <w:r>
        <w:rPr>
          <w:rFonts w:ascii="Times Roman" w:eastAsia="Times Roman" w:hAnsi="Times Roman" w:cs="Times Roman"/>
          <w:sz w:val="20"/>
          <w:szCs w:val="20"/>
        </w:rPr>
        <w:t>he foundation for future work on HAR.</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In the paper of Twinkle </w:t>
      </w:r>
      <w:proofErr w:type="gramStart"/>
      <w:r>
        <w:rPr>
          <w:rFonts w:ascii="Times Roman" w:eastAsia="Times Roman" w:hAnsi="Times Roman" w:cs="Times Roman"/>
          <w:sz w:val="20"/>
          <w:szCs w:val="20"/>
        </w:rPr>
        <w:t>et al.[</w:t>
      </w:r>
      <w:proofErr w:type="gramEnd"/>
      <w:r>
        <w:rPr>
          <w:rFonts w:ascii="Times Roman" w:eastAsia="Times Roman" w:hAnsi="Times Roman" w:cs="Times Roman"/>
          <w:sz w:val="20"/>
          <w:szCs w:val="20"/>
        </w:rPr>
        <w:t xml:space="preserve">4], they put this kind of research to raise the HAR system by reviewing the past studies and benchmark datasets, and introduce a practical CNNs ensemble framework to lift the precision </w:t>
      </w:r>
      <w:r>
        <w:rPr>
          <w:rFonts w:ascii="Times Roman" w:eastAsia="Times Roman" w:hAnsi="Times Roman" w:cs="Times Roman"/>
          <w:sz w:val="20"/>
          <w:szCs w:val="20"/>
        </w:rPr>
        <w:t>and stability of one real-world HAR application. The applicability of CNNs is supported by a bibliographic example to shed light on the prospects of improving the HAR outcomes.</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 V. K. </w:t>
      </w:r>
      <w:proofErr w:type="spellStart"/>
      <w:r>
        <w:rPr>
          <w:rFonts w:ascii="Times Roman" w:eastAsia="Times Roman" w:hAnsi="Times Roman" w:cs="Times Roman"/>
          <w:sz w:val="20"/>
          <w:szCs w:val="20"/>
        </w:rPr>
        <w:t>Fukace</w:t>
      </w:r>
      <w:proofErr w:type="spellEnd"/>
      <w:r>
        <w:rPr>
          <w:rFonts w:ascii="Times Roman" w:eastAsia="Times Roman" w:hAnsi="Times Roman" w:cs="Times Roman"/>
          <w:sz w:val="20"/>
          <w:szCs w:val="20"/>
        </w:rPr>
        <w:t xml:space="preserve"> et </w:t>
      </w:r>
      <w:proofErr w:type="gramStart"/>
      <w:r>
        <w:rPr>
          <w:rFonts w:ascii="Times Roman" w:eastAsia="Times Roman" w:hAnsi="Times Roman" w:cs="Times Roman"/>
          <w:sz w:val="20"/>
          <w:szCs w:val="20"/>
        </w:rPr>
        <w:t>al[</w:t>
      </w:r>
      <w:proofErr w:type="gramEnd"/>
      <w:r>
        <w:rPr>
          <w:rFonts w:ascii="Times Roman" w:eastAsia="Times Roman" w:hAnsi="Times Roman" w:cs="Times Roman"/>
          <w:sz w:val="20"/>
          <w:szCs w:val="20"/>
        </w:rPr>
        <w:t xml:space="preserve">5] in their paper </w:t>
      </w:r>
      <w:r>
        <w:rPr>
          <w:rFonts w:ascii="Times Roman" w:hAnsi="Times Roman"/>
          <w:sz w:val="20"/>
          <w:szCs w:val="20"/>
          <w:rtl/>
          <w:lang w:val="ar-SA"/>
        </w:rPr>
        <w:t>“</w:t>
      </w:r>
      <w:r>
        <w:rPr>
          <w:rFonts w:ascii="Times Roman" w:hAnsi="Times Roman"/>
          <w:sz w:val="20"/>
          <w:szCs w:val="20"/>
        </w:rPr>
        <w:t>Integrating Multiple Public Datasets f</w:t>
      </w:r>
      <w:r>
        <w:rPr>
          <w:rFonts w:ascii="Times Roman" w:hAnsi="Times Roman"/>
          <w:sz w:val="20"/>
          <w:szCs w:val="20"/>
        </w:rPr>
        <w:t>or Human Activity Recognition using Machine Learning</w:t>
      </w:r>
      <w:r>
        <w:rPr>
          <w:rFonts w:ascii="Times Roman" w:hAnsi="Times Roman"/>
          <w:sz w:val="20"/>
          <w:szCs w:val="20"/>
        </w:rPr>
        <w:t>”</w:t>
      </w:r>
      <w:r>
        <w:rPr>
          <w:rFonts w:ascii="Times Roman" w:hAnsi="Times Roman"/>
          <w:sz w:val="20"/>
          <w:szCs w:val="20"/>
        </w:rPr>
        <w:t>, explain how it is possible to merge multi-datasets of public HAR and test different machine learning algorithms and among which the authors discovered that the Random Forest, marked the highest results</w:t>
      </w:r>
      <w:r>
        <w:rPr>
          <w:rFonts w:ascii="Times Roman" w:hAnsi="Times Roman"/>
          <w:sz w:val="20"/>
          <w:szCs w:val="20"/>
        </w:rPr>
        <w:t xml:space="preserve"> of accuracy and F-score. The findings further show that this integrated kind of analysis provides significant enhancements over prior research applying separate databases.</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In a paper, titled, Human Activity Recognition using a Multi-branched </w:t>
      </w:r>
      <w:r>
        <w:rPr>
          <w:rFonts w:ascii="Times Roman" w:eastAsia="Times Roman" w:hAnsi="Times Roman" w:cs="Times Roman"/>
          <w:sz w:val="20"/>
          <w:szCs w:val="20"/>
        </w:rPr>
        <w:t>CNN-</w:t>
      </w:r>
      <w:proofErr w:type="spellStart"/>
      <w:r>
        <w:rPr>
          <w:rFonts w:ascii="Times Roman" w:eastAsia="Times Roman" w:hAnsi="Times Roman" w:cs="Times Roman"/>
          <w:sz w:val="20"/>
          <w:szCs w:val="20"/>
        </w:rPr>
        <w:t>BiLSTM</w:t>
      </w:r>
      <w:proofErr w:type="spellEnd"/>
      <w:r>
        <w:rPr>
          <w:rFonts w:ascii="Times Roman" w:eastAsia="Times Roman" w:hAnsi="Times Roman" w:cs="Times Roman"/>
          <w:sz w:val="20"/>
          <w:szCs w:val="20"/>
        </w:rPr>
        <w:t>-</w:t>
      </w:r>
      <w:proofErr w:type="spellStart"/>
      <w:r>
        <w:rPr>
          <w:rFonts w:ascii="Times Roman" w:eastAsia="Times Roman" w:hAnsi="Times Roman" w:cs="Times Roman"/>
          <w:sz w:val="20"/>
          <w:szCs w:val="20"/>
        </w:rPr>
        <w:t>BiGRU</w:t>
      </w:r>
      <w:proofErr w:type="spellEnd"/>
      <w:r>
        <w:rPr>
          <w:rFonts w:ascii="Times Roman" w:eastAsia="Times Roman" w:hAnsi="Times Roman" w:cs="Times Roman"/>
          <w:sz w:val="20"/>
          <w:szCs w:val="20"/>
        </w:rPr>
        <w:t xml:space="preserve"> model, by Pooja </w:t>
      </w:r>
      <w:proofErr w:type="spellStart"/>
      <w:r>
        <w:rPr>
          <w:rFonts w:ascii="Times Roman" w:eastAsia="Times Roman" w:hAnsi="Times Roman" w:cs="Times Roman"/>
          <w:sz w:val="20"/>
          <w:szCs w:val="20"/>
        </w:rPr>
        <w:t>Lalwani</w:t>
      </w:r>
      <w:proofErr w:type="spellEnd"/>
      <w:r>
        <w:rPr>
          <w:rFonts w:ascii="Times Roman" w:eastAsia="Times Roman" w:hAnsi="Times Roman" w:cs="Times Roman"/>
          <w:sz w:val="20"/>
          <w:szCs w:val="20"/>
        </w:rPr>
        <w:t xml:space="preserve"> et al., propose a deep learning model that incorporates CNN, </w:t>
      </w:r>
      <w:proofErr w:type="spellStart"/>
      <w:r>
        <w:rPr>
          <w:rFonts w:ascii="Times Roman" w:eastAsia="Times Roman" w:hAnsi="Times Roman" w:cs="Times Roman"/>
          <w:sz w:val="20"/>
          <w:szCs w:val="20"/>
        </w:rPr>
        <w:t>BiGRU</w:t>
      </w:r>
      <w:proofErr w:type="spellEnd"/>
      <w:r>
        <w:rPr>
          <w:rFonts w:ascii="Times Roman" w:eastAsia="Times Roman" w:hAnsi="Times Roman" w:cs="Times Roman"/>
          <w:sz w:val="20"/>
          <w:szCs w:val="20"/>
        </w:rPr>
        <w:t xml:space="preserve"> and </w:t>
      </w:r>
      <w:proofErr w:type="spellStart"/>
      <w:r>
        <w:rPr>
          <w:rFonts w:ascii="Times Roman" w:eastAsia="Times Roman" w:hAnsi="Times Roman" w:cs="Times Roman"/>
          <w:sz w:val="20"/>
          <w:szCs w:val="20"/>
        </w:rPr>
        <w:t>BiLSTM</w:t>
      </w:r>
      <w:proofErr w:type="spellEnd"/>
      <w:r>
        <w:rPr>
          <w:rFonts w:ascii="Times Roman" w:eastAsia="Times Roman" w:hAnsi="Times Roman" w:cs="Times Roman"/>
          <w:sz w:val="20"/>
          <w:szCs w:val="20"/>
        </w:rPr>
        <w:t xml:space="preserve"> to improve the recognition of human activity using wearable sensors to overcome the challenges facing when analyzing sequences and featur</w:t>
      </w:r>
      <w:r>
        <w:rPr>
          <w:rFonts w:ascii="Times Roman" w:eastAsia="Times Roman" w:hAnsi="Times Roman" w:cs="Times Roman"/>
          <w:sz w:val="20"/>
          <w:szCs w:val="20"/>
        </w:rPr>
        <w:t>es extracted from such data. The truth is that the model achieves very high accuracy of 99.33% on the WISDM dataset and shows better results than other approaches do have.</w:t>
      </w:r>
    </w:p>
    <w:p w:rsidR="00FE7129" w:rsidRDefault="00FE7129">
      <w:pPr>
        <w:pStyle w:val="Body"/>
        <w:jc w:val="both"/>
        <w:rPr>
          <w:rFonts w:ascii="Times Roman" w:eastAsia="Times Roman" w:hAnsi="Times Roman" w:cs="Times Roman"/>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In this report, </w:t>
      </w:r>
      <w:proofErr w:type="spellStart"/>
      <w:r>
        <w:rPr>
          <w:rFonts w:ascii="Times Roman" w:eastAsia="Times Roman" w:hAnsi="Times Roman" w:cs="Times Roman"/>
          <w:sz w:val="20"/>
          <w:szCs w:val="20"/>
        </w:rPr>
        <w:t>Kumari</w:t>
      </w:r>
      <w:proofErr w:type="spellEnd"/>
      <w:r>
        <w:rPr>
          <w:rFonts w:ascii="Times Roman" w:eastAsia="Times Roman" w:hAnsi="Times Roman" w:cs="Times Roman"/>
          <w:sz w:val="20"/>
          <w:szCs w:val="20"/>
        </w:rPr>
        <w:t xml:space="preserve"> Priyanka Sinha </w:t>
      </w:r>
      <w:proofErr w:type="gramStart"/>
      <w:r>
        <w:rPr>
          <w:rFonts w:ascii="Times Roman" w:eastAsia="Times Roman" w:hAnsi="Times Roman" w:cs="Times Roman"/>
          <w:sz w:val="20"/>
          <w:szCs w:val="20"/>
        </w:rPr>
        <w:t>et al.[</w:t>
      </w:r>
      <w:proofErr w:type="gramEnd"/>
      <w:r>
        <w:rPr>
          <w:rFonts w:ascii="Times Roman" w:eastAsia="Times Roman" w:hAnsi="Times Roman" w:cs="Times Roman"/>
          <w:sz w:val="20"/>
          <w:szCs w:val="20"/>
        </w:rPr>
        <w:t>7] present their paper titled Prevent</w:t>
      </w:r>
      <w:r>
        <w:rPr>
          <w:rFonts w:ascii="Times Roman" w:eastAsia="Times Roman" w:hAnsi="Times Roman" w:cs="Times Roman"/>
          <w:sz w:val="20"/>
          <w:szCs w:val="20"/>
        </w:rPr>
        <w:t>ing Human Activity Recognition from UAV videos, through the conceptualization of the Diminutive Multi- Dimensional Locality Coding based Convolutional Neural Network (DMLC-CNN) model to mitigate challenges of UAV based HAR. This proposed method enhances ef</w:t>
      </w:r>
      <w:r>
        <w:rPr>
          <w:rFonts w:ascii="Times Roman" w:eastAsia="Times Roman" w:hAnsi="Times Roman" w:cs="Times Roman"/>
          <w:sz w:val="20"/>
          <w:szCs w:val="20"/>
        </w:rPr>
        <w:t xml:space="preserve">ficiency through mechanisms such as </w:t>
      </w:r>
      <w:proofErr w:type="spellStart"/>
      <w:r>
        <w:rPr>
          <w:rFonts w:ascii="Times Roman" w:eastAsia="Times Roman" w:hAnsi="Times Roman" w:cs="Times Roman"/>
          <w:sz w:val="20"/>
          <w:szCs w:val="20"/>
        </w:rPr>
        <w:t>RoLSA</w:t>
      </w:r>
      <w:proofErr w:type="spellEnd"/>
      <w:r>
        <w:rPr>
          <w:rFonts w:ascii="Times Roman" w:eastAsia="Times Roman" w:hAnsi="Times Roman" w:cs="Times Roman"/>
          <w:sz w:val="20"/>
          <w:szCs w:val="20"/>
        </w:rPr>
        <w:t>-KNN clustering, LR-SPS segmentation together with DMHG and LOFSC feature extraction.</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r>
      <w:proofErr w:type="spellStart"/>
      <w:r>
        <w:rPr>
          <w:rFonts w:ascii="Times Roman" w:eastAsia="Times Roman" w:hAnsi="Times Roman" w:cs="Times Roman"/>
          <w:sz w:val="20"/>
          <w:szCs w:val="20"/>
        </w:rPr>
        <w:t>Deqin</w:t>
      </w:r>
      <w:proofErr w:type="spellEnd"/>
      <w:r>
        <w:rPr>
          <w:rFonts w:ascii="Times Roman" w:eastAsia="Times Roman" w:hAnsi="Times Roman" w:cs="Times Roman"/>
          <w:sz w:val="20"/>
          <w:szCs w:val="20"/>
        </w:rPr>
        <w:t xml:space="preserve"> Xiao </w:t>
      </w:r>
      <w:proofErr w:type="gramStart"/>
      <w:r>
        <w:rPr>
          <w:rFonts w:ascii="Times Roman" w:eastAsia="Times Roman" w:hAnsi="Times Roman" w:cs="Times Roman"/>
          <w:sz w:val="20"/>
          <w:szCs w:val="20"/>
        </w:rPr>
        <w:t>et al.[</w:t>
      </w:r>
      <w:proofErr w:type="gramEnd"/>
      <w:r>
        <w:rPr>
          <w:rFonts w:ascii="Times Roman" w:eastAsia="Times Roman" w:hAnsi="Times Roman" w:cs="Times Roman"/>
          <w:sz w:val="20"/>
          <w:szCs w:val="20"/>
        </w:rPr>
        <w:t xml:space="preserve">8] in their paper, </w:t>
      </w:r>
      <w:r>
        <w:rPr>
          <w:rFonts w:ascii="Times Roman" w:hAnsi="Times Roman"/>
          <w:sz w:val="20"/>
          <w:szCs w:val="20"/>
          <w:rtl/>
          <w:lang w:val="ar-SA"/>
        </w:rPr>
        <w:t>“</w:t>
      </w:r>
      <w:r>
        <w:rPr>
          <w:rFonts w:ascii="Times Roman" w:hAnsi="Times Roman"/>
          <w:sz w:val="20"/>
          <w:szCs w:val="20"/>
        </w:rPr>
        <w:t xml:space="preserve">DHSW-YOLO: Based on this, that is </w:t>
      </w:r>
      <w:r>
        <w:rPr>
          <w:rFonts w:ascii="Times Roman" w:hAnsi="Times Roman"/>
          <w:sz w:val="20"/>
          <w:szCs w:val="20"/>
          <w:rtl/>
          <w:lang w:val="ar-SA"/>
        </w:rPr>
        <w:t>“</w:t>
      </w:r>
      <w:r>
        <w:rPr>
          <w:rFonts w:ascii="Times Roman" w:hAnsi="Times Roman"/>
          <w:sz w:val="20"/>
          <w:szCs w:val="20"/>
        </w:rPr>
        <w:t xml:space="preserve">Establishing a duck flock daily behavior recognition </w:t>
      </w:r>
      <w:r>
        <w:rPr>
          <w:rFonts w:ascii="Times Roman" w:hAnsi="Times Roman"/>
          <w:sz w:val="20"/>
          <w:szCs w:val="20"/>
        </w:rPr>
        <w:t>model adaptable to bright and dark conditions</w:t>
      </w:r>
      <w:r>
        <w:rPr>
          <w:rFonts w:ascii="Times Roman" w:hAnsi="Times Roman"/>
          <w:sz w:val="20"/>
          <w:szCs w:val="20"/>
        </w:rPr>
        <w:t>”</w:t>
      </w:r>
      <w:r>
        <w:rPr>
          <w:rFonts w:ascii="Times Roman" w:hAnsi="Times Roman"/>
          <w:sz w:val="20"/>
          <w:szCs w:val="20"/>
        </w:rPr>
        <w:t>, a deep learning model, DHSW-YOLO is designed and developed to precisely detect the daily behaviors of duck flocks, meeting real time detection necessity under bright as well as dark surroundings. It increases</w:t>
      </w:r>
      <w:r>
        <w:rPr>
          <w:rFonts w:ascii="Times Roman" w:hAnsi="Times Roman"/>
          <w:sz w:val="20"/>
          <w:szCs w:val="20"/>
        </w:rPr>
        <w:t xml:space="preserve"> correct detection probability, decreases model dimensionality, and accelerates inference time, the subject that provides a technical solution for automated animal movements observation.</w:t>
      </w:r>
    </w:p>
    <w:p w:rsidR="00FE7129" w:rsidRDefault="00FE7129">
      <w:pPr>
        <w:pStyle w:val="Body"/>
        <w:jc w:val="both"/>
        <w:rPr>
          <w:rFonts w:ascii="Times Roman" w:eastAsia="Times Roman" w:hAnsi="Times Roman" w:cs="Times Roman"/>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 xml:space="preserve">This work by </w:t>
      </w:r>
      <w:proofErr w:type="spellStart"/>
      <w:r>
        <w:rPr>
          <w:rFonts w:ascii="Times Roman" w:eastAsia="Times Roman" w:hAnsi="Times Roman" w:cs="Times Roman"/>
          <w:sz w:val="20"/>
          <w:szCs w:val="20"/>
        </w:rPr>
        <w:t>Shubham</w:t>
      </w:r>
      <w:proofErr w:type="spellEnd"/>
      <w:r>
        <w:rPr>
          <w:rFonts w:ascii="Times Roman" w:eastAsia="Times Roman" w:hAnsi="Times Roman" w:cs="Times Roman"/>
          <w:sz w:val="20"/>
          <w:szCs w:val="20"/>
        </w:rPr>
        <w:t xml:space="preserve"> </w:t>
      </w:r>
      <w:proofErr w:type="spellStart"/>
      <w:r>
        <w:rPr>
          <w:rFonts w:ascii="Times Roman" w:eastAsia="Times Roman" w:hAnsi="Times Roman" w:cs="Times Roman"/>
          <w:sz w:val="20"/>
          <w:szCs w:val="20"/>
        </w:rPr>
        <w:t>Shinde</w:t>
      </w:r>
      <w:proofErr w:type="spellEnd"/>
      <w:r>
        <w:rPr>
          <w:rFonts w:ascii="Times Roman" w:eastAsia="Times Roman" w:hAnsi="Times Roman" w:cs="Times Roman"/>
          <w:sz w:val="20"/>
          <w:szCs w:val="20"/>
        </w:rPr>
        <w:t xml:space="preserve"> </w:t>
      </w:r>
      <w:proofErr w:type="gramStart"/>
      <w:r>
        <w:rPr>
          <w:rFonts w:ascii="Times Roman" w:eastAsia="Times Roman" w:hAnsi="Times Roman" w:cs="Times Roman"/>
          <w:sz w:val="20"/>
          <w:szCs w:val="20"/>
        </w:rPr>
        <w:t>et al.[</w:t>
      </w:r>
      <w:proofErr w:type="gramEnd"/>
      <w:r>
        <w:rPr>
          <w:rFonts w:ascii="Times Roman" w:eastAsia="Times Roman" w:hAnsi="Times Roman" w:cs="Times Roman"/>
          <w:sz w:val="20"/>
          <w:szCs w:val="20"/>
        </w:rPr>
        <w:t xml:space="preserve">9], in their paper, </w:t>
      </w:r>
      <w:r>
        <w:rPr>
          <w:rFonts w:ascii="Times Roman" w:hAnsi="Times Roman"/>
          <w:sz w:val="20"/>
          <w:szCs w:val="20"/>
          <w:rtl/>
          <w:lang w:val="ar-SA"/>
        </w:rPr>
        <w:t>““</w:t>
      </w:r>
      <w:r>
        <w:rPr>
          <w:rFonts w:ascii="Times Roman" w:hAnsi="Times Roman"/>
          <w:sz w:val="20"/>
          <w:szCs w:val="20"/>
        </w:rPr>
        <w:t>YOLO based</w:t>
      </w:r>
      <w:r>
        <w:rPr>
          <w:rFonts w:ascii="Times Roman" w:hAnsi="Times Roman"/>
          <w:sz w:val="20"/>
          <w:szCs w:val="20"/>
        </w:rPr>
        <w:t xml:space="preserve"> Human Action Recognition and Localization</w:t>
      </w:r>
      <w:r>
        <w:rPr>
          <w:rFonts w:ascii="Times Roman" w:hAnsi="Times Roman"/>
          <w:sz w:val="20"/>
          <w:szCs w:val="20"/>
        </w:rPr>
        <w:t xml:space="preserve">” </w:t>
      </w:r>
      <w:r>
        <w:rPr>
          <w:rFonts w:ascii="Times Roman" w:hAnsi="Times Roman"/>
          <w:sz w:val="20"/>
          <w:szCs w:val="20"/>
        </w:rPr>
        <w:t>Here, the authors propose an approach based on YOLO for human action detection, localization and recognition from disjoint frames of video streams in real or near real time while striving for the highest possible</w:t>
      </w:r>
      <w:r>
        <w:rPr>
          <w:rFonts w:ascii="Times Roman" w:hAnsi="Times Roman"/>
          <w:sz w:val="20"/>
          <w:szCs w:val="20"/>
        </w:rPr>
        <w:t xml:space="preserve"> accuracy as individuals perceive it. The method is also tested on the fake </w:t>
      </w:r>
      <w:proofErr w:type="spellStart"/>
      <w:r>
        <w:rPr>
          <w:rFonts w:ascii="Times Roman" w:hAnsi="Times Roman"/>
          <w:sz w:val="20"/>
          <w:szCs w:val="20"/>
        </w:rPr>
        <w:t>Liris</w:t>
      </w:r>
      <w:proofErr w:type="spellEnd"/>
      <w:r>
        <w:rPr>
          <w:rFonts w:ascii="Times Roman" w:hAnsi="Times Roman"/>
          <w:sz w:val="20"/>
          <w:szCs w:val="20"/>
        </w:rPr>
        <w:t xml:space="preserve"> Human Activities dataset to demonstrate that it works well in video analysis.</w:t>
      </w:r>
    </w:p>
    <w:p w:rsidR="00FE7129" w:rsidRDefault="00FE7129">
      <w:pPr>
        <w:pStyle w:val="Body"/>
        <w:jc w:val="both"/>
        <w:rPr>
          <w:rFonts w:ascii="Times Roman" w:eastAsia="Times Roman" w:hAnsi="Times Roman" w:cs="Times Roman"/>
          <w:sz w:val="20"/>
          <w:szCs w:val="20"/>
          <w:shd w:val="clear" w:color="auto" w:fill="FFFFFF"/>
        </w:rPr>
      </w:pPr>
    </w:p>
    <w:p w:rsidR="00FE7129" w:rsidRDefault="00D14485">
      <w:pPr>
        <w:pStyle w:val="Body"/>
        <w:jc w:val="both"/>
        <w:rPr>
          <w:rFonts w:ascii="Times Roman" w:eastAsia="Times Roman" w:hAnsi="Times Roman" w:cs="Times Roman"/>
          <w:sz w:val="20"/>
          <w:szCs w:val="20"/>
          <w:shd w:val="clear" w:color="auto" w:fill="FFFFFF"/>
        </w:rPr>
      </w:pPr>
      <w:r>
        <w:rPr>
          <w:rFonts w:ascii="Times Roman" w:eastAsia="Times Roman" w:hAnsi="Times Roman" w:cs="Times Roman"/>
          <w:sz w:val="20"/>
          <w:szCs w:val="20"/>
          <w:shd w:val="clear" w:color="auto" w:fill="FFFFFF"/>
        </w:rPr>
        <w:tab/>
        <w:t xml:space="preserve">In this research, </w:t>
      </w:r>
      <w:proofErr w:type="spellStart"/>
      <w:r>
        <w:rPr>
          <w:rFonts w:ascii="Times Roman" w:eastAsia="Times Roman" w:hAnsi="Times Roman" w:cs="Times Roman"/>
          <w:sz w:val="20"/>
          <w:szCs w:val="20"/>
          <w:shd w:val="clear" w:color="auto" w:fill="FFFFFF"/>
        </w:rPr>
        <w:t>Shubham</w:t>
      </w:r>
      <w:proofErr w:type="spellEnd"/>
      <w:r>
        <w:rPr>
          <w:rFonts w:ascii="Times Roman" w:eastAsia="Times Roman" w:hAnsi="Times Roman" w:cs="Times Roman"/>
          <w:sz w:val="20"/>
          <w:szCs w:val="20"/>
          <w:shd w:val="clear" w:color="auto" w:fill="FFFFFF"/>
        </w:rPr>
        <w:t xml:space="preserve"> </w:t>
      </w:r>
      <w:proofErr w:type="spellStart"/>
      <w:proofErr w:type="gramStart"/>
      <w:r>
        <w:rPr>
          <w:rFonts w:ascii="Times Roman" w:eastAsia="Times Roman" w:hAnsi="Times Roman" w:cs="Times Roman"/>
          <w:sz w:val="20"/>
          <w:szCs w:val="20"/>
          <w:shd w:val="clear" w:color="auto" w:fill="FFFFFF"/>
        </w:rPr>
        <w:t>Shinde</w:t>
      </w:r>
      <w:proofErr w:type="spellEnd"/>
      <w:r>
        <w:rPr>
          <w:rFonts w:ascii="Times Roman" w:eastAsia="Times Roman" w:hAnsi="Times Roman" w:cs="Times Roman"/>
          <w:sz w:val="20"/>
          <w:szCs w:val="20"/>
          <w:shd w:val="clear" w:color="auto" w:fill="FFFFFF"/>
        </w:rPr>
        <w:t>[</w:t>
      </w:r>
      <w:proofErr w:type="gramEnd"/>
      <w:r>
        <w:rPr>
          <w:rFonts w:ascii="Times Roman" w:eastAsia="Times Roman" w:hAnsi="Times Roman" w:cs="Times Roman"/>
          <w:sz w:val="20"/>
          <w:szCs w:val="20"/>
          <w:shd w:val="clear" w:color="auto" w:fill="FFFFFF"/>
        </w:rPr>
        <w:t xml:space="preserve">10], in the paper, </w:t>
      </w:r>
      <w:r>
        <w:rPr>
          <w:rFonts w:ascii="Times Roman" w:hAnsi="Times Roman"/>
          <w:sz w:val="20"/>
          <w:szCs w:val="20"/>
          <w:shd w:val="clear" w:color="auto" w:fill="FFFFFF"/>
          <w:rtl/>
          <w:lang w:val="ar-SA"/>
        </w:rPr>
        <w:t>“</w:t>
      </w:r>
      <w:r>
        <w:rPr>
          <w:rFonts w:ascii="Times Roman" w:hAnsi="Times Roman"/>
          <w:sz w:val="20"/>
          <w:szCs w:val="20"/>
          <w:shd w:val="clear" w:color="auto" w:fill="FFFFFF"/>
        </w:rPr>
        <w:t xml:space="preserve">Simple to Complex, Single to Concurrent </w:t>
      </w:r>
      <w:r>
        <w:rPr>
          <w:rFonts w:ascii="Times Roman" w:hAnsi="Times Roman"/>
          <w:sz w:val="20"/>
          <w:szCs w:val="20"/>
          <w:shd w:val="clear" w:color="auto" w:fill="FFFFFF"/>
        </w:rPr>
        <w:t>Sensor-Based Human Activity Recognition: Including both open problems and perception, they offer modern review of literature on Human Activity Recognition (HAR) that concerns sensors, extracting features and classifying by ML and DL, with analyses of limit</w:t>
      </w:r>
      <w:r>
        <w:rPr>
          <w:rFonts w:ascii="Times Roman" w:hAnsi="Times Roman"/>
          <w:sz w:val="20"/>
          <w:szCs w:val="20"/>
          <w:shd w:val="clear" w:color="auto" w:fill="FFFFFF"/>
        </w:rPr>
        <w:t>ations in recognizing multiple complicated activities simultaneously. From 190 articles, it examines the open challenges that require investigation and improvements that are expected in the sector in the following years.</w:t>
      </w:r>
    </w:p>
    <w:p w:rsidR="00FE7129" w:rsidRDefault="00FE7129">
      <w:pPr>
        <w:pStyle w:val="Body"/>
        <w:jc w:val="both"/>
        <w:rPr>
          <w:rFonts w:ascii="Times Roman" w:eastAsia="Times Roman" w:hAnsi="Times Roman" w:cs="Times Roman"/>
          <w:sz w:val="20"/>
          <w:szCs w:val="20"/>
          <w:shd w:val="clear" w:color="auto" w:fill="FFFFFF"/>
        </w:rPr>
      </w:pPr>
    </w:p>
    <w:p w:rsidR="00FE7129" w:rsidRDefault="00D14485">
      <w:pPr>
        <w:pStyle w:val="Body"/>
        <w:jc w:val="both"/>
        <w:rPr>
          <w:rFonts w:ascii="Times Roman" w:eastAsia="Times Roman" w:hAnsi="Times Roman" w:cs="Times Roman"/>
          <w:sz w:val="20"/>
          <w:szCs w:val="20"/>
          <w:shd w:val="clear" w:color="auto" w:fill="FFFFFF"/>
        </w:rPr>
      </w:pPr>
      <w:r>
        <w:rPr>
          <w:rFonts w:ascii="Times Roman" w:hAnsi="Times Roman"/>
          <w:sz w:val="20"/>
          <w:szCs w:val="20"/>
          <w:shd w:val="clear" w:color="auto" w:fill="FFFFFF"/>
        </w:rPr>
        <w:t xml:space="preserve">              The study explained </w:t>
      </w:r>
      <w:r>
        <w:rPr>
          <w:rFonts w:ascii="Times Roman" w:hAnsi="Times Roman"/>
          <w:sz w:val="20"/>
          <w:szCs w:val="20"/>
          <w:shd w:val="clear" w:color="auto" w:fill="FFFFFF"/>
        </w:rPr>
        <w:t xml:space="preserve">by Quach, </w:t>
      </w:r>
      <w:proofErr w:type="spellStart"/>
      <w:r>
        <w:rPr>
          <w:rFonts w:ascii="Times Roman" w:hAnsi="Times Roman"/>
          <w:sz w:val="20"/>
          <w:szCs w:val="20"/>
          <w:shd w:val="clear" w:color="auto" w:fill="FFFFFF"/>
        </w:rPr>
        <w:t>Luyl</w:t>
      </w:r>
      <w:proofErr w:type="spellEnd"/>
      <w:r>
        <w:rPr>
          <w:rFonts w:ascii="Times Roman" w:hAnsi="Times Roman"/>
          <w:sz w:val="20"/>
          <w:szCs w:val="20"/>
          <w:shd w:val="clear" w:color="auto" w:fill="FFFFFF"/>
        </w:rPr>
        <w:t xml:space="preserve">-Da, et al in [11] illustrates the </w:t>
      </w:r>
      <w:proofErr w:type="spellStart"/>
      <w:r>
        <w:rPr>
          <w:rFonts w:ascii="Times Roman" w:hAnsi="Times Roman"/>
          <w:sz w:val="20"/>
          <w:szCs w:val="20"/>
          <w:shd w:val="clear" w:color="auto" w:fill="FFFFFF"/>
        </w:rPr>
        <w:t>GradCam</w:t>
      </w:r>
      <w:proofErr w:type="spellEnd"/>
      <w:r>
        <w:rPr>
          <w:rFonts w:ascii="Times Roman" w:hAnsi="Times Roman"/>
          <w:sz w:val="20"/>
          <w:szCs w:val="20"/>
          <w:shd w:val="clear" w:color="auto" w:fill="FFFFFF"/>
        </w:rPr>
        <w:t xml:space="preserve">++ and YoloV8 implementation and establishes the practical hardware avid compatibility in case of THMS dataset with reasonable </w:t>
      </w:r>
      <w:proofErr w:type="spellStart"/>
      <w:r>
        <w:rPr>
          <w:rFonts w:ascii="Times Roman" w:hAnsi="Times Roman"/>
          <w:sz w:val="20"/>
          <w:szCs w:val="20"/>
          <w:shd w:val="clear" w:color="auto" w:fill="FFFFFF"/>
        </w:rPr>
        <w:t>explainability</w:t>
      </w:r>
      <w:proofErr w:type="spellEnd"/>
      <w:r>
        <w:rPr>
          <w:rFonts w:ascii="Times Roman" w:hAnsi="Times Roman"/>
          <w:sz w:val="20"/>
          <w:szCs w:val="20"/>
          <w:shd w:val="clear" w:color="auto" w:fill="FFFFFF"/>
        </w:rPr>
        <w:t>.</w:t>
      </w:r>
    </w:p>
    <w:p w:rsidR="00FE7129" w:rsidRDefault="00FE7129">
      <w:pPr>
        <w:pStyle w:val="Body"/>
        <w:jc w:val="both"/>
        <w:rPr>
          <w:rFonts w:ascii="Times Roman" w:eastAsia="Times Roman" w:hAnsi="Times Roman" w:cs="Times Roman"/>
          <w:sz w:val="20"/>
          <w:szCs w:val="20"/>
          <w:shd w:val="clear" w:color="auto" w:fill="FFFFFF"/>
        </w:rPr>
      </w:pPr>
    </w:p>
    <w:p w:rsidR="00FE7129" w:rsidRDefault="00D14485">
      <w:pPr>
        <w:pStyle w:val="Body"/>
        <w:jc w:val="both"/>
        <w:rPr>
          <w:rFonts w:ascii="Times Roman" w:eastAsia="Times Roman" w:hAnsi="Times Roman" w:cs="Times Roman"/>
          <w:sz w:val="20"/>
          <w:szCs w:val="20"/>
          <w:shd w:val="clear" w:color="auto" w:fill="FFFFFF"/>
        </w:rPr>
      </w:pPr>
      <w:r>
        <w:rPr>
          <w:rFonts w:ascii="Times Roman" w:eastAsia="Times Roman" w:hAnsi="Times Roman" w:cs="Times Roman"/>
          <w:sz w:val="20"/>
          <w:szCs w:val="20"/>
          <w:shd w:val="clear" w:color="auto" w:fill="FFFFFF"/>
        </w:rPr>
        <w:tab/>
        <w:t xml:space="preserve">In Kuroki, </w:t>
      </w:r>
      <w:proofErr w:type="gramStart"/>
      <w:r>
        <w:rPr>
          <w:rFonts w:ascii="Times Roman" w:eastAsia="Times Roman" w:hAnsi="Times Roman" w:cs="Times Roman"/>
          <w:sz w:val="20"/>
          <w:szCs w:val="20"/>
          <w:shd w:val="clear" w:color="auto" w:fill="FFFFFF"/>
        </w:rPr>
        <w:t>et al.[</w:t>
      </w:r>
      <w:proofErr w:type="gramEnd"/>
      <w:r>
        <w:rPr>
          <w:rFonts w:ascii="Times Roman" w:eastAsia="Times Roman" w:hAnsi="Times Roman" w:cs="Times Roman"/>
          <w:sz w:val="20"/>
          <w:szCs w:val="20"/>
          <w:shd w:val="clear" w:color="auto" w:fill="FFFFFF"/>
        </w:rPr>
        <w:t>12] ,the author has explained the fol</w:t>
      </w:r>
      <w:r>
        <w:rPr>
          <w:rFonts w:ascii="Times Roman" w:eastAsia="Times Roman" w:hAnsi="Times Roman" w:cs="Times Roman"/>
          <w:sz w:val="20"/>
          <w:szCs w:val="20"/>
          <w:shd w:val="clear" w:color="auto" w:fill="FFFFFF"/>
        </w:rPr>
        <w:t xml:space="preserve">lowing visualizations and explanations that can be given to help look into the Shapley Explainable Model at the local and global levels. </w:t>
      </w:r>
    </w:p>
    <w:p w:rsidR="00FE7129" w:rsidRDefault="00FE7129">
      <w:pPr>
        <w:pStyle w:val="Body"/>
        <w:jc w:val="both"/>
        <w:rPr>
          <w:rFonts w:ascii="Times Roman" w:eastAsia="Times Roman" w:hAnsi="Times Roman" w:cs="Times Roman"/>
        </w:rPr>
      </w:pPr>
    </w:p>
    <w:p w:rsidR="00FE7129" w:rsidRDefault="00D14485">
      <w:pPr>
        <w:pStyle w:val="Body"/>
        <w:ind w:firstLine="720"/>
        <w:jc w:val="both"/>
        <w:rPr>
          <w:rFonts w:ascii="Times Roman" w:eastAsia="Times Roman" w:hAnsi="Times Roman" w:cs="Times Roman"/>
          <w:sz w:val="20"/>
          <w:szCs w:val="20"/>
        </w:rPr>
      </w:pPr>
      <w:r>
        <w:rPr>
          <w:rFonts w:ascii="Times Roman" w:hAnsi="Times Roman"/>
          <w:sz w:val="20"/>
          <w:szCs w:val="20"/>
        </w:rPr>
        <w:t xml:space="preserve">This paper by Garcia-Garcia </w:t>
      </w:r>
      <w:proofErr w:type="gramStart"/>
      <w:r>
        <w:rPr>
          <w:rFonts w:ascii="Times Roman" w:hAnsi="Times Roman"/>
          <w:sz w:val="20"/>
          <w:szCs w:val="20"/>
        </w:rPr>
        <w:t>et al.[</w:t>
      </w:r>
      <w:proofErr w:type="gramEnd"/>
      <w:r>
        <w:rPr>
          <w:rFonts w:ascii="Times Roman" w:hAnsi="Times Roman"/>
          <w:sz w:val="20"/>
          <w:szCs w:val="20"/>
        </w:rPr>
        <w:t>13] presents the comparative study of the outcome of applying different versions o</w:t>
      </w:r>
      <w:r>
        <w:rPr>
          <w:rFonts w:ascii="Times Roman" w:hAnsi="Times Roman"/>
          <w:sz w:val="20"/>
          <w:szCs w:val="20"/>
        </w:rPr>
        <w:t>f the Yolo Model on the Human Activity Recognition Dataset and demonstrates various probable performance metrics and their corresponding classification on the dataset fed as the input to the system depending on a particular yolo model architecture.</w:t>
      </w:r>
    </w:p>
    <w:p w:rsidR="00FE7129" w:rsidRDefault="00FE7129">
      <w:pPr>
        <w:pStyle w:val="Body"/>
        <w:ind w:firstLine="720"/>
        <w:jc w:val="both"/>
        <w:rPr>
          <w:rFonts w:ascii="Times Roman" w:eastAsia="Times Roman" w:hAnsi="Times Roman" w:cs="Times Roman"/>
          <w:sz w:val="20"/>
          <w:szCs w:val="20"/>
        </w:rPr>
      </w:pPr>
    </w:p>
    <w:p w:rsidR="00FE7129" w:rsidRDefault="00D14485">
      <w:pPr>
        <w:pStyle w:val="Body"/>
        <w:ind w:firstLine="720"/>
        <w:jc w:val="both"/>
        <w:rPr>
          <w:rFonts w:ascii="Times Roman" w:eastAsia="Times Roman" w:hAnsi="Times Roman" w:cs="Times Roman"/>
          <w:sz w:val="20"/>
          <w:szCs w:val="20"/>
        </w:rPr>
      </w:pPr>
      <w:r>
        <w:rPr>
          <w:rFonts w:ascii="Times Roman" w:hAnsi="Times Roman"/>
          <w:sz w:val="20"/>
          <w:szCs w:val="20"/>
        </w:rPr>
        <w:t xml:space="preserve">In </w:t>
      </w:r>
      <w:proofErr w:type="spellStart"/>
      <w:r>
        <w:rPr>
          <w:rFonts w:ascii="Times Roman" w:hAnsi="Times Roman"/>
          <w:sz w:val="20"/>
          <w:szCs w:val="20"/>
        </w:rPr>
        <w:t>Dalabehera</w:t>
      </w:r>
      <w:proofErr w:type="spellEnd"/>
      <w:r>
        <w:rPr>
          <w:rFonts w:ascii="Times Roman" w:hAnsi="Times Roman"/>
          <w:sz w:val="20"/>
          <w:szCs w:val="20"/>
        </w:rPr>
        <w:t xml:space="preserve">, Aditya </w:t>
      </w:r>
      <w:proofErr w:type="spellStart"/>
      <w:r>
        <w:rPr>
          <w:rFonts w:ascii="Times Roman" w:hAnsi="Times Roman"/>
          <w:sz w:val="20"/>
          <w:szCs w:val="20"/>
        </w:rPr>
        <w:t>Ranjan</w:t>
      </w:r>
      <w:proofErr w:type="spellEnd"/>
      <w:r>
        <w:rPr>
          <w:rFonts w:ascii="Times Roman" w:hAnsi="Times Roman"/>
          <w:sz w:val="20"/>
          <w:szCs w:val="20"/>
        </w:rPr>
        <w:t xml:space="preserve">, </w:t>
      </w:r>
      <w:proofErr w:type="gramStart"/>
      <w:r>
        <w:rPr>
          <w:rFonts w:ascii="Times Roman" w:hAnsi="Times Roman"/>
          <w:sz w:val="20"/>
          <w:szCs w:val="20"/>
        </w:rPr>
        <w:t>et al.[</w:t>
      </w:r>
      <w:proofErr w:type="gramEnd"/>
      <w:r>
        <w:rPr>
          <w:rFonts w:ascii="Times Roman" w:hAnsi="Times Roman"/>
          <w:sz w:val="20"/>
          <w:szCs w:val="20"/>
        </w:rPr>
        <w:t>14] want to define how the aspects known as Human Activities, Emotions and Motions would be recognized and analyzed by the model represented in [14] the respective research analysis. The data set included information regar</w:t>
      </w:r>
      <w:r>
        <w:rPr>
          <w:rFonts w:ascii="Times Roman" w:hAnsi="Times Roman"/>
          <w:sz w:val="20"/>
          <w:szCs w:val="20"/>
        </w:rPr>
        <w:t>ding human activity recognition and multiple features were represented.</w:t>
      </w:r>
    </w:p>
    <w:p w:rsidR="00FE7129" w:rsidRDefault="00FE7129">
      <w:pPr>
        <w:pStyle w:val="Body"/>
        <w:ind w:firstLine="720"/>
        <w:jc w:val="both"/>
        <w:rPr>
          <w:rFonts w:ascii="Times Roman" w:eastAsia="Times Roman" w:hAnsi="Times Roman" w:cs="Times Roman"/>
          <w:sz w:val="20"/>
          <w:szCs w:val="20"/>
        </w:rPr>
      </w:pPr>
    </w:p>
    <w:p w:rsidR="00FE7129" w:rsidRDefault="00D14485">
      <w:pPr>
        <w:pStyle w:val="Body"/>
        <w:ind w:firstLine="720"/>
        <w:jc w:val="both"/>
        <w:rPr>
          <w:rFonts w:ascii="Times Roman" w:eastAsia="Times Roman" w:hAnsi="Times Roman" w:cs="Times Roman"/>
        </w:rPr>
      </w:pPr>
      <w:r>
        <w:rPr>
          <w:rFonts w:ascii="Times Roman" w:hAnsi="Times Roman"/>
          <w:sz w:val="20"/>
          <w:szCs w:val="20"/>
        </w:rPr>
        <w:t>The work by Hsiao, Tzu-Shan, et al in [15] indicates that how the integration of Yolo models and DG-STGCN is quite distinct is explained in the specific research work very systematica</w:t>
      </w:r>
      <w:r>
        <w:rPr>
          <w:rFonts w:ascii="Times Roman" w:hAnsi="Times Roman"/>
          <w:sz w:val="20"/>
          <w:szCs w:val="20"/>
        </w:rPr>
        <w:t>lly is described and the evaluation of the corresponding visualization of it along with the overall performance of the total model is also assessed.</w:t>
      </w:r>
    </w:p>
    <w:p w:rsidR="00FE7129" w:rsidRDefault="00FE7129">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FE7129" w:rsidRDefault="00D14485">
      <w:pPr>
        <w:pStyle w:val="Body"/>
        <w:jc w:val="center"/>
        <w:rPr>
          <w:rFonts w:ascii="Times Roman" w:eastAsia="Times Roman" w:hAnsi="Times Roman" w:cs="Times Roman"/>
          <w:b/>
          <w:bCs/>
          <w:sz w:val="20"/>
          <w:szCs w:val="20"/>
        </w:rPr>
      </w:pPr>
      <w:r>
        <w:rPr>
          <w:rFonts w:ascii="Times Roman" w:hAnsi="Times Roman"/>
          <w:b/>
          <w:bCs/>
          <w:sz w:val="20"/>
          <w:szCs w:val="20"/>
        </w:rPr>
        <w:lastRenderedPageBreak/>
        <w:t>4. Proposed Methodology</w:t>
      </w:r>
    </w:p>
    <w:p w:rsidR="00FE7129" w:rsidRDefault="00FE7129">
      <w:pPr>
        <w:pStyle w:val="Body"/>
        <w:jc w:val="both"/>
        <w:rPr>
          <w:rFonts w:ascii="Times Roman" w:eastAsia="Times Roman" w:hAnsi="Times Roman" w:cs="Times Roman"/>
          <w:b/>
          <w:bCs/>
          <w:sz w:val="20"/>
          <w:szCs w:val="20"/>
        </w:rPr>
      </w:pPr>
    </w:p>
    <w:p w:rsidR="002570C5" w:rsidRDefault="002570C5">
      <w:pPr>
        <w:pStyle w:val="Body"/>
        <w:jc w:val="both"/>
        <w:rPr>
          <w:rFonts w:ascii="Times Roman" w:eastAsia="Times Roman" w:hAnsi="Times Roman" w:cs="Times Roman"/>
          <w:b/>
          <w:bCs/>
          <w:sz w:val="20"/>
          <w:szCs w:val="20"/>
        </w:rPr>
      </w:pPr>
    </w:p>
    <w:p w:rsidR="00FE7129" w:rsidRDefault="00D14485">
      <w:pPr>
        <w:pStyle w:val="Body"/>
        <w:ind w:firstLine="720"/>
        <w:jc w:val="both"/>
        <w:rPr>
          <w:rFonts w:ascii="Times Roman" w:eastAsia="Times Roman" w:hAnsi="Times Roman" w:cs="Times Roman"/>
          <w:sz w:val="20"/>
          <w:szCs w:val="20"/>
        </w:rPr>
      </w:pPr>
      <w:r>
        <w:rPr>
          <w:rFonts w:ascii="Times Roman" w:hAnsi="Times Roman"/>
          <w:sz w:val="20"/>
          <w:szCs w:val="20"/>
        </w:rPr>
        <w:t>The methodology is formulated based on employing appropriate Yolo v5, v7 and v8 a</w:t>
      </w:r>
      <w:r>
        <w:rPr>
          <w:rFonts w:ascii="Times Roman" w:hAnsi="Times Roman"/>
          <w:sz w:val="20"/>
          <w:szCs w:val="20"/>
        </w:rPr>
        <w:t xml:space="preserve">lgorithm for human activity recognition in the corresponding dataset. Yolo v5 and v7 links with XAI methods such as </w:t>
      </w:r>
      <w:proofErr w:type="spellStart"/>
      <w:r>
        <w:rPr>
          <w:rFonts w:ascii="Times Roman" w:hAnsi="Times Roman"/>
          <w:sz w:val="20"/>
          <w:szCs w:val="20"/>
        </w:rPr>
        <w:t>GradCAM</w:t>
      </w:r>
      <w:proofErr w:type="spellEnd"/>
      <w:r>
        <w:rPr>
          <w:rFonts w:ascii="Times Roman" w:hAnsi="Times Roman"/>
          <w:sz w:val="20"/>
          <w:szCs w:val="20"/>
        </w:rPr>
        <w:t xml:space="preserve">, </w:t>
      </w:r>
      <w:proofErr w:type="spellStart"/>
      <w:r>
        <w:rPr>
          <w:rFonts w:ascii="Times Roman" w:hAnsi="Times Roman"/>
          <w:sz w:val="20"/>
          <w:szCs w:val="20"/>
        </w:rPr>
        <w:t>GradCAM</w:t>
      </w:r>
      <w:proofErr w:type="spellEnd"/>
      <w:r>
        <w:rPr>
          <w:rFonts w:ascii="Times Roman" w:hAnsi="Times Roman"/>
          <w:sz w:val="20"/>
          <w:szCs w:val="20"/>
        </w:rPr>
        <w:t xml:space="preserve">++, and </w:t>
      </w:r>
      <w:proofErr w:type="spellStart"/>
      <w:r>
        <w:rPr>
          <w:rFonts w:ascii="Times Roman" w:hAnsi="Times Roman"/>
          <w:sz w:val="20"/>
          <w:szCs w:val="20"/>
        </w:rPr>
        <w:t>ScoreCAM</w:t>
      </w:r>
      <w:proofErr w:type="spellEnd"/>
      <w:r>
        <w:rPr>
          <w:rFonts w:ascii="Times Roman" w:hAnsi="Times Roman"/>
          <w:sz w:val="20"/>
          <w:szCs w:val="20"/>
        </w:rPr>
        <w:t xml:space="preserve"> with the aim of providing visualization in order to provide an explanation about the contents in the model.</w:t>
      </w:r>
      <w:r>
        <w:rPr>
          <w:rFonts w:ascii="Times Roman" w:hAnsi="Times Roman"/>
          <w:sz w:val="20"/>
          <w:szCs w:val="20"/>
        </w:rPr>
        <w:t xml:space="preserve"> These versions will be trained on the dataset, and accuracy, fidelity, ambiguity and interoperability of the model will be performed on them before applying the XAI models to them. Yolo v8 is still under development up to the time of writing this paper; t</w:t>
      </w:r>
      <w:r>
        <w:rPr>
          <w:rFonts w:ascii="Times Roman" w:hAnsi="Times Roman"/>
          <w:sz w:val="20"/>
          <w:szCs w:val="20"/>
        </w:rPr>
        <w:t xml:space="preserve">hus, we cannot assess the </w:t>
      </w:r>
      <w:proofErr w:type="spellStart"/>
      <w:r>
        <w:rPr>
          <w:rFonts w:ascii="Times Roman" w:hAnsi="Times Roman"/>
          <w:sz w:val="20"/>
          <w:szCs w:val="20"/>
        </w:rPr>
        <w:t>explainability</w:t>
      </w:r>
      <w:proofErr w:type="spellEnd"/>
      <w:r>
        <w:rPr>
          <w:rFonts w:ascii="Times Roman" w:hAnsi="Times Roman"/>
          <w:sz w:val="20"/>
          <w:szCs w:val="20"/>
        </w:rPr>
        <w:t xml:space="preserve"> of Yolo v8. These outputs will be then compared in the next versions 5 and 7 in order to achieve best architecture and then using available XAI to explain the decision made. The actual versions lower than v5 are eve</w:t>
      </w:r>
      <w:r>
        <w:rPr>
          <w:rFonts w:ascii="Times Roman" w:hAnsi="Times Roman"/>
          <w:sz w:val="20"/>
          <w:szCs w:val="20"/>
        </w:rPr>
        <w:t>n excluded from testing because they are no longer supporting the most current tools for XAI because of their architecture and XAI model libraries in python that are still in experimental phase or have compatibility issues out of it.</w:t>
      </w:r>
    </w:p>
    <w:p w:rsidR="00FE7129" w:rsidRDefault="00D14485">
      <w:pPr>
        <w:pStyle w:val="Body"/>
        <w:ind w:left="1440" w:firstLine="720"/>
        <w:rPr>
          <w:b/>
          <w:bCs/>
          <w:sz w:val="20"/>
          <w:szCs w:val="20"/>
        </w:rPr>
      </w:pPr>
      <w:r>
        <w:rPr>
          <w:b/>
          <w:bCs/>
          <w:sz w:val="20"/>
          <w:szCs w:val="20"/>
        </w:rPr>
        <w:t xml:space="preserve">       </w:t>
      </w:r>
      <w:r>
        <w:rPr>
          <w:rFonts w:ascii="Times Roman" w:eastAsia="Times Roman" w:hAnsi="Times Roman" w:cs="Times Roman"/>
          <w:noProof/>
          <w:sz w:val="20"/>
          <w:szCs w:val="20"/>
          <w:lang w:val="en-IN"/>
        </w:rPr>
        <w:drawing>
          <wp:inline distT="0" distB="0" distL="0" distR="0">
            <wp:extent cx="3581418" cy="5115348"/>
            <wp:effectExtent l="0" t="0" r="0" b="0"/>
            <wp:docPr id="1073741828" name="officeArt object" descr="image3.png"/>
            <wp:cNvGraphicFramePr/>
            <a:graphic xmlns:a="http://schemas.openxmlformats.org/drawingml/2006/main">
              <a:graphicData uri="http://schemas.openxmlformats.org/drawingml/2006/picture">
                <pic:pic xmlns:pic="http://schemas.openxmlformats.org/drawingml/2006/picture">
                  <pic:nvPicPr>
                    <pic:cNvPr id="1073741828" name="image3.png" descr="image3.png"/>
                    <pic:cNvPicPr>
                      <a:picLocks noChangeAspect="1"/>
                    </pic:cNvPicPr>
                  </pic:nvPicPr>
                  <pic:blipFill>
                    <a:blip r:embed="rId10">
                      <a:extLst/>
                    </a:blip>
                    <a:stretch>
                      <a:fillRect/>
                    </a:stretch>
                  </pic:blipFill>
                  <pic:spPr>
                    <a:xfrm>
                      <a:off x="0" y="0"/>
                      <a:ext cx="3581418" cy="5115348"/>
                    </a:xfrm>
                    <a:prstGeom prst="rect">
                      <a:avLst/>
                    </a:prstGeom>
                    <a:ln w="12700" cap="flat">
                      <a:noFill/>
                      <a:miter lim="400000"/>
                    </a:ln>
                    <a:effectLst/>
                  </pic:spPr>
                </pic:pic>
              </a:graphicData>
            </a:graphic>
          </wp:inline>
        </w:drawing>
      </w:r>
      <w:r>
        <w:rPr>
          <w:rFonts w:ascii="Times Roman" w:eastAsia="Times Roman" w:hAnsi="Times Roman" w:cs="Times Roman"/>
          <w:sz w:val="20"/>
          <w:szCs w:val="20"/>
        </w:rPr>
        <w:br/>
      </w:r>
    </w:p>
    <w:p w:rsidR="00FE7129" w:rsidRDefault="00D14485">
      <w:pPr>
        <w:pStyle w:val="Body"/>
        <w:ind w:left="1440" w:firstLine="720"/>
        <w:rPr>
          <w:b/>
          <w:bCs/>
          <w:sz w:val="20"/>
          <w:szCs w:val="20"/>
        </w:rPr>
      </w:pPr>
      <w:r>
        <w:rPr>
          <w:b/>
          <w:bCs/>
          <w:sz w:val="20"/>
          <w:szCs w:val="20"/>
        </w:rPr>
        <w:t xml:space="preserve">        Figu</w:t>
      </w:r>
      <w:r>
        <w:rPr>
          <w:b/>
          <w:bCs/>
          <w:sz w:val="20"/>
          <w:szCs w:val="20"/>
        </w:rPr>
        <w:t>re 1. The core steps involved in YOLOv5 detection.</w:t>
      </w:r>
    </w:p>
    <w:p w:rsidR="00FE7129" w:rsidRDefault="00FE7129">
      <w:pPr>
        <w:pStyle w:val="Body"/>
        <w:ind w:left="1440" w:firstLine="720"/>
        <w:rPr>
          <w:b/>
          <w:bCs/>
          <w:sz w:val="20"/>
          <w:szCs w:val="20"/>
        </w:rPr>
      </w:pPr>
    </w:p>
    <w:p w:rsidR="00FE7129" w:rsidRDefault="00FE7129">
      <w:pPr>
        <w:pStyle w:val="Body"/>
        <w:rPr>
          <w:b/>
          <w:bCs/>
          <w:sz w:val="20"/>
          <w:szCs w:val="20"/>
        </w:rPr>
      </w:pPr>
    </w:p>
    <w:p w:rsidR="00FE7129" w:rsidRDefault="00D14485">
      <w:pPr>
        <w:pStyle w:val="Body"/>
        <w:jc w:val="both"/>
        <w:rPr>
          <w:rFonts w:ascii="Times Roman" w:eastAsia="Times Roman" w:hAnsi="Times Roman" w:cs="Times Roman"/>
          <w:sz w:val="20"/>
          <w:szCs w:val="20"/>
        </w:rPr>
      </w:pPr>
      <w:r>
        <w:rPr>
          <w:b/>
          <w:bCs/>
          <w:sz w:val="20"/>
          <w:szCs w:val="20"/>
        </w:rPr>
        <w:tab/>
      </w:r>
      <w:r>
        <w:rPr>
          <w:sz w:val="20"/>
          <w:szCs w:val="20"/>
        </w:rPr>
        <w:t xml:space="preserve">Figure 1. illustrates the flowchart for the YOLOv5 detection strategy: First of all, the input image has its size proportionally submitted given size to have a fixed network size. There is then used a </w:t>
      </w:r>
      <w:r>
        <w:rPr>
          <w:sz w:val="20"/>
          <w:szCs w:val="20"/>
        </w:rPr>
        <w:t>division of the image into cells where each of them is supposed to identify possible locations of the objects. It</w:t>
      </w:r>
      <w:r>
        <w:rPr>
          <w:sz w:val="20"/>
          <w:szCs w:val="20"/>
          <w:rtl/>
        </w:rPr>
        <w:t>’</w:t>
      </w:r>
      <w:r>
        <w:rPr>
          <w:sz w:val="20"/>
          <w:szCs w:val="20"/>
        </w:rPr>
        <w:t>s used to predict the target bounding box for all objects within the grid cells within the image and in the same instance, it predicts the cat</w:t>
      </w:r>
      <w:r>
        <w:rPr>
          <w:sz w:val="20"/>
          <w:szCs w:val="20"/>
        </w:rPr>
        <w:t xml:space="preserve">egory or class of the object as well. In addition to the prediction, the network assigns each predict a confidence rating using what is called a confidence rating. In this case, if the provided score prevails the set limit, the process continues otherwise </w:t>
      </w:r>
      <w:r>
        <w:rPr>
          <w:sz w:val="20"/>
          <w:szCs w:val="20"/>
        </w:rPr>
        <w:t xml:space="preserve">the bounding box is omitted. For the last four points of the </w:t>
      </w:r>
      <w:proofErr w:type="spellStart"/>
      <w:r>
        <w:rPr>
          <w:sz w:val="20"/>
          <w:szCs w:val="20"/>
        </w:rPr>
        <w:t>IoU</w:t>
      </w:r>
      <w:proofErr w:type="spellEnd"/>
      <w:r>
        <w:rPr>
          <w:sz w:val="20"/>
          <w:szCs w:val="20"/>
        </w:rPr>
        <w:t xml:space="preserve"> threshold with a value greater than or equal to 0.5, the strategy of non-maximum suppression is applied to remove the redundant box while retaining the most accurate one. Finally, the system </w:t>
      </w:r>
      <w:r>
        <w:rPr>
          <w:sz w:val="20"/>
          <w:szCs w:val="20"/>
        </w:rPr>
        <w:t>then then draws the bounding box around the object regarding to label class and confidence level. Last is the representation of the locations of the objects in the image to denote their position.</w:t>
      </w:r>
      <w:r>
        <w:rPr>
          <w:b/>
          <w:bCs/>
          <w:sz w:val="20"/>
          <w:szCs w:val="20"/>
        </w:rPr>
        <w:t xml:space="preserve">      </w:t>
      </w:r>
    </w:p>
    <w:p w:rsidR="00FE7129" w:rsidRDefault="00D14485">
      <w:pPr>
        <w:pStyle w:val="Body"/>
        <w:ind w:left="2160"/>
        <w:jc w:val="both"/>
        <w:rPr>
          <w:b/>
          <w:bCs/>
          <w:sz w:val="20"/>
          <w:szCs w:val="20"/>
        </w:rPr>
      </w:pPr>
      <w:r>
        <w:rPr>
          <w:b/>
          <w:bCs/>
          <w:sz w:val="20"/>
          <w:szCs w:val="20"/>
        </w:rPr>
        <w:lastRenderedPageBreak/>
        <w:t xml:space="preserve">       </w:t>
      </w:r>
      <w:r>
        <w:rPr>
          <w:rFonts w:ascii="Times Roman" w:eastAsia="Times Roman" w:hAnsi="Times Roman" w:cs="Times Roman"/>
          <w:noProof/>
          <w:sz w:val="20"/>
          <w:szCs w:val="20"/>
          <w:lang w:val="en-IN"/>
        </w:rPr>
        <w:drawing>
          <wp:inline distT="0" distB="0" distL="0" distR="0">
            <wp:extent cx="3048000" cy="2107540"/>
            <wp:effectExtent l="0" t="0" r="0" b="0"/>
            <wp:docPr id="1073741829" name="officeArt object" descr="image17.png"/>
            <wp:cNvGraphicFramePr/>
            <a:graphic xmlns:a="http://schemas.openxmlformats.org/drawingml/2006/main">
              <a:graphicData uri="http://schemas.openxmlformats.org/drawingml/2006/picture">
                <pic:pic xmlns:pic="http://schemas.openxmlformats.org/drawingml/2006/picture">
                  <pic:nvPicPr>
                    <pic:cNvPr id="1073741829" name="image17.png" descr="image17.png"/>
                    <pic:cNvPicPr>
                      <a:picLocks noChangeAspect="1"/>
                    </pic:cNvPicPr>
                  </pic:nvPicPr>
                  <pic:blipFill>
                    <a:blip r:embed="rId11">
                      <a:extLst/>
                    </a:blip>
                    <a:srcRect t="20742"/>
                    <a:stretch>
                      <a:fillRect/>
                    </a:stretch>
                  </pic:blipFill>
                  <pic:spPr>
                    <a:xfrm>
                      <a:off x="0" y="0"/>
                      <a:ext cx="3048000" cy="2107540"/>
                    </a:xfrm>
                    <a:prstGeom prst="rect">
                      <a:avLst/>
                    </a:prstGeom>
                    <a:ln w="12700" cap="flat">
                      <a:noFill/>
                      <a:miter lim="400000"/>
                    </a:ln>
                    <a:effectLst/>
                  </pic:spPr>
                </pic:pic>
              </a:graphicData>
            </a:graphic>
          </wp:inline>
        </w:drawing>
      </w:r>
      <w:r>
        <w:rPr>
          <w:rFonts w:ascii="Times Roman" w:eastAsia="Times Roman" w:hAnsi="Times Roman" w:cs="Times Roman"/>
          <w:sz w:val="20"/>
          <w:szCs w:val="20"/>
        </w:rPr>
        <w:br/>
      </w:r>
      <w:r>
        <w:rPr>
          <w:b/>
          <w:bCs/>
          <w:sz w:val="20"/>
          <w:szCs w:val="20"/>
        </w:rPr>
        <w:t xml:space="preserve">                </w:t>
      </w:r>
    </w:p>
    <w:p w:rsidR="00FE7129" w:rsidRDefault="00D14485">
      <w:pPr>
        <w:pStyle w:val="Body"/>
        <w:ind w:left="2160"/>
        <w:jc w:val="both"/>
        <w:rPr>
          <w:b/>
          <w:bCs/>
          <w:sz w:val="20"/>
          <w:szCs w:val="20"/>
        </w:rPr>
      </w:pPr>
      <w:r>
        <w:rPr>
          <w:b/>
          <w:bCs/>
          <w:sz w:val="20"/>
          <w:szCs w:val="20"/>
        </w:rPr>
        <w:t xml:space="preserve">                Figure 2. Th</w:t>
      </w:r>
      <w:r>
        <w:rPr>
          <w:b/>
          <w:bCs/>
          <w:sz w:val="20"/>
          <w:szCs w:val="20"/>
        </w:rPr>
        <w:t>e layer architecture for YOLOv7</w:t>
      </w:r>
    </w:p>
    <w:p w:rsidR="00FE7129" w:rsidRDefault="00FE7129">
      <w:pPr>
        <w:pStyle w:val="Body"/>
        <w:ind w:left="2160"/>
        <w:jc w:val="both"/>
        <w:rPr>
          <w:b/>
          <w:bCs/>
          <w:sz w:val="20"/>
          <w:szCs w:val="20"/>
        </w:rPr>
      </w:pPr>
    </w:p>
    <w:p w:rsidR="00FE7129" w:rsidRDefault="00D14485">
      <w:pPr>
        <w:pStyle w:val="Body"/>
        <w:spacing w:before="220" w:after="220"/>
        <w:ind w:firstLine="720"/>
        <w:jc w:val="both"/>
        <w:rPr>
          <w:rFonts w:ascii="Times Roman" w:eastAsia="Times Roman" w:hAnsi="Times Roman" w:cs="Times Roman"/>
        </w:rPr>
      </w:pPr>
      <w:r>
        <w:rPr>
          <w:sz w:val="20"/>
          <w:szCs w:val="20"/>
        </w:rPr>
        <w:t xml:space="preserve">Figure 2. represents the approach used in YOLOv7. The system starts with input. Here, YOLOv7 is used on this. These detections are then passed to </w:t>
      </w:r>
      <w:proofErr w:type="spellStart"/>
      <w:r>
        <w:rPr>
          <w:sz w:val="20"/>
          <w:szCs w:val="20"/>
        </w:rPr>
        <w:t>DeepSORT</w:t>
      </w:r>
      <w:proofErr w:type="spellEnd"/>
      <w:r>
        <w:rPr>
          <w:sz w:val="20"/>
          <w:szCs w:val="20"/>
        </w:rPr>
        <w:t xml:space="preserve"> as the system which has the object class in its responsibilities. It</w:t>
      </w:r>
      <w:r>
        <w:rPr>
          <w:sz w:val="20"/>
          <w:szCs w:val="20"/>
        </w:rPr>
        <w:t xml:space="preserve"> then </w:t>
      </w:r>
      <w:proofErr w:type="gramStart"/>
      <w:r>
        <w:rPr>
          <w:sz w:val="20"/>
          <w:szCs w:val="20"/>
        </w:rPr>
        <w:t>process</w:t>
      </w:r>
      <w:proofErr w:type="gramEnd"/>
      <w:r>
        <w:rPr>
          <w:sz w:val="20"/>
          <w:szCs w:val="20"/>
        </w:rPr>
        <w:t xml:space="preserve"> initiation: </w:t>
      </w:r>
      <w:proofErr w:type="spellStart"/>
      <w:r>
        <w:rPr>
          <w:sz w:val="20"/>
          <w:szCs w:val="20"/>
        </w:rPr>
        <w:t>DeepSORT</w:t>
      </w:r>
      <w:proofErr w:type="spellEnd"/>
      <w:r>
        <w:rPr>
          <w:sz w:val="20"/>
          <w:szCs w:val="20"/>
        </w:rPr>
        <w:t xml:space="preserve"> consists of two steps; the first one is </w:t>
      </w:r>
      <w:proofErr w:type="spellStart"/>
      <w:r>
        <w:rPr>
          <w:sz w:val="20"/>
          <w:szCs w:val="20"/>
        </w:rPr>
        <w:t>ReID</w:t>
      </w:r>
      <w:proofErr w:type="spellEnd"/>
      <w:r>
        <w:rPr>
          <w:sz w:val="20"/>
          <w:szCs w:val="20"/>
        </w:rPr>
        <w:t xml:space="preserve"> which identifies the class of the object. These steps will enable the right classification of each activity in regards to the predicted or detected class of the object. After t</w:t>
      </w:r>
      <w:r>
        <w:rPr>
          <w:sz w:val="20"/>
          <w:szCs w:val="20"/>
        </w:rPr>
        <w:t xml:space="preserve">hat the classes are matched depending on the assignment the output shows the class and dimension of classified </w:t>
      </w:r>
      <w:proofErr w:type="spellStart"/>
      <w:proofErr w:type="gramStart"/>
      <w:r>
        <w:rPr>
          <w:sz w:val="20"/>
          <w:szCs w:val="20"/>
        </w:rPr>
        <w:t>activity.The</w:t>
      </w:r>
      <w:proofErr w:type="spellEnd"/>
      <w:proofErr w:type="gramEnd"/>
      <w:r>
        <w:rPr>
          <w:sz w:val="20"/>
          <w:szCs w:val="20"/>
        </w:rPr>
        <w:t xml:space="preserve"> flow of methods proposed for v5 and v7 classes is shown below.</w:t>
      </w:r>
    </w:p>
    <w:p w:rsidR="00FE7129" w:rsidRDefault="00D14485">
      <w:pPr>
        <w:pStyle w:val="Body"/>
        <w:ind w:firstLine="720"/>
        <w:jc w:val="both"/>
        <w:rPr>
          <w:rFonts w:ascii="Times Roman" w:eastAsia="Times Roman" w:hAnsi="Times Roman" w:cs="Times Roman"/>
          <w:sz w:val="20"/>
          <w:szCs w:val="20"/>
        </w:rPr>
      </w:pPr>
      <w:r>
        <w:rPr>
          <w:rFonts w:ascii="Times Roman" w:hAnsi="Times Roman"/>
          <w:sz w:val="20"/>
          <w:szCs w:val="20"/>
        </w:rPr>
        <w:t xml:space="preserve"> </w:t>
      </w:r>
    </w:p>
    <w:p w:rsidR="00FE7129" w:rsidRDefault="00D14485">
      <w:pPr>
        <w:pStyle w:val="Body"/>
        <w:ind w:left="1440"/>
        <w:jc w:val="both"/>
        <w:rPr>
          <w:b/>
          <w:bCs/>
          <w:sz w:val="20"/>
          <w:szCs w:val="20"/>
        </w:rPr>
      </w:pPr>
      <w:r>
        <w:rPr>
          <w:b/>
          <w:bCs/>
          <w:sz w:val="20"/>
          <w:szCs w:val="20"/>
        </w:rPr>
        <w:t xml:space="preserve">            </w:t>
      </w:r>
      <w:r>
        <w:rPr>
          <w:rFonts w:ascii="Times Roman" w:eastAsia="Times Roman" w:hAnsi="Times Roman" w:cs="Times Roman"/>
          <w:noProof/>
          <w:sz w:val="20"/>
          <w:szCs w:val="20"/>
          <w:lang w:val="en-IN"/>
        </w:rPr>
        <w:drawing>
          <wp:inline distT="0" distB="0" distL="0" distR="0">
            <wp:extent cx="3732848" cy="2306652"/>
            <wp:effectExtent l="0" t="0" r="0" b="0"/>
            <wp:docPr id="1073741830" name="officeArt object" descr="image12.png"/>
            <wp:cNvGraphicFramePr/>
            <a:graphic xmlns:a="http://schemas.openxmlformats.org/drawingml/2006/main">
              <a:graphicData uri="http://schemas.openxmlformats.org/drawingml/2006/picture">
                <pic:pic xmlns:pic="http://schemas.openxmlformats.org/drawingml/2006/picture">
                  <pic:nvPicPr>
                    <pic:cNvPr id="1073741830" name="image12.png" descr="image12.png"/>
                    <pic:cNvPicPr>
                      <a:picLocks noChangeAspect="1"/>
                    </pic:cNvPicPr>
                  </pic:nvPicPr>
                  <pic:blipFill>
                    <a:blip r:embed="rId12">
                      <a:extLst/>
                    </a:blip>
                    <a:stretch>
                      <a:fillRect/>
                    </a:stretch>
                  </pic:blipFill>
                  <pic:spPr>
                    <a:xfrm>
                      <a:off x="0" y="0"/>
                      <a:ext cx="3732848" cy="2306652"/>
                    </a:xfrm>
                    <a:prstGeom prst="rect">
                      <a:avLst/>
                    </a:prstGeom>
                    <a:ln w="12700" cap="flat">
                      <a:noFill/>
                      <a:miter lim="400000"/>
                    </a:ln>
                    <a:effectLst/>
                  </pic:spPr>
                </pic:pic>
              </a:graphicData>
            </a:graphic>
          </wp:inline>
        </w:drawing>
      </w:r>
      <w:r>
        <w:rPr>
          <w:rFonts w:ascii="Times Roman" w:eastAsia="Times Roman" w:hAnsi="Times Roman" w:cs="Times Roman"/>
          <w:sz w:val="20"/>
          <w:szCs w:val="20"/>
        </w:rPr>
        <w:br/>
      </w:r>
    </w:p>
    <w:p w:rsidR="00FE7129" w:rsidRDefault="00FE7129">
      <w:pPr>
        <w:pStyle w:val="Body"/>
        <w:ind w:left="1440"/>
        <w:jc w:val="both"/>
        <w:rPr>
          <w:b/>
          <w:bCs/>
          <w:sz w:val="20"/>
          <w:szCs w:val="20"/>
        </w:rPr>
      </w:pPr>
    </w:p>
    <w:p w:rsidR="00FE7129" w:rsidRDefault="00D14485">
      <w:pPr>
        <w:pStyle w:val="Body"/>
        <w:jc w:val="center"/>
        <w:rPr>
          <w:b/>
          <w:bCs/>
          <w:sz w:val="20"/>
          <w:szCs w:val="20"/>
        </w:rPr>
      </w:pPr>
      <w:r>
        <w:rPr>
          <w:b/>
          <w:bCs/>
          <w:sz w:val="20"/>
          <w:szCs w:val="20"/>
        </w:rPr>
        <w:t xml:space="preserve">       Figure 3. The architecture or flow of data f</w:t>
      </w:r>
      <w:r>
        <w:rPr>
          <w:b/>
          <w:bCs/>
          <w:sz w:val="20"/>
          <w:szCs w:val="20"/>
        </w:rPr>
        <w:t>or the Yolo and Grad-CAM input to output pipeline</w:t>
      </w:r>
    </w:p>
    <w:p w:rsidR="00FE7129" w:rsidRDefault="00FE7129">
      <w:pPr>
        <w:pStyle w:val="Body"/>
        <w:jc w:val="both"/>
        <w:rPr>
          <w:b/>
          <w:bCs/>
          <w:sz w:val="20"/>
          <w:szCs w:val="20"/>
        </w:rPr>
      </w:pPr>
    </w:p>
    <w:p w:rsidR="00FE7129" w:rsidRDefault="00D14485" w:rsidP="002570C5">
      <w:pPr>
        <w:pStyle w:val="Body"/>
        <w:jc w:val="both"/>
        <w:rPr>
          <w:rFonts w:ascii="Times Roman" w:eastAsia="Times Roman" w:hAnsi="Times Roman" w:cs="Times Roman"/>
        </w:rPr>
      </w:pPr>
      <w:r>
        <w:rPr>
          <w:b/>
          <w:bCs/>
          <w:sz w:val="20"/>
          <w:szCs w:val="20"/>
        </w:rPr>
        <w:br/>
      </w:r>
      <w:r>
        <w:rPr>
          <w:b/>
          <w:bCs/>
          <w:sz w:val="20"/>
          <w:szCs w:val="20"/>
        </w:rPr>
        <w:tab/>
      </w:r>
      <w:r>
        <w:rPr>
          <w:sz w:val="20"/>
          <w:szCs w:val="20"/>
        </w:rPr>
        <w:t xml:space="preserve">Figure 3. presents the general format of the YOLO model integrated with the </w:t>
      </w:r>
      <w:proofErr w:type="spellStart"/>
      <w:r>
        <w:rPr>
          <w:sz w:val="20"/>
          <w:szCs w:val="20"/>
        </w:rPr>
        <w:t>GradCAM</w:t>
      </w:r>
      <w:proofErr w:type="spellEnd"/>
      <w:r>
        <w:rPr>
          <w:sz w:val="20"/>
          <w:szCs w:val="20"/>
        </w:rPr>
        <w:t xml:space="preserve"> explanation technique and the data exchange between them. The process first involves feeding the input image to the YOL</w:t>
      </w:r>
      <w:r>
        <w:rPr>
          <w:sz w:val="20"/>
          <w:szCs w:val="20"/>
        </w:rPr>
        <w:t xml:space="preserve">O model, and while doing so, utilizing its backbone (for instance, </w:t>
      </w:r>
      <w:proofErr w:type="spellStart"/>
      <w:r>
        <w:rPr>
          <w:sz w:val="20"/>
          <w:szCs w:val="20"/>
        </w:rPr>
        <w:t>CSPDarknet</w:t>
      </w:r>
      <w:proofErr w:type="spellEnd"/>
      <w:r>
        <w:rPr>
          <w:sz w:val="20"/>
          <w:szCs w:val="20"/>
        </w:rPr>
        <w:t xml:space="preserve"> in the case of YOLOv5 or the E-ELAN architecture in the case of YOLOv7) to extract features of the images. Below the neck, multi-scale feature maps which are used for object dete</w:t>
      </w:r>
      <w:r>
        <w:rPr>
          <w:sz w:val="20"/>
          <w:szCs w:val="20"/>
        </w:rPr>
        <w:t xml:space="preserve">ction, can be further processed by </w:t>
      </w:r>
      <w:proofErr w:type="spellStart"/>
      <w:r>
        <w:rPr>
          <w:sz w:val="20"/>
          <w:szCs w:val="20"/>
        </w:rPr>
        <w:t>PANet</w:t>
      </w:r>
      <w:proofErr w:type="spellEnd"/>
      <w:r>
        <w:rPr>
          <w:sz w:val="20"/>
          <w:szCs w:val="20"/>
        </w:rPr>
        <w:t xml:space="preserve"> or FPN. Usually important features extraction from the image is done using </w:t>
      </w:r>
      <w:proofErr w:type="spellStart"/>
      <w:r>
        <w:rPr>
          <w:sz w:val="20"/>
          <w:szCs w:val="20"/>
        </w:rPr>
        <w:t>CSPDarknet.Feature</w:t>
      </w:r>
      <w:proofErr w:type="spellEnd"/>
      <w:r>
        <w:rPr>
          <w:sz w:val="20"/>
          <w:szCs w:val="20"/>
        </w:rPr>
        <w:t xml:space="preserve"> aggregation across the different levels (by FPN or PAN) is for improving the features for </w:t>
      </w:r>
      <w:proofErr w:type="spellStart"/>
      <w:r>
        <w:rPr>
          <w:sz w:val="20"/>
          <w:szCs w:val="20"/>
        </w:rPr>
        <w:t>detection.sed</w:t>
      </w:r>
      <w:proofErr w:type="spellEnd"/>
      <w:r>
        <w:rPr>
          <w:sz w:val="20"/>
          <w:szCs w:val="20"/>
        </w:rPr>
        <w:t xml:space="preserve"> through the YOLO </w:t>
      </w:r>
      <w:r>
        <w:rPr>
          <w:sz w:val="20"/>
          <w:szCs w:val="20"/>
        </w:rPr>
        <w:t xml:space="preserve">model, which utilizes its backbone (such as </w:t>
      </w:r>
      <w:proofErr w:type="spellStart"/>
      <w:r>
        <w:rPr>
          <w:sz w:val="20"/>
          <w:szCs w:val="20"/>
        </w:rPr>
        <w:t>CSPDarknet</w:t>
      </w:r>
      <w:proofErr w:type="spellEnd"/>
      <w:r>
        <w:rPr>
          <w:sz w:val="20"/>
          <w:szCs w:val="20"/>
        </w:rPr>
        <w:t xml:space="preserve"> for YOLOv5 or the E-ELAN structure in YOLOv7) to extract features from the image. These features are further processed by the neck (using </w:t>
      </w:r>
      <w:proofErr w:type="spellStart"/>
      <w:r>
        <w:rPr>
          <w:sz w:val="20"/>
          <w:szCs w:val="20"/>
        </w:rPr>
        <w:t>PANet</w:t>
      </w:r>
      <w:proofErr w:type="spellEnd"/>
      <w:r>
        <w:rPr>
          <w:sz w:val="20"/>
          <w:szCs w:val="20"/>
        </w:rPr>
        <w:t xml:space="preserve"> or FPN), which consolidates multi-scale feature maps for </w:t>
      </w:r>
      <w:r>
        <w:rPr>
          <w:sz w:val="20"/>
          <w:szCs w:val="20"/>
        </w:rPr>
        <w:t>robust object detection. Extraction</w:t>
      </w:r>
      <w:r w:rsidR="002570C5">
        <w:rPr>
          <w:sz w:val="20"/>
          <w:szCs w:val="20"/>
        </w:rPr>
        <w:t xml:space="preserve"> of important features from the image commonly </w:t>
      </w:r>
      <w:r>
        <w:rPr>
          <w:sz w:val="20"/>
          <w:szCs w:val="20"/>
        </w:rPr>
        <w:t>uses</w:t>
      </w:r>
      <w:r w:rsidR="002570C5">
        <w:rPr>
          <w:sz w:val="20"/>
          <w:szCs w:val="20"/>
        </w:rPr>
        <w:t xml:space="preserve"> </w:t>
      </w:r>
      <w:r>
        <w:rPr>
          <w:sz w:val="20"/>
          <w:szCs w:val="20"/>
        </w:rPr>
        <w:t>CSP</w:t>
      </w:r>
      <w:r w:rsidR="002570C5">
        <w:rPr>
          <w:sz w:val="20"/>
          <w:szCs w:val="20"/>
        </w:rPr>
        <w:t xml:space="preserve"> </w:t>
      </w:r>
      <w:proofErr w:type="spellStart"/>
      <w:r>
        <w:rPr>
          <w:sz w:val="20"/>
          <w:szCs w:val="20"/>
        </w:rPr>
        <w:t>Darknet</w:t>
      </w:r>
      <w:proofErr w:type="spellEnd"/>
      <w:r>
        <w:rPr>
          <w:sz w:val="20"/>
          <w:szCs w:val="20"/>
        </w:rPr>
        <w:t xml:space="preserve">. </w:t>
      </w:r>
      <w:r>
        <w:rPr>
          <w:sz w:val="20"/>
          <w:szCs w:val="20"/>
        </w:rPr>
        <w:t>Consolidation of features from different levels (</w:t>
      </w:r>
      <w:proofErr w:type="gramStart"/>
      <w:r>
        <w:rPr>
          <w:sz w:val="20"/>
          <w:szCs w:val="20"/>
        </w:rPr>
        <w:t>often  using</w:t>
      </w:r>
      <w:proofErr w:type="gramEnd"/>
      <w:r>
        <w:rPr>
          <w:sz w:val="20"/>
          <w:szCs w:val="20"/>
        </w:rPr>
        <w:t xml:space="preserve"> FPN </w:t>
      </w:r>
      <w:r>
        <w:rPr>
          <w:sz w:val="20"/>
          <w:szCs w:val="20"/>
        </w:rPr>
        <w:t xml:space="preserve">– </w:t>
      </w:r>
      <w:r>
        <w:rPr>
          <w:sz w:val="20"/>
          <w:szCs w:val="20"/>
        </w:rPr>
        <w:t xml:space="preserve">Feature Pyramid Network or PAN </w:t>
      </w:r>
      <w:r>
        <w:rPr>
          <w:sz w:val="20"/>
          <w:szCs w:val="20"/>
        </w:rPr>
        <w:t xml:space="preserve">– </w:t>
      </w:r>
      <w:r>
        <w:rPr>
          <w:sz w:val="20"/>
          <w:szCs w:val="20"/>
        </w:rPr>
        <w:t xml:space="preserve">Path Aggregation Network) is to enhance feature representations for detection. The last stage of the object detection is therefore performed by predicting the class, the bounding boxes and the confidence scores for each </w:t>
      </w:r>
      <w:proofErr w:type="spellStart"/>
      <w:proofErr w:type="gramStart"/>
      <w:r>
        <w:rPr>
          <w:sz w:val="20"/>
          <w:szCs w:val="20"/>
        </w:rPr>
        <w:t>object.Prediction</w:t>
      </w:r>
      <w:proofErr w:type="spellEnd"/>
      <w:proofErr w:type="gramEnd"/>
      <w:r>
        <w:rPr>
          <w:sz w:val="20"/>
          <w:szCs w:val="20"/>
        </w:rPr>
        <w:t xml:space="preserve"> data is then taken</w:t>
      </w:r>
      <w:r>
        <w:rPr>
          <w:sz w:val="20"/>
          <w:szCs w:val="20"/>
        </w:rPr>
        <w:t xml:space="preserve"> to the next component in the full </w:t>
      </w:r>
      <w:proofErr w:type="spellStart"/>
      <w:r>
        <w:rPr>
          <w:sz w:val="20"/>
          <w:szCs w:val="20"/>
        </w:rPr>
        <w:t>architecture.Subsequently</w:t>
      </w:r>
      <w:proofErr w:type="spellEnd"/>
      <w:r>
        <w:rPr>
          <w:sz w:val="20"/>
          <w:szCs w:val="20"/>
        </w:rPr>
        <w:t xml:space="preserve">, these final outputs produced by these three XAI models, namely </w:t>
      </w:r>
      <w:proofErr w:type="spellStart"/>
      <w:r>
        <w:rPr>
          <w:sz w:val="20"/>
          <w:szCs w:val="20"/>
        </w:rPr>
        <w:t>GradCAM</w:t>
      </w:r>
      <w:proofErr w:type="spellEnd"/>
      <w:r>
        <w:rPr>
          <w:sz w:val="20"/>
          <w:szCs w:val="20"/>
        </w:rPr>
        <w:t xml:space="preserve">, </w:t>
      </w:r>
      <w:proofErr w:type="spellStart"/>
      <w:r>
        <w:rPr>
          <w:sz w:val="20"/>
          <w:szCs w:val="20"/>
        </w:rPr>
        <w:t>GradCAM</w:t>
      </w:r>
      <w:proofErr w:type="spellEnd"/>
      <w:r>
        <w:rPr>
          <w:sz w:val="20"/>
          <w:szCs w:val="20"/>
        </w:rPr>
        <w:t xml:space="preserve">++, and </w:t>
      </w:r>
      <w:proofErr w:type="spellStart"/>
      <w:r>
        <w:rPr>
          <w:sz w:val="20"/>
          <w:szCs w:val="20"/>
        </w:rPr>
        <w:t>ScoreCAM</w:t>
      </w:r>
      <w:proofErr w:type="spellEnd"/>
      <w:r>
        <w:rPr>
          <w:sz w:val="20"/>
          <w:szCs w:val="20"/>
        </w:rPr>
        <w:t xml:space="preserve">, are compared. which utilizes its backbone (such as </w:t>
      </w:r>
      <w:proofErr w:type="spellStart"/>
      <w:r>
        <w:rPr>
          <w:sz w:val="20"/>
          <w:szCs w:val="20"/>
        </w:rPr>
        <w:t>CSPDarknet</w:t>
      </w:r>
      <w:proofErr w:type="spellEnd"/>
      <w:r>
        <w:rPr>
          <w:sz w:val="20"/>
          <w:szCs w:val="20"/>
        </w:rPr>
        <w:t xml:space="preserve"> for YOLOv5 or the E-ELAN structure </w:t>
      </w:r>
      <w:r>
        <w:rPr>
          <w:sz w:val="20"/>
          <w:szCs w:val="20"/>
        </w:rPr>
        <w:t xml:space="preserve">in YOLOv7) to extract features from the image. These features are further processed by the neck (using </w:t>
      </w:r>
      <w:proofErr w:type="spellStart"/>
      <w:r>
        <w:rPr>
          <w:sz w:val="20"/>
          <w:szCs w:val="20"/>
        </w:rPr>
        <w:t>PANet</w:t>
      </w:r>
      <w:proofErr w:type="spellEnd"/>
      <w:r>
        <w:rPr>
          <w:sz w:val="20"/>
          <w:szCs w:val="20"/>
        </w:rPr>
        <w:t xml:space="preserve"> or FPN), which consolidates multi-scale feature maps for </w:t>
      </w:r>
      <w:r>
        <w:rPr>
          <w:sz w:val="20"/>
          <w:szCs w:val="20"/>
        </w:rPr>
        <w:lastRenderedPageBreak/>
        <w:t xml:space="preserve">robust object detection. Extraction of important features from the image commonly uses </w:t>
      </w:r>
      <w:proofErr w:type="spellStart"/>
      <w:r>
        <w:rPr>
          <w:sz w:val="20"/>
          <w:szCs w:val="20"/>
        </w:rPr>
        <w:t>CSP</w:t>
      </w:r>
      <w:r>
        <w:rPr>
          <w:sz w:val="20"/>
          <w:szCs w:val="20"/>
        </w:rPr>
        <w:t>Darknet</w:t>
      </w:r>
      <w:proofErr w:type="spellEnd"/>
      <w:r>
        <w:rPr>
          <w:sz w:val="20"/>
          <w:szCs w:val="20"/>
        </w:rPr>
        <w:t xml:space="preserve">. </w:t>
      </w:r>
      <w:r>
        <w:rPr>
          <w:sz w:val="20"/>
          <w:szCs w:val="20"/>
        </w:rPr>
        <w:br/>
      </w:r>
      <w:r>
        <w:rPr>
          <w:sz w:val="20"/>
          <w:szCs w:val="20"/>
        </w:rPr>
        <w:t>Consolidation of features from different levels (</w:t>
      </w:r>
      <w:proofErr w:type="gramStart"/>
      <w:r>
        <w:rPr>
          <w:sz w:val="20"/>
          <w:szCs w:val="20"/>
        </w:rPr>
        <w:t>often  using</w:t>
      </w:r>
      <w:proofErr w:type="gramEnd"/>
      <w:r>
        <w:rPr>
          <w:sz w:val="20"/>
          <w:szCs w:val="20"/>
        </w:rPr>
        <w:t xml:space="preserve"> FPN </w:t>
      </w:r>
      <w:r>
        <w:rPr>
          <w:sz w:val="20"/>
          <w:szCs w:val="20"/>
        </w:rPr>
        <w:t xml:space="preserve">– </w:t>
      </w:r>
      <w:r>
        <w:rPr>
          <w:sz w:val="20"/>
          <w:szCs w:val="20"/>
        </w:rPr>
        <w:t xml:space="preserve">Feature Pyramid Network or PAN </w:t>
      </w:r>
      <w:r>
        <w:rPr>
          <w:sz w:val="20"/>
          <w:szCs w:val="20"/>
        </w:rPr>
        <w:t xml:space="preserve">– </w:t>
      </w:r>
      <w:r>
        <w:rPr>
          <w:sz w:val="20"/>
          <w:szCs w:val="20"/>
        </w:rPr>
        <w:t>Path Aggregation Network) is to enhance feature representations for detection. The final object detection is then done by predicting the class, b</w:t>
      </w:r>
      <w:r>
        <w:rPr>
          <w:sz w:val="20"/>
          <w:szCs w:val="20"/>
        </w:rPr>
        <w:t xml:space="preserve">ounding boxes, and confidence scores for each object. Prediction data is then moved on to the next part of the full </w:t>
      </w:r>
      <w:proofErr w:type="spellStart"/>
      <w:proofErr w:type="gramStart"/>
      <w:r>
        <w:rPr>
          <w:sz w:val="20"/>
          <w:szCs w:val="20"/>
        </w:rPr>
        <w:t>architecture.Then</w:t>
      </w:r>
      <w:proofErr w:type="spellEnd"/>
      <w:proofErr w:type="gramEnd"/>
      <w:r>
        <w:rPr>
          <w:sz w:val="20"/>
          <w:szCs w:val="20"/>
        </w:rPr>
        <w:t xml:space="preserve"> these final outputs generated are compared between all three XAI models implemented, namely  </w:t>
      </w:r>
      <w:proofErr w:type="spellStart"/>
      <w:r>
        <w:rPr>
          <w:sz w:val="20"/>
          <w:szCs w:val="20"/>
        </w:rPr>
        <w:t>GradCAM</w:t>
      </w:r>
      <w:proofErr w:type="spellEnd"/>
      <w:r>
        <w:rPr>
          <w:sz w:val="20"/>
          <w:szCs w:val="20"/>
        </w:rPr>
        <w:t xml:space="preserve">, </w:t>
      </w:r>
      <w:proofErr w:type="spellStart"/>
      <w:r>
        <w:rPr>
          <w:sz w:val="20"/>
          <w:szCs w:val="20"/>
        </w:rPr>
        <w:t>GradCAM</w:t>
      </w:r>
      <w:proofErr w:type="spellEnd"/>
      <w:r>
        <w:rPr>
          <w:sz w:val="20"/>
          <w:szCs w:val="20"/>
        </w:rPr>
        <w:t xml:space="preserve">++, and </w:t>
      </w:r>
      <w:proofErr w:type="spellStart"/>
      <w:r>
        <w:rPr>
          <w:sz w:val="20"/>
          <w:szCs w:val="20"/>
        </w:rPr>
        <w:t>Score</w:t>
      </w:r>
      <w:r>
        <w:rPr>
          <w:sz w:val="20"/>
          <w:szCs w:val="20"/>
        </w:rPr>
        <w:t>CAM</w:t>
      </w:r>
      <w:proofErr w:type="spellEnd"/>
      <w:r>
        <w:rPr>
          <w:sz w:val="20"/>
          <w:szCs w:val="20"/>
        </w:rPr>
        <w:t>.</w:t>
      </w:r>
    </w:p>
    <w:p w:rsidR="00FE7129" w:rsidRDefault="00FE7129">
      <w:pPr>
        <w:pStyle w:val="Body"/>
        <w:ind w:firstLine="720"/>
        <w:jc w:val="both"/>
        <w:rPr>
          <w:rFonts w:ascii="Times Roman" w:eastAsia="Times Roman" w:hAnsi="Times Roman" w:cs="Times Roman"/>
          <w:sz w:val="20"/>
          <w:szCs w:val="20"/>
        </w:rPr>
      </w:pPr>
    </w:p>
    <w:p w:rsidR="002570C5" w:rsidRDefault="002570C5">
      <w:pPr>
        <w:pStyle w:val="Body"/>
        <w:ind w:firstLine="720"/>
        <w:jc w:val="both"/>
        <w:rPr>
          <w:rFonts w:ascii="Times Roman" w:eastAsia="Times Roman" w:hAnsi="Times Roman" w:cs="Times Roman"/>
          <w:sz w:val="20"/>
          <w:szCs w:val="20"/>
        </w:rPr>
      </w:pPr>
    </w:p>
    <w:p w:rsidR="00FE7129" w:rsidRDefault="00D14485">
      <w:pPr>
        <w:pStyle w:val="Body"/>
        <w:jc w:val="center"/>
        <w:rPr>
          <w:rFonts w:ascii="Times Roman" w:eastAsia="Times Roman" w:hAnsi="Times Roman" w:cs="Times Roman"/>
          <w:b/>
          <w:bCs/>
          <w:sz w:val="20"/>
          <w:szCs w:val="20"/>
        </w:rPr>
      </w:pPr>
      <w:r>
        <w:rPr>
          <w:rFonts w:ascii="Times Roman" w:hAnsi="Times Roman"/>
          <w:b/>
          <w:bCs/>
          <w:sz w:val="20"/>
          <w:szCs w:val="20"/>
        </w:rPr>
        <w:t>5. Experimentation and Result Analysis</w:t>
      </w:r>
    </w:p>
    <w:p w:rsidR="00FE7129" w:rsidRDefault="00FE7129">
      <w:pPr>
        <w:pStyle w:val="Body"/>
        <w:jc w:val="center"/>
        <w:rPr>
          <w:rFonts w:ascii="Times Roman" w:eastAsia="Times Roman" w:hAnsi="Times Roman" w:cs="Times Roman"/>
          <w:b/>
          <w:bCs/>
          <w:sz w:val="20"/>
          <w:szCs w:val="20"/>
        </w:rPr>
      </w:pPr>
    </w:p>
    <w:p w:rsidR="002570C5" w:rsidRDefault="002570C5">
      <w:pPr>
        <w:pStyle w:val="Body"/>
        <w:jc w:val="center"/>
        <w:rPr>
          <w:rFonts w:ascii="Times Roman" w:eastAsia="Times Roman" w:hAnsi="Times Roman" w:cs="Times Roman"/>
          <w:b/>
          <w:bCs/>
          <w:sz w:val="20"/>
          <w:szCs w:val="20"/>
        </w:rPr>
      </w:pPr>
    </w:p>
    <w:p w:rsidR="00FE7129" w:rsidRDefault="00D14485">
      <w:pPr>
        <w:pStyle w:val="Body"/>
        <w:ind w:firstLine="720"/>
        <w:jc w:val="both"/>
        <w:rPr>
          <w:rFonts w:ascii="Times Roman" w:eastAsia="Times Roman" w:hAnsi="Times Roman" w:cs="Times Roman"/>
          <w:sz w:val="20"/>
          <w:szCs w:val="20"/>
        </w:rPr>
      </w:pPr>
      <w:r>
        <w:rPr>
          <w:rFonts w:ascii="Times Roman" w:hAnsi="Times Roman"/>
          <w:sz w:val="20"/>
          <w:szCs w:val="20"/>
        </w:rPr>
        <w:t xml:space="preserve">This study aimed at investigating human activity recognition in the HAR dataset with different YOLO models like YOLOv5, YOLOv7 &amp; YOLOv8. Both YOLOv5 and YOLOv7 could be integrated with XAI approaches such as </w:t>
      </w:r>
      <w:proofErr w:type="spellStart"/>
      <w:r>
        <w:rPr>
          <w:rFonts w:ascii="Times Roman" w:hAnsi="Times Roman"/>
          <w:sz w:val="20"/>
          <w:szCs w:val="20"/>
        </w:rPr>
        <w:t>Gr</w:t>
      </w:r>
      <w:r>
        <w:rPr>
          <w:rFonts w:ascii="Times Roman" w:hAnsi="Times Roman"/>
          <w:sz w:val="20"/>
          <w:szCs w:val="20"/>
        </w:rPr>
        <w:t>adCAM</w:t>
      </w:r>
      <w:proofErr w:type="spellEnd"/>
      <w:r>
        <w:rPr>
          <w:rFonts w:ascii="Times Roman" w:hAnsi="Times Roman"/>
          <w:sz w:val="20"/>
          <w:szCs w:val="20"/>
        </w:rPr>
        <w:t xml:space="preserve">, </w:t>
      </w:r>
      <w:proofErr w:type="spellStart"/>
      <w:r>
        <w:rPr>
          <w:rFonts w:ascii="Times Roman" w:hAnsi="Times Roman"/>
          <w:sz w:val="20"/>
          <w:szCs w:val="20"/>
        </w:rPr>
        <w:t>GradCAM</w:t>
      </w:r>
      <w:proofErr w:type="spellEnd"/>
      <w:r>
        <w:rPr>
          <w:rFonts w:ascii="Times Roman" w:hAnsi="Times Roman"/>
          <w:sz w:val="20"/>
          <w:szCs w:val="20"/>
        </w:rPr>
        <w:t xml:space="preserve">++ and </w:t>
      </w:r>
      <w:proofErr w:type="spellStart"/>
      <w:r>
        <w:rPr>
          <w:rFonts w:ascii="Times Roman" w:hAnsi="Times Roman"/>
          <w:sz w:val="20"/>
          <w:szCs w:val="20"/>
        </w:rPr>
        <w:t>ScoreCAM</w:t>
      </w:r>
      <w:proofErr w:type="spellEnd"/>
      <w:r>
        <w:rPr>
          <w:rFonts w:ascii="Times Roman" w:hAnsi="Times Roman"/>
          <w:sz w:val="20"/>
          <w:szCs w:val="20"/>
        </w:rPr>
        <w:t xml:space="preserve"> to explain the predictions on the HAR dataset. On the other hand, YOLOv8 was an active candidate for object detection and not fully compatible with XAI models so we have not taken YOLOv8 into consideration for comparison with </w:t>
      </w:r>
      <w:r>
        <w:rPr>
          <w:rFonts w:ascii="Times Roman" w:hAnsi="Times Roman"/>
          <w:sz w:val="20"/>
          <w:szCs w:val="20"/>
        </w:rPr>
        <w:t xml:space="preserve">YOLOv5 and YOLOv7. To compare the results obtained by YOLOv5 and YOLOv7 of the test images, detections were explained using explanation </w:t>
      </w:r>
      <w:proofErr w:type="spellStart"/>
      <w:r>
        <w:rPr>
          <w:rFonts w:ascii="Times Roman" w:hAnsi="Times Roman"/>
          <w:sz w:val="20"/>
          <w:szCs w:val="20"/>
        </w:rPr>
        <w:t>heatmaps</w:t>
      </w:r>
      <w:proofErr w:type="spellEnd"/>
      <w:r>
        <w:rPr>
          <w:rFonts w:ascii="Times Roman" w:hAnsi="Times Roman"/>
          <w:sz w:val="20"/>
          <w:szCs w:val="20"/>
        </w:rPr>
        <w:t xml:space="preserve"> while other parameters such as fidelity, ambiguity and interoperability were also measured. On the performance </w:t>
      </w:r>
      <w:r>
        <w:rPr>
          <w:rFonts w:ascii="Times Roman" w:hAnsi="Times Roman"/>
          <w:sz w:val="20"/>
          <w:szCs w:val="20"/>
        </w:rPr>
        <w:t>metrics obtained, YOLOv7 was slightly better than YOLOv5 in most of the test scenarios. Thus, regarding the detection accuracy, XAI methods, and performance YOLOv7 can be considered as the most suitable at the moment, while further development of YOLOv8 ma</w:t>
      </w:r>
      <w:r>
        <w:rPr>
          <w:rFonts w:ascii="Times Roman" w:hAnsi="Times Roman"/>
          <w:sz w:val="20"/>
          <w:szCs w:val="20"/>
        </w:rPr>
        <w:t>y be more appropriate for the HAR recognition once the updated YOLOv8 with optimized settings for this kind of task is available.</w:t>
      </w:r>
    </w:p>
    <w:p w:rsidR="00FE7129" w:rsidRDefault="00D14485">
      <w:pPr>
        <w:pStyle w:val="Body"/>
        <w:ind w:firstLine="720"/>
        <w:jc w:val="both"/>
        <w:rPr>
          <w:rFonts w:ascii="Times Roman" w:eastAsia="Times Roman" w:hAnsi="Times Roman" w:cs="Times Roman"/>
          <w:sz w:val="20"/>
          <w:szCs w:val="20"/>
        </w:rPr>
      </w:pPr>
      <w:r>
        <w:rPr>
          <w:rFonts w:ascii="Times Roman" w:eastAsia="Times Roman" w:hAnsi="Times Roman" w:cs="Times Roman"/>
          <w:sz w:val="20"/>
          <w:szCs w:val="20"/>
        </w:rPr>
        <w:br/>
      </w:r>
    </w:p>
    <w:p w:rsidR="00FE7129" w:rsidRDefault="00D14485">
      <w:pPr>
        <w:pStyle w:val="Body"/>
        <w:jc w:val="both"/>
        <w:rPr>
          <w:rFonts w:ascii="Times Roman" w:eastAsia="Times Roman" w:hAnsi="Times Roman" w:cs="Times Roman"/>
          <w:sz w:val="20"/>
          <w:szCs w:val="20"/>
        </w:rPr>
      </w:pPr>
      <w:r>
        <w:rPr>
          <w:rFonts w:ascii="Times Roman" w:hAnsi="Times Roman"/>
          <w:sz w:val="20"/>
          <w:szCs w:val="20"/>
        </w:rPr>
        <w:t xml:space="preserve">                         </w:t>
      </w:r>
      <w:r>
        <w:rPr>
          <w:rFonts w:ascii="Times Roman" w:eastAsia="Times Roman" w:hAnsi="Times Roman" w:cs="Times Roman"/>
          <w:noProof/>
          <w:sz w:val="20"/>
          <w:szCs w:val="20"/>
          <w:lang w:val="en-IN"/>
        </w:rPr>
        <w:drawing>
          <wp:inline distT="0" distB="0" distL="0" distR="0">
            <wp:extent cx="1600200" cy="2857500"/>
            <wp:effectExtent l="0" t="0" r="0" b="0"/>
            <wp:docPr id="1073741831" name="officeArt object" descr="image2.png"/>
            <wp:cNvGraphicFramePr/>
            <a:graphic xmlns:a="http://schemas.openxmlformats.org/drawingml/2006/main">
              <a:graphicData uri="http://schemas.openxmlformats.org/drawingml/2006/picture">
                <pic:pic xmlns:pic="http://schemas.openxmlformats.org/drawingml/2006/picture">
                  <pic:nvPicPr>
                    <pic:cNvPr id="1073741831" name="image2.png" descr="image2.png"/>
                    <pic:cNvPicPr>
                      <a:picLocks noChangeAspect="1"/>
                    </pic:cNvPicPr>
                  </pic:nvPicPr>
                  <pic:blipFill>
                    <a:blip r:embed="rId13">
                      <a:extLst/>
                    </a:blip>
                    <a:stretch>
                      <a:fillRect/>
                    </a:stretch>
                  </pic:blipFill>
                  <pic:spPr>
                    <a:xfrm>
                      <a:off x="0" y="0"/>
                      <a:ext cx="1600200" cy="2857500"/>
                    </a:xfrm>
                    <a:prstGeom prst="rect">
                      <a:avLst/>
                    </a:prstGeom>
                    <a:ln w="12700" cap="flat">
                      <a:noFill/>
                      <a:miter lim="400000"/>
                    </a:ln>
                    <a:effectLst/>
                  </pic:spPr>
                </pic:pic>
              </a:graphicData>
            </a:graphic>
          </wp:inline>
        </w:drawing>
      </w:r>
      <w:r>
        <w:rPr>
          <w:rFonts w:ascii="Times Roman" w:hAnsi="Times Roman"/>
          <w:sz w:val="20"/>
          <w:szCs w:val="20"/>
        </w:rPr>
        <w:t xml:space="preserve"> </w:t>
      </w:r>
      <w:r>
        <w:rPr>
          <w:rFonts w:ascii="Times Roman" w:eastAsia="Times Roman" w:hAnsi="Times Roman" w:cs="Times Roman"/>
          <w:noProof/>
          <w:sz w:val="20"/>
          <w:szCs w:val="20"/>
          <w:lang w:val="en-IN"/>
        </w:rPr>
        <w:drawing>
          <wp:inline distT="0" distB="0" distL="0" distR="0">
            <wp:extent cx="1600200" cy="2857500"/>
            <wp:effectExtent l="0" t="0" r="0" b="0"/>
            <wp:docPr id="1073741832" name="officeArt object" descr="image4.png"/>
            <wp:cNvGraphicFramePr/>
            <a:graphic xmlns:a="http://schemas.openxmlformats.org/drawingml/2006/main">
              <a:graphicData uri="http://schemas.openxmlformats.org/drawingml/2006/picture">
                <pic:pic xmlns:pic="http://schemas.openxmlformats.org/drawingml/2006/picture">
                  <pic:nvPicPr>
                    <pic:cNvPr id="1073741832" name="image4.png" descr="image4.png"/>
                    <pic:cNvPicPr>
                      <a:picLocks noChangeAspect="1"/>
                    </pic:cNvPicPr>
                  </pic:nvPicPr>
                  <pic:blipFill>
                    <a:blip r:embed="rId14">
                      <a:extLst/>
                    </a:blip>
                    <a:stretch>
                      <a:fillRect/>
                    </a:stretch>
                  </pic:blipFill>
                  <pic:spPr>
                    <a:xfrm>
                      <a:off x="0" y="0"/>
                      <a:ext cx="1600200" cy="2857500"/>
                    </a:xfrm>
                    <a:prstGeom prst="rect">
                      <a:avLst/>
                    </a:prstGeom>
                    <a:ln w="12700" cap="flat">
                      <a:noFill/>
                      <a:miter lim="400000"/>
                    </a:ln>
                    <a:effectLst/>
                  </pic:spPr>
                </pic:pic>
              </a:graphicData>
            </a:graphic>
          </wp:inline>
        </w:drawing>
      </w:r>
      <w:r>
        <w:rPr>
          <w:rFonts w:ascii="Times Roman" w:hAnsi="Times Roman"/>
          <w:sz w:val="20"/>
          <w:szCs w:val="20"/>
        </w:rPr>
        <w:t xml:space="preserve"> </w:t>
      </w:r>
      <w:r>
        <w:rPr>
          <w:rFonts w:ascii="Times Roman" w:eastAsia="Times Roman" w:hAnsi="Times Roman" w:cs="Times Roman"/>
          <w:noProof/>
          <w:sz w:val="20"/>
          <w:szCs w:val="20"/>
          <w:lang w:val="en-IN"/>
        </w:rPr>
        <w:drawing>
          <wp:inline distT="0" distB="0" distL="0" distR="0">
            <wp:extent cx="1604011" cy="2855596"/>
            <wp:effectExtent l="0" t="0" r="0" b="0"/>
            <wp:docPr id="1073741833" name="officeArt object" descr="C:\Users\admin\Downloads\output_image_with_bounding_box_pil.jpg"/>
            <wp:cNvGraphicFramePr/>
            <a:graphic xmlns:a="http://schemas.openxmlformats.org/drawingml/2006/main">
              <a:graphicData uri="http://schemas.openxmlformats.org/drawingml/2006/picture">
                <pic:pic xmlns:pic="http://schemas.openxmlformats.org/drawingml/2006/picture">
                  <pic:nvPicPr>
                    <pic:cNvPr id="1073741833" name="C:\Users\admin\Downloads\output_image_with_bounding_box_pil.jpg" descr="C:\Users\admin\Downloads\output_image_with_bounding_box_pil.jpg"/>
                    <pic:cNvPicPr>
                      <a:picLocks noChangeAspect="1"/>
                    </pic:cNvPicPr>
                  </pic:nvPicPr>
                  <pic:blipFill>
                    <a:blip r:embed="rId15">
                      <a:extLst/>
                    </a:blip>
                    <a:stretch>
                      <a:fillRect/>
                    </a:stretch>
                  </pic:blipFill>
                  <pic:spPr>
                    <a:xfrm>
                      <a:off x="0" y="0"/>
                      <a:ext cx="1604011" cy="2855596"/>
                    </a:xfrm>
                    <a:prstGeom prst="rect">
                      <a:avLst/>
                    </a:prstGeom>
                    <a:ln w="12700" cap="flat">
                      <a:noFill/>
                      <a:miter lim="400000"/>
                    </a:ln>
                    <a:effectLst/>
                  </pic:spPr>
                </pic:pic>
              </a:graphicData>
            </a:graphic>
          </wp:inline>
        </w:drawing>
      </w:r>
    </w:p>
    <w:p w:rsidR="00FE7129" w:rsidRDefault="00FE7129">
      <w:pPr>
        <w:pStyle w:val="Body"/>
        <w:jc w:val="both"/>
        <w:rPr>
          <w:rFonts w:ascii="Times Roman" w:eastAsia="Times Roman" w:hAnsi="Times Roman" w:cs="Times Roman"/>
          <w:b/>
          <w:bCs/>
          <w:sz w:val="20"/>
          <w:szCs w:val="20"/>
        </w:rPr>
      </w:pPr>
    </w:p>
    <w:p w:rsidR="00FE7129" w:rsidRDefault="00D14485">
      <w:pPr>
        <w:pStyle w:val="Body"/>
        <w:ind w:left="720" w:firstLine="720"/>
        <w:jc w:val="both"/>
        <w:rPr>
          <w:rFonts w:ascii="Times Roman" w:eastAsia="Times Roman" w:hAnsi="Times Roman" w:cs="Times Roman"/>
          <w:b/>
          <w:bCs/>
          <w:sz w:val="20"/>
          <w:szCs w:val="20"/>
        </w:rPr>
      </w:pPr>
      <w:r>
        <w:rPr>
          <w:rFonts w:ascii="Times Roman" w:hAnsi="Times Roman"/>
          <w:b/>
          <w:bCs/>
          <w:sz w:val="20"/>
          <w:szCs w:val="20"/>
        </w:rPr>
        <w:t xml:space="preserve"> Figure 4. A test of the bounding boxes generation using Yolo v5 and Yolo v7 models.</w:t>
      </w:r>
    </w:p>
    <w:p w:rsidR="00FE7129" w:rsidRDefault="00FE7129">
      <w:pPr>
        <w:pStyle w:val="Body"/>
        <w:ind w:left="1440"/>
        <w:jc w:val="both"/>
        <w:rPr>
          <w:rFonts w:ascii="Times Roman" w:eastAsia="Times Roman" w:hAnsi="Times Roman" w:cs="Times Roman"/>
          <w:b/>
          <w:bCs/>
          <w:sz w:val="20"/>
          <w:szCs w:val="20"/>
        </w:rPr>
      </w:pPr>
    </w:p>
    <w:p w:rsidR="00FE7129" w:rsidRDefault="00D14485">
      <w:pPr>
        <w:pStyle w:val="Body"/>
        <w:ind w:firstLine="720"/>
        <w:jc w:val="both"/>
        <w:rPr>
          <w:rFonts w:ascii="Times Roman" w:hAnsi="Times Roman"/>
          <w:sz w:val="20"/>
          <w:szCs w:val="20"/>
        </w:rPr>
      </w:pPr>
      <w:r>
        <w:rPr>
          <w:rFonts w:ascii="Times Roman" w:hAnsi="Times Roman"/>
          <w:sz w:val="20"/>
          <w:szCs w:val="20"/>
        </w:rPr>
        <w:t>Figure</w:t>
      </w:r>
      <w:r>
        <w:rPr>
          <w:rFonts w:ascii="Times Roman" w:hAnsi="Times Roman"/>
          <w:sz w:val="20"/>
          <w:szCs w:val="20"/>
        </w:rPr>
        <w:t xml:space="preserve"> 4</w:t>
      </w:r>
      <w:r w:rsidR="00CC13C6">
        <w:rPr>
          <w:rFonts w:ascii="Times Roman" w:hAnsi="Times Roman"/>
          <w:sz w:val="20"/>
          <w:szCs w:val="20"/>
        </w:rPr>
        <w:t>.</w:t>
      </w:r>
      <w:r>
        <w:rPr>
          <w:rFonts w:ascii="Times Roman" w:hAnsi="Times Roman"/>
          <w:sz w:val="20"/>
          <w:szCs w:val="20"/>
        </w:rPr>
        <w:t xml:space="preserve"> shows how YOLO models create bounding boxes to classify objects in a test image. In this example, the model identifies an action labeled as "eating" with a confidence level of 0.33. The study compares different YOLO versions, like YOLOv5 and YOLOv7, to </w:t>
      </w:r>
      <w:r>
        <w:rPr>
          <w:rFonts w:ascii="Times Roman" w:hAnsi="Times Roman"/>
          <w:sz w:val="20"/>
          <w:szCs w:val="20"/>
        </w:rPr>
        <w:t>show why YOLOv7 performs better than the others during this particular timeframe.</w:t>
      </w:r>
    </w:p>
    <w:p w:rsidR="009C39A7" w:rsidRDefault="009C39A7">
      <w:pPr>
        <w:pStyle w:val="Body"/>
        <w:ind w:firstLine="720"/>
        <w:jc w:val="both"/>
        <w:rPr>
          <w:rFonts w:ascii="Times Roman" w:hAnsi="Times Roman"/>
          <w:sz w:val="20"/>
          <w:szCs w:val="20"/>
        </w:rPr>
      </w:pPr>
    </w:p>
    <w:p w:rsidR="009C39A7" w:rsidRDefault="009C39A7" w:rsidP="009C39A7">
      <w:pPr>
        <w:pStyle w:val="Body"/>
        <w:ind w:left="720" w:firstLine="720"/>
        <w:jc w:val="both"/>
        <w:rPr>
          <w:rFonts w:ascii="Times Roman" w:eastAsia="Times Roman" w:hAnsi="Times Roman" w:cs="Times Roman"/>
          <w:sz w:val="20"/>
          <w:szCs w:val="20"/>
        </w:rPr>
      </w:pPr>
      <w:r>
        <w:rPr>
          <w:rFonts w:ascii="Times Roman" w:hAnsi="Times Roman"/>
          <w:b/>
          <w:bCs/>
          <w:sz w:val="20"/>
          <w:szCs w:val="20"/>
        </w:rPr>
        <w:t xml:space="preserve">               Table 1. Performance metrics of the Yolo v5 and Yolo v7 models</w:t>
      </w:r>
    </w:p>
    <w:p w:rsidR="00FE7129" w:rsidRDefault="00D14485">
      <w:pPr>
        <w:pStyle w:val="Body"/>
        <w:jc w:val="both"/>
        <w:rPr>
          <w:rFonts w:ascii="Times Roman" w:eastAsia="Times Roman" w:hAnsi="Times Roman" w:cs="Times Roman"/>
          <w:sz w:val="20"/>
          <w:szCs w:val="20"/>
        </w:rPr>
      </w:pPr>
      <w:r>
        <w:rPr>
          <w:rFonts w:ascii="Times Roman" w:hAnsi="Times Roman"/>
          <w:sz w:val="20"/>
          <w:szCs w:val="20"/>
        </w:rPr>
        <w:t xml:space="preserve">              </w:t>
      </w:r>
      <w:r>
        <w:rPr>
          <w:rFonts w:ascii="Times Roman" w:eastAsia="Times Roman" w:hAnsi="Times Roman" w:cs="Times Roman"/>
          <w:noProof/>
          <w:sz w:val="20"/>
          <w:szCs w:val="20"/>
          <w:lang w:val="en-IN"/>
        </w:rPr>
        <w:drawing>
          <wp:inline distT="0" distB="0" distL="0" distR="0">
            <wp:extent cx="5616575" cy="1447675"/>
            <wp:effectExtent l="0" t="0" r="0" b="0"/>
            <wp:docPr id="1073741834" name="officeArt object" descr="C:\Users\admin\Pictures\Screenshots\Screenshot 2024-10-23 214007.png"/>
            <wp:cNvGraphicFramePr/>
            <a:graphic xmlns:a="http://schemas.openxmlformats.org/drawingml/2006/main">
              <a:graphicData uri="http://schemas.openxmlformats.org/drawingml/2006/picture">
                <pic:pic xmlns:pic="http://schemas.openxmlformats.org/drawingml/2006/picture">
                  <pic:nvPicPr>
                    <pic:cNvPr id="1073741834" name="C:\Users\admin\Pictures\Screenshots\Screenshot 2024-10-23 214007.png" descr="C:\Users\admin\Pictures\Screenshots\Screenshot 2024-10-23 214007.png"/>
                    <pic:cNvPicPr>
                      <a:picLocks noChangeAspect="1"/>
                    </pic:cNvPicPr>
                  </pic:nvPicPr>
                  <pic:blipFill>
                    <a:blip r:embed="rId16">
                      <a:extLst/>
                    </a:blip>
                    <a:stretch>
                      <a:fillRect/>
                    </a:stretch>
                  </pic:blipFill>
                  <pic:spPr>
                    <a:xfrm>
                      <a:off x="0" y="0"/>
                      <a:ext cx="5616575" cy="1447675"/>
                    </a:xfrm>
                    <a:prstGeom prst="rect">
                      <a:avLst/>
                    </a:prstGeom>
                    <a:ln w="12700" cap="flat">
                      <a:noFill/>
                      <a:miter lim="400000"/>
                    </a:ln>
                    <a:effectLst/>
                  </pic:spPr>
                </pic:pic>
              </a:graphicData>
            </a:graphic>
          </wp:inline>
        </w:drawing>
      </w:r>
    </w:p>
    <w:p w:rsidR="00FE7129" w:rsidRDefault="009C39A7">
      <w:pPr>
        <w:pStyle w:val="Body"/>
        <w:ind w:left="720" w:firstLine="720"/>
        <w:jc w:val="both"/>
        <w:rPr>
          <w:rFonts w:ascii="Times Roman" w:eastAsia="Times Roman" w:hAnsi="Times Roman" w:cs="Times Roman"/>
          <w:sz w:val="20"/>
          <w:szCs w:val="20"/>
        </w:rPr>
      </w:pPr>
      <w:r>
        <w:rPr>
          <w:rFonts w:ascii="Times Roman" w:hAnsi="Times Roman"/>
          <w:b/>
          <w:bCs/>
          <w:sz w:val="20"/>
          <w:szCs w:val="20"/>
        </w:rPr>
        <w:t xml:space="preserve">       </w:t>
      </w:r>
    </w:p>
    <w:p w:rsidR="00FE7129" w:rsidRDefault="009C39A7">
      <w:pPr>
        <w:pStyle w:val="Body"/>
        <w:ind w:firstLine="720"/>
        <w:jc w:val="both"/>
        <w:rPr>
          <w:rFonts w:ascii="Times Roman" w:hAnsi="Times Roman"/>
          <w:sz w:val="20"/>
          <w:szCs w:val="20"/>
        </w:rPr>
      </w:pPr>
      <w:r>
        <w:rPr>
          <w:rFonts w:ascii="Times Roman" w:hAnsi="Times Roman"/>
          <w:sz w:val="20"/>
          <w:szCs w:val="20"/>
        </w:rPr>
        <w:lastRenderedPageBreak/>
        <w:t>The Table</w:t>
      </w:r>
      <w:r w:rsidR="002570C5">
        <w:rPr>
          <w:rFonts w:ascii="Times Roman" w:hAnsi="Times Roman"/>
          <w:sz w:val="20"/>
          <w:szCs w:val="20"/>
        </w:rPr>
        <w:t xml:space="preserve"> </w:t>
      </w:r>
      <w:r>
        <w:rPr>
          <w:rFonts w:ascii="Times Roman" w:hAnsi="Times Roman"/>
          <w:sz w:val="20"/>
          <w:szCs w:val="20"/>
        </w:rPr>
        <w:t xml:space="preserve">1. </w:t>
      </w:r>
      <w:r w:rsidR="00D14485">
        <w:rPr>
          <w:rFonts w:ascii="Times Roman" w:hAnsi="Times Roman"/>
          <w:sz w:val="20"/>
          <w:szCs w:val="20"/>
        </w:rPr>
        <w:t xml:space="preserve">gives us a clear picture of how YOLOv5 and YOLOv7 perform in </w:t>
      </w:r>
      <w:r w:rsidR="00D14485">
        <w:rPr>
          <w:rFonts w:ascii="Times Roman" w:hAnsi="Times Roman"/>
          <w:sz w:val="20"/>
          <w:szCs w:val="20"/>
        </w:rPr>
        <w:t xml:space="preserve">recognizing actions in our test scenario. When using the HAR dataset, YOLOv7 consistently outperformed YOLOv5. YOLOv5 had an accuracy of 55%, while YOLOv7 pushed that up to 75%, making it a stronger choice for real-time detection. Precision also saw a big </w:t>
      </w:r>
      <w:r w:rsidR="00D14485">
        <w:rPr>
          <w:rFonts w:ascii="Times Roman" w:hAnsi="Times Roman"/>
          <w:sz w:val="20"/>
          <w:szCs w:val="20"/>
        </w:rPr>
        <w:t xml:space="preserve">jump, going from 37.5% in YOLOv5 to 69.2% in YOLOv7, meaning it made fewer false predictions. Recall, which measures how well the model captures relevant instances, improved from 42.9% with YOLOv5 to 64.3% with YOLOv7. Lastly, the F1-Score, which balances </w:t>
      </w:r>
      <w:r w:rsidR="00D14485">
        <w:rPr>
          <w:rFonts w:ascii="Times Roman" w:hAnsi="Times Roman"/>
          <w:sz w:val="20"/>
          <w:szCs w:val="20"/>
        </w:rPr>
        <w:t>precision and recall, rose from 0.399 in YOLOv5 to 0.667 in YOLOv7. This data clearly shows that YOLOv7 is not only quicker but also more accurate and reliable than YOLOv5 for identifying actions in real-time.</w:t>
      </w:r>
    </w:p>
    <w:p w:rsidR="009C39A7" w:rsidRDefault="009C39A7">
      <w:pPr>
        <w:pStyle w:val="Body"/>
        <w:ind w:firstLine="720"/>
        <w:jc w:val="both"/>
        <w:rPr>
          <w:rFonts w:ascii="Times Roman" w:hAnsi="Times Roman"/>
          <w:sz w:val="20"/>
          <w:szCs w:val="20"/>
        </w:rPr>
      </w:pPr>
    </w:p>
    <w:p w:rsidR="00FE7129" w:rsidRDefault="00D14485">
      <w:pPr>
        <w:pStyle w:val="Body"/>
        <w:jc w:val="both"/>
        <w:rPr>
          <w:rFonts w:ascii="Times Roman" w:eastAsia="Times Roman" w:hAnsi="Times Roman" w:cs="Times Roman"/>
          <w:b/>
          <w:bCs/>
          <w:sz w:val="20"/>
          <w:szCs w:val="20"/>
        </w:rPr>
      </w:pPr>
      <w:r>
        <w:rPr>
          <w:rFonts w:ascii="Times Roman" w:hAnsi="Times Roman"/>
          <w:sz w:val="20"/>
          <w:szCs w:val="20"/>
        </w:rPr>
        <w:t xml:space="preserve">                                             </w:t>
      </w:r>
      <w:r>
        <w:rPr>
          <w:rFonts w:ascii="Times Roman" w:hAnsi="Times Roman"/>
          <w:sz w:val="20"/>
          <w:szCs w:val="20"/>
        </w:rPr>
        <w:t xml:space="preserve">  </w:t>
      </w:r>
      <w:r w:rsidR="009C39A7">
        <w:rPr>
          <w:rFonts w:ascii="Times Roman" w:hAnsi="Times Roman"/>
          <w:sz w:val="20"/>
          <w:szCs w:val="20"/>
        </w:rPr>
        <w:t xml:space="preserve">   </w:t>
      </w:r>
      <w:r>
        <w:rPr>
          <w:rFonts w:ascii="Times Roman" w:hAnsi="Times Roman"/>
          <w:sz w:val="20"/>
          <w:szCs w:val="20"/>
        </w:rPr>
        <w:t xml:space="preserve">     </w:t>
      </w:r>
      <w:r>
        <w:rPr>
          <w:rFonts w:ascii="Times Roman" w:eastAsia="Times Roman" w:hAnsi="Times Roman" w:cs="Times Roman"/>
          <w:noProof/>
          <w:sz w:val="20"/>
          <w:szCs w:val="20"/>
          <w:lang w:val="en-IN"/>
        </w:rPr>
        <w:drawing>
          <wp:inline distT="0" distB="0" distL="0" distR="0">
            <wp:extent cx="2692400" cy="1840865"/>
            <wp:effectExtent l="0" t="0" r="0" b="6985"/>
            <wp:docPr id="1073741835" name="officeArt object" descr="image13.png"/>
            <wp:cNvGraphicFramePr/>
            <a:graphic xmlns:a="http://schemas.openxmlformats.org/drawingml/2006/main">
              <a:graphicData uri="http://schemas.openxmlformats.org/drawingml/2006/picture">
                <pic:pic xmlns:pic="http://schemas.openxmlformats.org/drawingml/2006/picture">
                  <pic:nvPicPr>
                    <pic:cNvPr id="1073741835" name="image13.png" descr="image13.png"/>
                    <pic:cNvPicPr>
                      <a:picLocks noChangeAspect="1"/>
                    </pic:cNvPicPr>
                  </pic:nvPicPr>
                  <pic:blipFill>
                    <a:blip r:embed="rId17">
                      <a:extLst/>
                    </a:blip>
                    <a:stretch>
                      <a:fillRect/>
                    </a:stretch>
                  </pic:blipFill>
                  <pic:spPr>
                    <a:xfrm>
                      <a:off x="0" y="0"/>
                      <a:ext cx="2703542" cy="1848483"/>
                    </a:xfrm>
                    <a:prstGeom prst="rect">
                      <a:avLst/>
                    </a:prstGeom>
                    <a:ln w="12700" cap="flat">
                      <a:noFill/>
                      <a:miter lim="400000"/>
                    </a:ln>
                    <a:effectLst/>
                  </pic:spPr>
                </pic:pic>
              </a:graphicData>
            </a:graphic>
          </wp:inline>
        </w:drawing>
      </w:r>
      <w:r>
        <w:rPr>
          <w:rFonts w:ascii="Times Roman" w:eastAsia="Times Roman" w:hAnsi="Times Roman" w:cs="Times Roman"/>
          <w:sz w:val="20"/>
          <w:szCs w:val="20"/>
        </w:rPr>
        <w:br/>
      </w:r>
      <w:r>
        <w:rPr>
          <w:rFonts w:ascii="Times Roman" w:hAnsi="Times Roman"/>
          <w:b/>
          <w:bCs/>
          <w:sz w:val="20"/>
          <w:szCs w:val="20"/>
        </w:rPr>
        <w:t xml:space="preserve">           </w:t>
      </w:r>
      <w:r w:rsidR="00CC13C6">
        <w:rPr>
          <w:rFonts w:ascii="Times Roman" w:hAnsi="Times Roman"/>
          <w:b/>
          <w:bCs/>
          <w:sz w:val="20"/>
          <w:szCs w:val="20"/>
        </w:rPr>
        <w:t xml:space="preserve">                        Figure 5</w:t>
      </w:r>
      <w:r>
        <w:rPr>
          <w:rFonts w:ascii="Times Roman" w:hAnsi="Times Roman"/>
          <w:b/>
          <w:bCs/>
          <w:sz w:val="20"/>
          <w:szCs w:val="20"/>
        </w:rPr>
        <w:t>. The original test image used for testing all explainable AI models.</w:t>
      </w:r>
    </w:p>
    <w:p w:rsidR="00FE7129" w:rsidRDefault="00D14485">
      <w:pPr>
        <w:pStyle w:val="Body"/>
        <w:jc w:val="both"/>
        <w:rPr>
          <w:rFonts w:ascii="Times Roman" w:eastAsia="Times Roman" w:hAnsi="Times Roman" w:cs="Times Roman"/>
          <w:b/>
          <w:bCs/>
          <w:sz w:val="20"/>
          <w:szCs w:val="20"/>
        </w:rPr>
      </w:pPr>
      <w:r>
        <w:rPr>
          <w:rFonts w:ascii="Times Roman" w:eastAsia="Times Roman" w:hAnsi="Times Roman" w:cs="Times Roman"/>
          <w:b/>
          <w:bCs/>
          <w:sz w:val="20"/>
          <w:szCs w:val="20"/>
        </w:rPr>
        <w:tab/>
      </w:r>
    </w:p>
    <w:p w:rsidR="009C39A7" w:rsidRDefault="00CC13C6">
      <w:pPr>
        <w:pStyle w:val="Body"/>
        <w:ind w:firstLine="720"/>
        <w:jc w:val="both"/>
        <w:rPr>
          <w:rFonts w:ascii="Times Roman" w:hAnsi="Times Roman"/>
          <w:sz w:val="20"/>
          <w:szCs w:val="20"/>
        </w:rPr>
      </w:pPr>
      <w:r>
        <w:rPr>
          <w:rFonts w:ascii="Times Roman" w:hAnsi="Times Roman"/>
          <w:sz w:val="20"/>
          <w:szCs w:val="20"/>
        </w:rPr>
        <w:t>Figure 5.</w:t>
      </w:r>
      <w:r w:rsidR="00D14485">
        <w:rPr>
          <w:rFonts w:ascii="Times Roman" w:hAnsi="Times Roman"/>
          <w:sz w:val="20"/>
          <w:szCs w:val="20"/>
        </w:rPr>
        <w:t xml:space="preserve"> shows the original image used to test the performance of all three Grad-CAM models with both </w:t>
      </w:r>
      <w:r w:rsidR="00D14485">
        <w:rPr>
          <w:rFonts w:ascii="Times Roman" w:hAnsi="Times Roman"/>
          <w:sz w:val="20"/>
          <w:szCs w:val="20"/>
        </w:rPr>
        <w:t>YOLOv5 and YOLOv7. This image</w:t>
      </w:r>
      <w:r w:rsidR="00D14485">
        <w:rPr>
          <w:rFonts w:ascii="Times Roman" w:hAnsi="Times Roman"/>
          <w:sz w:val="20"/>
          <w:szCs w:val="20"/>
        </w:rPr>
        <w:t xml:space="preserve"> served as a benchmark to see how each model highlighted important areas, helping us compare the strengths and differences between YOLOv5 and YOLOv7 in action.</w:t>
      </w:r>
      <w:r w:rsidR="009C39A7">
        <w:rPr>
          <w:rFonts w:ascii="Times Roman" w:hAnsi="Times Roman"/>
          <w:sz w:val="20"/>
          <w:szCs w:val="20"/>
        </w:rPr>
        <w:t xml:space="preserve">   </w:t>
      </w:r>
    </w:p>
    <w:p w:rsidR="009C39A7" w:rsidRDefault="009C39A7">
      <w:pPr>
        <w:pStyle w:val="Body"/>
        <w:ind w:firstLine="720"/>
        <w:jc w:val="both"/>
        <w:rPr>
          <w:rFonts w:ascii="Times Roman" w:hAnsi="Times Roman"/>
          <w:sz w:val="20"/>
          <w:szCs w:val="20"/>
        </w:rPr>
      </w:pPr>
    </w:p>
    <w:p w:rsidR="00FE7129" w:rsidRDefault="009C39A7" w:rsidP="009C39A7">
      <w:pPr>
        <w:pStyle w:val="Body"/>
        <w:jc w:val="both"/>
        <w:rPr>
          <w:rFonts w:ascii="Times Roman" w:eastAsia="Times Roman" w:hAnsi="Times Roman" w:cs="Times Roman"/>
          <w:sz w:val="20"/>
          <w:szCs w:val="20"/>
        </w:rPr>
      </w:pPr>
      <w:r>
        <w:rPr>
          <w:rFonts w:ascii="Times Roman" w:hAnsi="Times Roman"/>
          <w:sz w:val="20"/>
          <w:szCs w:val="20"/>
        </w:rPr>
        <w:t xml:space="preserve">          </w:t>
      </w:r>
      <w:r w:rsidR="00D14485">
        <w:rPr>
          <w:rFonts w:ascii="Times Roman" w:eastAsia="Times Roman" w:hAnsi="Times Roman" w:cs="Times Roman"/>
          <w:noProof/>
          <w:sz w:val="20"/>
          <w:szCs w:val="20"/>
          <w:lang w:val="en-IN"/>
        </w:rPr>
        <w:drawing>
          <wp:inline distT="0" distB="0" distL="0" distR="0">
            <wp:extent cx="2000250" cy="1473200"/>
            <wp:effectExtent l="0" t="0" r="0" b="0"/>
            <wp:docPr id="1073741836" name="officeArt object" descr="image13.png"/>
            <wp:cNvGraphicFramePr/>
            <a:graphic xmlns:a="http://schemas.openxmlformats.org/drawingml/2006/main">
              <a:graphicData uri="http://schemas.openxmlformats.org/drawingml/2006/picture">
                <pic:pic xmlns:pic="http://schemas.openxmlformats.org/drawingml/2006/picture">
                  <pic:nvPicPr>
                    <pic:cNvPr id="1073741836" name="image13.png" descr="image13.png"/>
                    <pic:cNvPicPr>
                      <a:picLocks noChangeAspect="1"/>
                    </pic:cNvPicPr>
                  </pic:nvPicPr>
                  <pic:blipFill>
                    <a:blip r:embed="rId17">
                      <a:extLst/>
                    </a:blip>
                    <a:stretch>
                      <a:fillRect/>
                    </a:stretch>
                  </pic:blipFill>
                  <pic:spPr>
                    <a:xfrm>
                      <a:off x="0" y="0"/>
                      <a:ext cx="2000250" cy="1473200"/>
                    </a:xfrm>
                    <a:prstGeom prst="rect">
                      <a:avLst/>
                    </a:prstGeom>
                    <a:ln w="12700" cap="flat">
                      <a:noFill/>
                      <a:miter lim="400000"/>
                    </a:ln>
                    <a:effectLst/>
                  </pic:spPr>
                </pic:pic>
              </a:graphicData>
            </a:graphic>
          </wp:inline>
        </w:drawing>
      </w:r>
      <w:r w:rsidR="00D14485">
        <w:rPr>
          <w:rFonts w:ascii="Times Roman" w:eastAsia="Times Roman" w:hAnsi="Times Roman" w:cs="Times Roman"/>
          <w:noProof/>
          <w:sz w:val="20"/>
          <w:szCs w:val="20"/>
          <w:lang w:val="en-IN"/>
        </w:rPr>
        <w:drawing>
          <wp:inline distT="0" distB="0" distL="0" distR="0">
            <wp:extent cx="1828841" cy="1497965"/>
            <wp:effectExtent l="0" t="0" r="0" b="0"/>
            <wp:docPr id="1073741837" name="officeArt object" descr="image14.png"/>
            <wp:cNvGraphicFramePr/>
            <a:graphic xmlns:a="http://schemas.openxmlformats.org/drawingml/2006/main">
              <a:graphicData uri="http://schemas.openxmlformats.org/drawingml/2006/picture">
                <pic:pic xmlns:pic="http://schemas.openxmlformats.org/drawingml/2006/picture">
                  <pic:nvPicPr>
                    <pic:cNvPr id="1073741837" name="image14.png" descr="image14.png"/>
                    <pic:cNvPicPr>
                      <a:picLocks noChangeAspect="1"/>
                    </pic:cNvPicPr>
                  </pic:nvPicPr>
                  <pic:blipFill>
                    <a:blip r:embed="rId18">
                      <a:extLst/>
                    </a:blip>
                    <a:srcRect t="3164"/>
                    <a:stretch>
                      <a:fillRect/>
                    </a:stretch>
                  </pic:blipFill>
                  <pic:spPr>
                    <a:xfrm>
                      <a:off x="0" y="0"/>
                      <a:ext cx="1828841" cy="1497965"/>
                    </a:xfrm>
                    <a:prstGeom prst="rect">
                      <a:avLst/>
                    </a:prstGeom>
                    <a:ln w="12700" cap="flat">
                      <a:noFill/>
                      <a:miter lim="400000"/>
                    </a:ln>
                    <a:effectLst/>
                  </pic:spPr>
                </pic:pic>
              </a:graphicData>
            </a:graphic>
          </wp:inline>
        </w:drawing>
      </w:r>
      <w:r w:rsidR="00D14485">
        <w:rPr>
          <w:rFonts w:ascii="Times Roman" w:eastAsia="Times Roman" w:hAnsi="Times Roman" w:cs="Times Roman"/>
          <w:noProof/>
          <w:sz w:val="20"/>
          <w:szCs w:val="20"/>
          <w:lang w:val="en-IN"/>
        </w:rPr>
        <w:drawing>
          <wp:inline distT="0" distB="0" distL="0" distR="0">
            <wp:extent cx="1824756" cy="1536637"/>
            <wp:effectExtent l="0" t="0" r="0" b="0"/>
            <wp:docPr id="1073741838" name="officeArt object" descr="image16.png"/>
            <wp:cNvGraphicFramePr/>
            <a:graphic xmlns:a="http://schemas.openxmlformats.org/drawingml/2006/main">
              <a:graphicData uri="http://schemas.openxmlformats.org/drawingml/2006/picture">
                <pic:pic xmlns:pic="http://schemas.openxmlformats.org/drawingml/2006/picture">
                  <pic:nvPicPr>
                    <pic:cNvPr id="1073741838" name="image16.png" descr="image16.png"/>
                    <pic:cNvPicPr>
                      <a:picLocks noChangeAspect="1"/>
                    </pic:cNvPicPr>
                  </pic:nvPicPr>
                  <pic:blipFill>
                    <a:blip r:embed="rId19">
                      <a:alphaModFix amt="95000"/>
                      <a:extLst/>
                    </a:blip>
                    <a:stretch>
                      <a:fillRect/>
                    </a:stretch>
                  </pic:blipFill>
                  <pic:spPr>
                    <a:xfrm>
                      <a:off x="0" y="0"/>
                      <a:ext cx="1824756" cy="1536637"/>
                    </a:xfrm>
                    <a:prstGeom prst="rect">
                      <a:avLst/>
                    </a:prstGeom>
                    <a:ln w="12700" cap="flat">
                      <a:noFill/>
                      <a:miter lim="400000"/>
                    </a:ln>
                    <a:effectLst/>
                  </pic:spPr>
                </pic:pic>
              </a:graphicData>
            </a:graphic>
          </wp:inline>
        </w:drawing>
      </w:r>
    </w:p>
    <w:p w:rsidR="009C39A7" w:rsidRPr="009C39A7" w:rsidRDefault="00D14485">
      <w:pPr>
        <w:pStyle w:val="Body"/>
        <w:jc w:val="both"/>
        <w:rPr>
          <w:b/>
          <w:sz w:val="20"/>
          <w:szCs w:val="20"/>
        </w:rPr>
      </w:pPr>
      <w:r>
        <w:rPr>
          <w:b/>
          <w:bCs/>
          <w:sz w:val="20"/>
          <w:szCs w:val="20"/>
        </w:rPr>
        <w:t xml:space="preserve">    </w:t>
      </w:r>
      <w:r w:rsidR="009C39A7">
        <w:rPr>
          <w:b/>
          <w:bCs/>
          <w:sz w:val="20"/>
          <w:szCs w:val="20"/>
        </w:rPr>
        <w:t xml:space="preserve">   </w:t>
      </w:r>
      <w:r>
        <w:rPr>
          <w:sz w:val="20"/>
          <w:szCs w:val="20"/>
        </w:rPr>
        <w:t xml:space="preserve">  </w:t>
      </w:r>
      <w:r w:rsidR="00CC13C6">
        <w:rPr>
          <w:b/>
          <w:sz w:val="20"/>
          <w:szCs w:val="20"/>
        </w:rPr>
        <w:t>Figure 6</w:t>
      </w:r>
      <w:r w:rsidRPr="009C39A7">
        <w:rPr>
          <w:b/>
          <w:sz w:val="20"/>
          <w:szCs w:val="20"/>
        </w:rPr>
        <w:t xml:space="preserve">. The comparative analysis of YOLOv5 and YOLOv7 with integration to </w:t>
      </w:r>
      <w:proofErr w:type="spellStart"/>
      <w:r w:rsidRPr="009C39A7">
        <w:rPr>
          <w:b/>
          <w:sz w:val="20"/>
          <w:szCs w:val="20"/>
        </w:rPr>
        <w:t>GradCAM</w:t>
      </w:r>
      <w:proofErr w:type="spellEnd"/>
      <w:r w:rsidRPr="009C39A7">
        <w:rPr>
          <w:b/>
          <w:sz w:val="20"/>
          <w:szCs w:val="20"/>
        </w:rPr>
        <w:t xml:space="preserve"> on</w:t>
      </w:r>
      <w:r w:rsidR="009C39A7" w:rsidRPr="009C39A7">
        <w:rPr>
          <w:b/>
          <w:sz w:val="20"/>
          <w:szCs w:val="20"/>
        </w:rPr>
        <w:t xml:space="preserve"> a test image </w:t>
      </w:r>
    </w:p>
    <w:p w:rsidR="00FE7129" w:rsidRDefault="00FE7129">
      <w:pPr>
        <w:pStyle w:val="Body"/>
        <w:jc w:val="both"/>
        <w:rPr>
          <w:sz w:val="20"/>
          <w:szCs w:val="20"/>
        </w:rPr>
      </w:pPr>
    </w:p>
    <w:p w:rsidR="00FE7129" w:rsidRDefault="009C39A7">
      <w:pPr>
        <w:pStyle w:val="Body"/>
        <w:jc w:val="both"/>
        <w:rPr>
          <w:sz w:val="20"/>
          <w:szCs w:val="20"/>
        </w:rPr>
      </w:pPr>
      <w:r>
        <w:rPr>
          <w:sz w:val="20"/>
          <w:szCs w:val="20"/>
        </w:rPr>
        <w:t xml:space="preserve">The Figure </w:t>
      </w:r>
      <w:r w:rsidR="00CC13C6">
        <w:rPr>
          <w:sz w:val="20"/>
          <w:szCs w:val="20"/>
        </w:rPr>
        <w:t>6</w:t>
      </w:r>
      <w:r>
        <w:rPr>
          <w:sz w:val="20"/>
          <w:szCs w:val="20"/>
        </w:rPr>
        <w:t xml:space="preserve">. </w:t>
      </w:r>
      <w:r w:rsidR="00D14485">
        <w:rPr>
          <w:sz w:val="20"/>
          <w:szCs w:val="20"/>
        </w:rPr>
        <w:t xml:space="preserve">gives us a closer look at how YOLOv5 and YOLOv7 performed when identifying a </w:t>
      </w:r>
      <w:r w:rsidR="00D14485">
        <w:rPr>
          <w:sz w:val="20"/>
          <w:szCs w:val="20"/>
          <w:rtl/>
          <w:lang w:val="ar-SA"/>
        </w:rPr>
        <w:t>“</w:t>
      </w:r>
      <w:r w:rsidR="00D14485">
        <w:rPr>
          <w:sz w:val="20"/>
          <w:szCs w:val="20"/>
        </w:rPr>
        <w:t>Running</w:t>
      </w:r>
      <w:r w:rsidR="00D14485">
        <w:rPr>
          <w:sz w:val="20"/>
          <w:szCs w:val="20"/>
        </w:rPr>
        <w:t xml:space="preserve">” </w:t>
      </w:r>
      <w:r w:rsidR="00D14485">
        <w:rPr>
          <w:sz w:val="20"/>
          <w:szCs w:val="20"/>
        </w:rPr>
        <w:t xml:space="preserve">activity using the HAR dataset. With the same test image, YOLOv5 predicted </w:t>
      </w:r>
      <w:r w:rsidR="00D14485">
        <w:rPr>
          <w:sz w:val="20"/>
          <w:szCs w:val="20"/>
          <w:rtl/>
          <w:lang w:val="ar-SA"/>
        </w:rPr>
        <w:t>“</w:t>
      </w:r>
      <w:r w:rsidR="00D14485">
        <w:rPr>
          <w:sz w:val="20"/>
          <w:szCs w:val="20"/>
        </w:rPr>
        <w:t>Running</w:t>
      </w:r>
      <w:r w:rsidR="00D14485">
        <w:rPr>
          <w:sz w:val="20"/>
          <w:szCs w:val="20"/>
        </w:rPr>
        <w:t xml:space="preserve">” </w:t>
      </w:r>
      <w:r w:rsidR="00D14485">
        <w:rPr>
          <w:sz w:val="20"/>
          <w:szCs w:val="20"/>
        </w:rPr>
        <w:t>with 38% confidence, while YOLOv7 was more certain, giving a</w:t>
      </w:r>
      <w:r w:rsidR="00D14485">
        <w:rPr>
          <w:sz w:val="20"/>
          <w:szCs w:val="20"/>
        </w:rPr>
        <w:t xml:space="preserve"> confidence score of 44%. To see why, we used </w:t>
      </w:r>
      <w:proofErr w:type="spellStart"/>
      <w:r w:rsidR="00D14485">
        <w:rPr>
          <w:sz w:val="20"/>
          <w:szCs w:val="20"/>
        </w:rPr>
        <w:t>GradCAM</w:t>
      </w:r>
      <w:proofErr w:type="spellEnd"/>
      <w:r w:rsidR="00D14485">
        <w:rPr>
          <w:sz w:val="20"/>
          <w:szCs w:val="20"/>
        </w:rPr>
        <w:t xml:space="preserve"> to create </w:t>
      </w:r>
      <w:proofErr w:type="spellStart"/>
      <w:r w:rsidR="00D14485">
        <w:rPr>
          <w:sz w:val="20"/>
          <w:szCs w:val="20"/>
        </w:rPr>
        <w:t>heatmaps</w:t>
      </w:r>
      <w:proofErr w:type="spellEnd"/>
      <w:r w:rsidR="00D14485">
        <w:rPr>
          <w:sz w:val="20"/>
          <w:szCs w:val="20"/>
        </w:rPr>
        <w:t xml:space="preserve"> showing what each model focused on. YOLOv5</w:t>
      </w:r>
      <w:r w:rsidR="00D14485">
        <w:rPr>
          <w:sz w:val="20"/>
          <w:szCs w:val="20"/>
          <w:rtl/>
        </w:rPr>
        <w:t>’</w:t>
      </w:r>
      <w:r w:rsidR="00D14485">
        <w:rPr>
          <w:sz w:val="20"/>
          <w:szCs w:val="20"/>
        </w:rPr>
        <w:t xml:space="preserve">s </w:t>
      </w:r>
      <w:proofErr w:type="spellStart"/>
      <w:r w:rsidR="00D14485">
        <w:rPr>
          <w:sz w:val="20"/>
          <w:szCs w:val="20"/>
        </w:rPr>
        <w:t>heatmap</w:t>
      </w:r>
      <w:proofErr w:type="spellEnd"/>
      <w:r w:rsidR="00D14485">
        <w:rPr>
          <w:sz w:val="20"/>
          <w:szCs w:val="20"/>
        </w:rPr>
        <w:t xml:space="preserve"> was a bit scattered, highlighting some relevant features but also including a lot of unrelated areas. In contrast, YOLOv7</w:t>
      </w:r>
      <w:r w:rsidR="00D14485">
        <w:rPr>
          <w:sz w:val="20"/>
          <w:szCs w:val="20"/>
          <w:rtl/>
        </w:rPr>
        <w:t>’</w:t>
      </w:r>
      <w:r w:rsidR="00D14485">
        <w:rPr>
          <w:sz w:val="20"/>
          <w:szCs w:val="20"/>
        </w:rPr>
        <w:t xml:space="preserve">s </w:t>
      </w:r>
      <w:proofErr w:type="spellStart"/>
      <w:r w:rsidR="00D14485">
        <w:rPr>
          <w:sz w:val="20"/>
          <w:szCs w:val="20"/>
        </w:rPr>
        <w:t>heatma</w:t>
      </w:r>
      <w:r w:rsidR="00D14485">
        <w:rPr>
          <w:sz w:val="20"/>
          <w:szCs w:val="20"/>
        </w:rPr>
        <w:t>p</w:t>
      </w:r>
      <w:proofErr w:type="spellEnd"/>
      <w:r w:rsidR="00D14485">
        <w:rPr>
          <w:sz w:val="20"/>
          <w:szCs w:val="20"/>
        </w:rPr>
        <w:t xml:space="preserve"> was much more precise, homing in on key details like the movement of the legs and the runner</w:t>
      </w:r>
      <w:r w:rsidR="00D14485">
        <w:rPr>
          <w:sz w:val="20"/>
          <w:szCs w:val="20"/>
          <w:rtl/>
        </w:rPr>
        <w:t>’</w:t>
      </w:r>
      <w:r w:rsidR="00D14485">
        <w:rPr>
          <w:sz w:val="20"/>
          <w:szCs w:val="20"/>
        </w:rPr>
        <w:t>s posture. This clarity helped YOLOv7 make a stronger, more accurate prediction, showing it</w:t>
      </w:r>
      <w:r w:rsidR="00D14485">
        <w:rPr>
          <w:sz w:val="20"/>
          <w:szCs w:val="20"/>
          <w:rtl/>
        </w:rPr>
        <w:t>’</w:t>
      </w:r>
      <w:r w:rsidR="00D14485">
        <w:rPr>
          <w:sz w:val="20"/>
          <w:szCs w:val="20"/>
        </w:rPr>
        <w:t>s better at zeroing in on the right features for understanding specif</w:t>
      </w:r>
      <w:r w:rsidR="00D14485">
        <w:rPr>
          <w:sz w:val="20"/>
          <w:szCs w:val="20"/>
        </w:rPr>
        <w:t>ic activities.</w:t>
      </w:r>
      <w:bookmarkStart w:id="1" w:name="_o7b9803xu"/>
      <w:bookmarkEnd w:id="1"/>
    </w:p>
    <w:p w:rsidR="009C39A7" w:rsidRDefault="009C39A7">
      <w:pPr>
        <w:pStyle w:val="Body"/>
        <w:jc w:val="both"/>
        <w:rPr>
          <w:sz w:val="20"/>
          <w:szCs w:val="20"/>
        </w:rPr>
      </w:pPr>
    </w:p>
    <w:p w:rsidR="00FE7129" w:rsidRDefault="00D14485">
      <w:pPr>
        <w:pStyle w:val="Body"/>
        <w:jc w:val="both"/>
        <w:rPr>
          <w:sz w:val="16"/>
          <w:szCs w:val="16"/>
        </w:rPr>
      </w:pPr>
      <w:r>
        <w:rPr>
          <w:sz w:val="16"/>
          <w:szCs w:val="16"/>
        </w:rPr>
        <w:t xml:space="preserve">           </w:t>
      </w:r>
      <w:r>
        <w:rPr>
          <w:rFonts w:ascii="Times Roman" w:eastAsia="Times Roman" w:hAnsi="Times Roman" w:cs="Times Roman"/>
          <w:noProof/>
          <w:sz w:val="20"/>
          <w:szCs w:val="20"/>
          <w:lang w:val="en-IN"/>
        </w:rPr>
        <w:drawing>
          <wp:inline distT="0" distB="0" distL="0" distR="0">
            <wp:extent cx="1890643" cy="1495425"/>
            <wp:effectExtent l="0" t="0" r="0" b="0"/>
            <wp:docPr id="1073741839" name="officeArt object" descr="image13.png"/>
            <wp:cNvGraphicFramePr/>
            <a:graphic xmlns:a="http://schemas.openxmlformats.org/drawingml/2006/main">
              <a:graphicData uri="http://schemas.openxmlformats.org/drawingml/2006/picture">
                <pic:pic xmlns:pic="http://schemas.openxmlformats.org/drawingml/2006/picture">
                  <pic:nvPicPr>
                    <pic:cNvPr id="1073741839" name="image13.png" descr="image13.png"/>
                    <pic:cNvPicPr>
                      <a:picLocks noChangeAspect="1"/>
                    </pic:cNvPicPr>
                  </pic:nvPicPr>
                  <pic:blipFill>
                    <a:blip r:embed="rId17">
                      <a:extLst/>
                    </a:blip>
                    <a:stretch>
                      <a:fillRect/>
                    </a:stretch>
                  </pic:blipFill>
                  <pic:spPr>
                    <a:xfrm>
                      <a:off x="0" y="0"/>
                      <a:ext cx="1890643" cy="1495425"/>
                    </a:xfrm>
                    <a:prstGeom prst="rect">
                      <a:avLst/>
                    </a:prstGeom>
                    <a:ln w="12700" cap="flat">
                      <a:noFill/>
                      <a:miter lim="400000"/>
                    </a:ln>
                    <a:effectLst/>
                  </pic:spPr>
                </pic:pic>
              </a:graphicData>
            </a:graphic>
          </wp:inline>
        </w:drawing>
      </w:r>
      <w:r>
        <w:rPr>
          <w:noProof/>
          <w:lang w:val="en-IN"/>
        </w:rPr>
        <w:drawing>
          <wp:inline distT="0" distB="0" distL="0" distR="0">
            <wp:extent cx="1867500" cy="1583109"/>
            <wp:effectExtent l="0" t="0" r="0" b="0"/>
            <wp:docPr id="1073741840" name="officeArt object" descr="image9.png"/>
            <wp:cNvGraphicFramePr/>
            <a:graphic xmlns:a="http://schemas.openxmlformats.org/drawingml/2006/main">
              <a:graphicData uri="http://schemas.openxmlformats.org/drawingml/2006/picture">
                <pic:pic xmlns:pic="http://schemas.openxmlformats.org/drawingml/2006/picture">
                  <pic:nvPicPr>
                    <pic:cNvPr id="1073741840" name="image9.png" descr="image9.png"/>
                    <pic:cNvPicPr>
                      <a:picLocks noChangeAspect="1"/>
                    </pic:cNvPicPr>
                  </pic:nvPicPr>
                  <pic:blipFill>
                    <a:blip r:embed="rId20">
                      <a:extLst/>
                    </a:blip>
                    <a:stretch>
                      <a:fillRect/>
                    </a:stretch>
                  </pic:blipFill>
                  <pic:spPr>
                    <a:xfrm>
                      <a:off x="0" y="0"/>
                      <a:ext cx="1867500" cy="1583109"/>
                    </a:xfrm>
                    <a:prstGeom prst="rect">
                      <a:avLst/>
                    </a:prstGeom>
                    <a:ln w="12700" cap="flat">
                      <a:noFill/>
                      <a:miter lim="400000"/>
                    </a:ln>
                    <a:effectLst/>
                  </pic:spPr>
                </pic:pic>
              </a:graphicData>
            </a:graphic>
          </wp:inline>
        </w:drawing>
      </w:r>
      <w:r>
        <w:rPr>
          <w:noProof/>
          <w:lang w:val="en-IN"/>
        </w:rPr>
        <w:drawing>
          <wp:inline distT="0" distB="0" distL="0" distR="0">
            <wp:extent cx="1912881" cy="1602159"/>
            <wp:effectExtent l="0" t="0" r="0" b="0"/>
            <wp:docPr id="1073741841" name="officeArt object" descr="image10.png"/>
            <wp:cNvGraphicFramePr/>
            <a:graphic xmlns:a="http://schemas.openxmlformats.org/drawingml/2006/main">
              <a:graphicData uri="http://schemas.openxmlformats.org/drawingml/2006/picture">
                <pic:pic xmlns:pic="http://schemas.openxmlformats.org/drawingml/2006/picture">
                  <pic:nvPicPr>
                    <pic:cNvPr id="1073741841" name="image10.png" descr="image10.png"/>
                    <pic:cNvPicPr>
                      <a:picLocks noChangeAspect="1"/>
                    </pic:cNvPicPr>
                  </pic:nvPicPr>
                  <pic:blipFill>
                    <a:blip r:embed="rId21">
                      <a:extLst/>
                    </a:blip>
                    <a:stretch>
                      <a:fillRect/>
                    </a:stretch>
                  </pic:blipFill>
                  <pic:spPr>
                    <a:xfrm>
                      <a:off x="0" y="0"/>
                      <a:ext cx="1912881" cy="1602159"/>
                    </a:xfrm>
                    <a:prstGeom prst="rect">
                      <a:avLst/>
                    </a:prstGeom>
                    <a:ln w="12700" cap="flat">
                      <a:noFill/>
                      <a:miter lim="400000"/>
                    </a:ln>
                    <a:effectLst/>
                  </pic:spPr>
                </pic:pic>
              </a:graphicData>
            </a:graphic>
          </wp:inline>
        </w:drawing>
      </w:r>
    </w:p>
    <w:p w:rsidR="00FE7129" w:rsidRDefault="00FE7129">
      <w:pPr>
        <w:pStyle w:val="Body"/>
        <w:jc w:val="both"/>
        <w:rPr>
          <w:sz w:val="16"/>
          <w:szCs w:val="16"/>
        </w:rPr>
      </w:pPr>
    </w:p>
    <w:p w:rsidR="00FE7129" w:rsidRDefault="00CC13C6">
      <w:pPr>
        <w:pStyle w:val="Body"/>
        <w:jc w:val="both"/>
        <w:rPr>
          <w:b/>
          <w:bCs/>
          <w:sz w:val="20"/>
          <w:szCs w:val="20"/>
        </w:rPr>
      </w:pPr>
      <w:r>
        <w:rPr>
          <w:b/>
          <w:bCs/>
          <w:sz w:val="20"/>
          <w:szCs w:val="20"/>
        </w:rPr>
        <w:t xml:space="preserve">    Figure 7</w:t>
      </w:r>
      <w:r w:rsidR="00D14485">
        <w:rPr>
          <w:b/>
          <w:bCs/>
          <w:sz w:val="20"/>
          <w:szCs w:val="20"/>
        </w:rPr>
        <w:t xml:space="preserve">. The comparative analysis of YOLOv5 and YOLOv7 with integration to </w:t>
      </w:r>
      <w:proofErr w:type="spellStart"/>
      <w:r w:rsidR="00D14485">
        <w:rPr>
          <w:b/>
          <w:bCs/>
          <w:sz w:val="20"/>
          <w:szCs w:val="20"/>
        </w:rPr>
        <w:t>GradCAM</w:t>
      </w:r>
      <w:proofErr w:type="spellEnd"/>
      <w:r w:rsidR="00D14485">
        <w:rPr>
          <w:b/>
          <w:bCs/>
          <w:sz w:val="20"/>
          <w:szCs w:val="20"/>
        </w:rPr>
        <w:t>++ on a test image.</w:t>
      </w:r>
    </w:p>
    <w:p w:rsidR="009C39A7" w:rsidRDefault="009C39A7">
      <w:pPr>
        <w:pStyle w:val="Body"/>
        <w:jc w:val="both"/>
        <w:rPr>
          <w:b/>
          <w:bCs/>
          <w:sz w:val="20"/>
          <w:szCs w:val="20"/>
        </w:rPr>
      </w:pPr>
    </w:p>
    <w:p w:rsidR="00FE7129" w:rsidRDefault="00CC13C6">
      <w:pPr>
        <w:pStyle w:val="Body"/>
        <w:ind w:firstLine="720"/>
        <w:jc w:val="both"/>
        <w:rPr>
          <w:sz w:val="20"/>
          <w:szCs w:val="20"/>
        </w:rPr>
      </w:pPr>
      <w:r>
        <w:rPr>
          <w:sz w:val="20"/>
          <w:szCs w:val="20"/>
        </w:rPr>
        <w:lastRenderedPageBreak/>
        <w:t>In Figure 7.</w:t>
      </w:r>
      <w:r w:rsidR="00D14485">
        <w:rPr>
          <w:sz w:val="20"/>
          <w:szCs w:val="20"/>
        </w:rPr>
        <w:t>, we used the same image of a person running to compare how well YOLOv5 and YOLOv7 perform</w:t>
      </w:r>
      <w:r w:rsidR="009C39A7">
        <w:rPr>
          <w:sz w:val="20"/>
          <w:szCs w:val="20"/>
        </w:rPr>
        <w:t xml:space="preserve"> with </w:t>
      </w:r>
      <w:proofErr w:type="spellStart"/>
      <w:r w:rsidR="009C39A7">
        <w:rPr>
          <w:sz w:val="20"/>
          <w:szCs w:val="20"/>
        </w:rPr>
        <w:t>GradCAM</w:t>
      </w:r>
      <w:proofErr w:type="spellEnd"/>
      <w:r w:rsidR="009C39A7">
        <w:rPr>
          <w:sz w:val="20"/>
          <w:szCs w:val="20"/>
        </w:rPr>
        <w:t>++</w:t>
      </w:r>
      <w:r w:rsidR="00D14485">
        <w:rPr>
          <w:sz w:val="20"/>
          <w:szCs w:val="20"/>
        </w:rPr>
        <w:t xml:space="preserve">. YOLOv5 </w:t>
      </w:r>
      <w:r w:rsidR="00D14485">
        <w:rPr>
          <w:sz w:val="20"/>
          <w:szCs w:val="20"/>
        </w:rPr>
        <w:t>recognized the action but o</w:t>
      </w:r>
      <w:r w:rsidR="009C39A7">
        <w:rPr>
          <w:sz w:val="20"/>
          <w:szCs w:val="20"/>
        </w:rPr>
        <w:t>nly gave a confidence score of 52</w:t>
      </w:r>
      <w:r w:rsidR="00D14485">
        <w:rPr>
          <w:sz w:val="20"/>
          <w:szCs w:val="20"/>
        </w:rPr>
        <w:t>%. On the other hand, YOLOv7 wa</w:t>
      </w:r>
      <w:r w:rsidR="009C39A7">
        <w:rPr>
          <w:sz w:val="20"/>
          <w:szCs w:val="20"/>
        </w:rPr>
        <w:t>s a bit more certain, scoring 61</w:t>
      </w:r>
      <w:r w:rsidR="00D14485">
        <w:rPr>
          <w:sz w:val="20"/>
          <w:szCs w:val="20"/>
        </w:rPr>
        <w:t xml:space="preserve">%. To understand the differences in their predictions, we created </w:t>
      </w:r>
      <w:proofErr w:type="spellStart"/>
      <w:r w:rsidR="00D14485">
        <w:rPr>
          <w:sz w:val="20"/>
          <w:szCs w:val="20"/>
        </w:rPr>
        <w:t>GradCAM</w:t>
      </w:r>
      <w:proofErr w:type="spellEnd"/>
      <w:r>
        <w:rPr>
          <w:sz w:val="20"/>
          <w:szCs w:val="20"/>
        </w:rPr>
        <w:t>++</w:t>
      </w:r>
      <w:r w:rsidR="00D14485">
        <w:rPr>
          <w:sz w:val="20"/>
          <w:szCs w:val="20"/>
        </w:rPr>
        <w:t xml:space="preserve"> </w:t>
      </w:r>
      <w:proofErr w:type="spellStart"/>
      <w:r w:rsidR="00D14485">
        <w:rPr>
          <w:sz w:val="20"/>
          <w:szCs w:val="20"/>
        </w:rPr>
        <w:t>heatmaps</w:t>
      </w:r>
      <w:proofErr w:type="spellEnd"/>
      <w:r w:rsidR="00D14485">
        <w:rPr>
          <w:sz w:val="20"/>
          <w:szCs w:val="20"/>
        </w:rPr>
        <w:t xml:space="preserve"> to see what each model was focusing on. YOLOv5</w:t>
      </w:r>
      <w:r w:rsidR="00D14485">
        <w:rPr>
          <w:sz w:val="20"/>
          <w:szCs w:val="20"/>
          <w:rtl/>
        </w:rPr>
        <w:t>’</w:t>
      </w:r>
      <w:r w:rsidR="00D14485">
        <w:rPr>
          <w:sz w:val="20"/>
          <w:szCs w:val="20"/>
        </w:rPr>
        <w:t xml:space="preserve">s </w:t>
      </w:r>
      <w:proofErr w:type="spellStart"/>
      <w:r w:rsidR="00D14485">
        <w:rPr>
          <w:sz w:val="20"/>
          <w:szCs w:val="20"/>
        </w:rPr>
        <w:t>h</w:t>
      </w:r>
      <w:r w:rsidR="00D14485">
        <w:rPr>
          <w:sz w:val="20"/>
          <w:szCs w:val="20"/>
        </w:rPr>
        <w:t>eatmap</w:t>
      </w:r>
      <w:proofErr w:type="spellEnd"/>
      <w:r w:rsidR="00D14485">
        <w:rPr>
          <w:sz w:val="20"/>
          <w:szCs w:val="20"/>
        </w:rPr>
        <w:t xml:space="preserve"> was pretty scattered, showing some relevant areas but also highlighting a lot of unnecessary details. In contrast, YOLOv7 had a much sharper focus</w:t>
      </w:r>
      <w:r>
        <w:rPr>
          <w:sz w:val="20"/>
          <w:szCs w:val="20"/>
        </w:rPr>
        <w:t xml:space="preserve"> and larger area focusing highly on the </w:t>
      </w:r>
      <w:proofErr w:type="gramStart"/>
      <w:r>
        <w:rPr>
          <w:sz w:val="20"/>
          <w:szCs w:val="20"/>
        </w:rPr>
        <w:t xml:space="preserve">legs </w:t>
      </w:r>
      <w:r w:rsidR="00D14485">
        <w:rPr>
          <w:sz w:val="20"/>
          <w:szCs w:val="20"/>
        </w:rPr>
        <w:t>,</w:t>
      </w:r>
      <w:proofErr w:type="gramEnd"/>
      <w:r w:rsidR="00D14485">
        <w:rPr>
          <w:sz w:val="20"/>
          <w:szCs w:val="20"/>
        </w:rPr>
        <w:t xml:space="preserve"> zeroing in on important features like the runner</w:t>
      </w:r>
      <w:r w:rsidR="00D14485">
        <w:rPr>
          <w:sz w:val="20"/>
          <w:szCs w:val="20"/>
          <w:rtl/>
        </w:rPr>
        <w:t>’</w:t>
      </w:r>
      <w:r w:rsidR="00D14485">
        <w:rPr>
          <w:sz w:val="20"/>
          <w:szCs w:val="20"/>
        </w:rPr>
        <w:t>s legs and posture. This suggests that YOLOv7 does a</w:t>
      </w:r>
      <w:r w:rsidR="00D14485">
        <w:rPr>
          <w:sz w:val="20"/>
          <w:szCs w:val="20"/>
        </w:rPr>
        <w:t xml:space="preserve"> better job of identifying the key elements that matter when recognizing activities.</w:t>
      </w:r>
    </w:p>
    <w:p w:rsidR="00CC13C6" w:rsidRDefault="00CC13C6">
      <w:pPr>
        <w:pStyle w:val="Body"/>
        <w:ind w:firstLine="720"/>
        <w:jc w:val="both"/>
      </w:pPr>
    </w:p>
    <w:p w:rsidR="00FE7129" w:rsidRDefault="00D14485">
      <w:pPr>
        <w:pStyle w:val="Body"/>
        <w:jc w:val="both"/>
        <w:rPr>
          <w:sz w:val="20"/>
          <w:szCs w:val="20"/>
        </w:rPr>
      </w:pPr>
      <w:r>
        <w:rPr>
          <w:sz w:val="20"/>
          <w:szCs w:val="20"/>
        </w:rPr>
        <w:t xml:space="preserve">       </w:t>
      </w:r>
      <w:r>
        <w:rPr>
          <w:rFonts w:ascii="Times Roman" w:eastAsia="Times Roman" w:hAnsi="Times Roman" w:cs="Times Roman"/>
          <w:noProof/>
          <w:sz w:val="20"/>
          <w:szCs w:val="20"/>
          <w:lang w:val="en-IN"/>
        </w:rPr>
        <w:drawing>
          <wp:inline distT="0" distB="0" distL="0" distR="0">
            <wp:extent cx="1955800" cy="1565275"/>
            <wp:effectExtent l="0" t="0" r="0" b="0"/>
            <wp:docPr id="1073741842" name="officeArt object" descr="image13.png"/>
            <wp:cNvGraphicFramePr/>
            <a:graphic xmlns:a="http://schemas.openxmlformats.org/drawingml/2006/main">
              <a:graphicData uri="http://schemas.openxmlformats.org/drawingml/2006/picture">
                <pic:pic xmlns:pic="http://schemas.openxmlformats.org/drawingml/2006/picture">
                  <pic:nvPicPr>
                    <pic:cNvPr id="1073741842" name="image13.png" descr="image13.png"/>
                    <pic:cNvPicPr>
                      <a:picLocks noChangeAspect="1"/>
                    </pic:cNvPicPr>
                  </pic:nvPicPr>
                  <pic:blipFill>
                    <a:blip r:embed="rId17">
                      <a:extLst/>
                    </a:blip>
                    <a:stretch>
                      <a:fillRect/>
                    </a:stretch>
                  </pic:blipFill>
                  <pic:spPr>
                    <a:xfrm>
                      <a:off x="0" y="0"/>
                      <a:ext cx="1955800" cy="1565275"/>
                    </a:xfrm>
                    <a:prstGeom prst="rect">
                      <a:avLst/>
                    </a:prstGeom>
                    <a:ln w="12700" cap="flat">
                      <a:noFill/>
                      <a:miter lim="400000"/>
                    </a:ln>
                    <a:effectLst/>
                  </pic:spPr>
                </pic:pic>
              </a:graphicData>
            </a:graphic>
          </wp:inline>
        </w:drawing>
      </w:r>
      <w:r>
        <w:rPr>
          <w:noProof/>
          <w:sz w:val="20"/>
          <w:szCs w:val="20"/>
          <w:lang w:val="en-IN"/>
        </w:rPr>
        <w:drawing>
          <wp:inline distT="0" distB="0" distL="0" distR="0">
            <wp:extent cx="1951672" cy="1661666"/>
            <wp:effectExtent l="0" t="0" r="0" b="0"/>
            <wp:docPr id="1073741843" name="officeArt object" descr="image6.png"/>
            <wp:cNvGraphicFramePr/>
            <a:graphic xmlns:a="http://schemas.openxmlformats.org/drawingml/2006/main">
              <a:graphicData uri="http://schemas.openxmlformats.org/drawingml/2006/picture">
                <pic:pic xmlns:pic="http://schemas.openxmlformats.org/drawingml/2006/picture">
                  <pic:nvPicPr>
                    <pic:cNvPr id="1073741843" name="image6.png" descr="image6.png"/>
                    <pic:cNvPicPr>
                      <a:picLocks noChangeAspect="1"/>
                    </pic:cNvPicPr>
                  </pic:nvPicPr>
                  <pic:blipFill>
                    <a:blip r:embed="rId22">
                      <a:extLst/>
                    </a:blip>
                    <a:stretch>
                      <a:fillRect/>
                    </a:stretch>
                  </pic:blipFill>
                  <pic:spPr>
                    <a:xfrm>
                      <a:off x="0" y="0"/>
                      <a:ext cx="1951672" cy="1661666"/>
                    </a:xfrm>
                    <a:prstGeom prst="rect">
                      <a:avLst/>
                    </a:prstGeom>
                    <a:ln w="12700" cap="flat">
                      <a:noFill/>
                      <a:miter lim="400000"/>
                    </a:ln>
                    <a:effectLst/>
                  </pic:spPr>
                </pic:pic>
              </a:graphicData>
            </a:graphic>
          </wp:inline>
        </w:drawing>
      </w:r>
      <w:r>
        <w:rPr>
          <w:noProof/>
          <w:sz w:val="20"/>
          <w:szCs w:val="20"/>
          <w:lang w:val="en-IN"/>
        </w:rPr>
        <w:drawing>
          <wp:inline distT="0" distB="0" distL="0" distR="0">
            <wp:extent cx="1961651" cy="1677354"/>
            <wp:effectExtent l="0" t="0" r="0" b="0"/>
            <wp:docPr id="1073741844" name="officeArt object" descr="image8.png"/>
            <wp:cNvGraphicFramePr/>
            <a:graphic xmlns:a="http://schemas.openxmlformats.org/drawingml/2006/main">
              <a:graphicData uri="http://schemas.openxmlformats.org/drawingml/2006/picture">
                <pic:pic xmlns:pic="http://schemas.openxmlformats.org/drawingml/2006/picture">
                  <pic:nvPicPr>
                    <pic:cNvPr id="1073741844" name="image8.png" descr="image8.png"/>
                    <pic:cNvPicPr>
                      <a:picLocks noChangeAspect="1"/>
                    </pic:cNvPicPr>
                  </pic:nvPicPr>
                  <pic:blipFill>
                    <a:blip r:embed="rId23">
                      <a:extLst/>
                    </a:blip>
                    <a:stretch>
                      <a:fillRect/>
                    </a:stretch>
                  </pic:blipFill>
                  <pic:spPr>
                    <a:xfrm>
                      <a:off x="0" y="0"/>
                      <a:ext cx="1961651" cy="1677354"/>
                    </a:xfrm>
                    <a:prstGeom prst="rect">
                      <a:avLst/>
                    </a:prstGeom>
                    <a:ln w="12700" cap="flat">
                      <a:noFill/>
                      <a:miter lim="400000"/>
                    </a:ln>
                    <a:effectLst/>
                  </pic:spPr>
                </pic:pic>
              </a:graphicData>
            </a:graphic>
          </wp:inline>
        </w:drawing>
      </w:r>
    </w:p>
    <w:p w:rsidR="00FE7129" w:rsidRDefault="00D14485">
      <w:pPr>
        <w:pStyle w:val="Body"/>
        <w:jc w:val="both"/>
        <w:rPr>
          <w:b/>
          <w:bCs/>
          <w:sz w:val="20"/>
          <w:szCs w:val="20"/>
        </w:rPr>
      </w:pPr>
      <w:r>
        <w:rPr>
          <w:sz w:val="20"/>
          <w:szCs w:val="20"/>
        </w:rPr>
        <w:t xml:space="preserve">      </w:t>
      </w:r>
      <w:r>
        <w:rPr>
          <w:b/>
          <w:bCs/>
          <w:sz w:val="20"/>
          <w:szCs w:val="20"/>
          <w:lang w:val="it-IT"/>
        </w:rPr>
        <w:t xml:space="preserve">Figure </w:t>
      </w:r>
      <w:r w:rsidR="00CC13C6">
        <w:rPr>
          <w:b/>
          <w:bCs/>
          <w:sz w:val="20"/>
          <w:szCs w:val="20"/>
        </w:rPr>
        <w:t>8</w:t>
      </w:r>
      <w:r>
        <w:rPr>
          <w:b/>
          <w:bCs/>
          <w:sz w:val="20"/>
          <w:szCs w:val="20"/>
        </w:rPr>
        <w:t>. The comparative analysis of YOLOv5 and YOLOv7 with integration to Score-CAM on a test image</w:t>
      </w:r>
    </w:p>
    <w:p w:rsidR="00FE7129" w:rsidRDefault="00FE7129">
      <w:pPr>
        <w:pStyle w:val="Body"/>
        <w:ind w:firstLine="720"/>
        <w:jc w:val="both"/>
        <w:rPr>
          <w:sz w:val="20"/>
          <w:szCs w:val="20"/>
        </w:rPr>
      </w:pPr>
    </w:p>
    <w:p w:rsidR="002570C5" w:rsidRDefault="002570C5">
      <w:pPr>
        <w:pStyle w:val="Body"/>
        <w:ind w:firstLine="720"/>
        <w:jc w:val="both"/>
        <w:rPr>
          <w:sz w:val="20"/>
          <w:szCs w:val="20"/>
        </w:rPr>
      </w:pPr>
    </w:p>
    <w:p w:rsidR="00FE7129" w:rsidRDefault="00CC13C6" w:rsidP="00CC13C6">
      <w:pPr>
        <w:pStyle w:val="Default"/>
        <w:spacing w:before="0" w:after="240" w:line="240" w:lineRule="auto"/>
        <w:jc w:val="both"/>
        <w:rPr>
          <w:rFonts w:ascii="Times Roman" w:eastAsia="Times Roman" w:hAnsi="Times Roman" w:cs="Times Roman"/>
          <w:sz w:val="20"/>
          <w:szCs w:val="20"/>
          <w:u w:color="000000"/>
        </w:rPr>
      </w:pPr>
      <w:r>
        <w:rPr>
          <w:rFonts w:ascii="Times Roman" w:hAnsi="Times Roman"/>
          <w:sz w:val="20"/>
          <w:szCs w:val="20"/>
          <w:u w:color="000000"/>
        </w:rPr>
        <w:t>In Figure 8.</w:t>
      </w:r>
      <w:r w:rsidR="00D14485">
        <w:rPr>
          <w:rFonts w:ascii="Times Roman" w:hAnsi="Times Roman"/>
          <w:sz w:val="20"/>
          <w:szCs w:val="20"/>
          <w:u w:color="000000"/>
        </w:rPr>
        <w:t xml:space="preserve">, we compared how well YOLOv5 and </w:t>
      </w:r>
      <w:r w:rsidR="00D14485">
        <w:rPr>
          <w:rFonts w:ascii="Times Roman" w:hAnsi="Times Roman"/>
          <w:sz w:val="20"/>
          <w:szCs w:val="20"/>
          <w:u w:color="000000"/>
        </w:rPr>
        <w:t xml:space="preserve">YOLOv7 performed using </w:t>
      </w:r>
      <w:proofErr w:type="spellStart"/>
      <w:r w:rsidR="00D14485">
        <w:rPr>
          <w:rFonts w:ascii="Times Roman" w:hAnsi="Times Roman"/>
          <w:sz w:val="20"/>
          <w:szCs w:val="20"/>
          <w:u w:color="000000"/>
        </w:rPr>
        <w:t>ScoreCAM</w:t>
      </w:r>
      <w:proofErr w:type="spellEnd"/>
      <w:r w:rsidR="00D14485">
        <w:rPr>
          <w:rFonts w:ascii="Times Roman" w:hAnsi="Times Roman"/>
          <w:sz w:val="20"/>
          <w:szCs w:val="20"/>
          <w:u w:color="000000"/>
        </w:rPr>
        <w:t xml:space="preserve"> on the Human Activity Recognition (HAR) dataset, specifically testing the same image of someone running. YOLOv5 predicted "Running" with a confidence score of 49%, while YOLOv7 edged ahead with a score of 53%. The </w:t>
      </w:r>
      <w:proofErr w:type="spellStart"/>
      <w:r w:rsidR="00D14485">
        <w:rPr>
          <w:rFonts w:ascii="Times Roman" w:hAnsi="Times Roman"/>
          <w:sz w:val="20"/>
          <w:szCs w:val="20"/>
          <w:u w:color="000000"/>
        </w:rPr>
        <w:t>ScoreCAM</w:t>
      </w:r>
      <w:proofErr w:type="spellEnd"/>
      <w:r w:rsidR="00D14485">
        <w:rPr>
          <w:rFonts w:ascii="Times Roman" w:hAnsi="Times Roman"/>
          <w:sz w:val="20"/>
          <w:szCs w:val="20"/>
          <w:u w:color="000000"/>
        </w:rPr>
        <w:t xml:space="preserve"> </w:t>
      </w:r>
      <w:proofErr w:type="spellStart"/>
      <w:r w:rsidR="00D14485">
        <w:rPr>
          <w:rFonts w:ascii="Times Roman" w:hAnsi="Times Roman"/>
          <w:sz w:val="20"/>
          <w:szCs w:val="20"/>
          <w:u w:color="000000"/>
        </w:rPr>
        <w:t>h</w:t>
      </w:r>
      <w:r w:rsidR="00D14485">
        <w:rPr>
          <w:rFonts w:ascii="Times Roman" w:hAnsi="Times Roman"/>
          <w:sz w:val="20"/>
          <w:szCs w:val="20"/>
          <w:u w:color="000000"/>
        </w:rPr>
        <w:t>eatmaps</w:t>
      </w:r>
      <w:proofErr w:type="spellEnd"/>
      <w:r w:rsidR="00D14485">
        <w:rPr>
          <w:rFonts w:ascii="Times Roman" w:hAnsi="Times Roman"/>
          <w:sz w:val="20"/>
          <w:szCs w:val="20"/>
          <w:u w:color="000000"/>
        </w:rPr>
        <w:t xml:space="preserve"> for both models helped us see which parts of the image influenced their predictions.</w:t>
      </w:r>
    </w:p>
    <w:p w:rsidR="00FE7129" w:rsidRDefault="00D14485" w:rsidP="00CC13C6">
      <w:pPr>
        <w:pStyle w:val="Default"/>
        <w:spacing w:before="0" w:after="240" w:line="240" w:lineRule="auto"/>
        <w:jc w:val="both"/>
        <w:rPr>
          <w:rFonts w:ascii="Times Roman" w:eastAsia="Times Roman" w:hAnsi="Times Roman" w:cs="Times Roman"/>
          <w:sz w:val="20"/>
          <w:szCs w:val="20"/>
          <w:u w:color="000000"/>
        </w:rPr>
      </w:pPr>
      <w:r>
        <w:rPr>
          <w:rFonts w:ascii="Times Roman" w:hAnsi="Times Roman"/>
          <w:sz w:val="20"/>
          <w:szCs w:val="20"/>
          <w:u w:color="000000"/>
        </w:rPr>
        <w:t xml:space="preserve">YOLOv5's </w:t>
      </w:r>
      <w:proofErr w:type="spellStart"/>
      <w:r>
        <w:rPr>
          <w:rFonts w:ascii="Times Roman" w:hAnsi="Times Roman"/>
          <w:sz w:val="20"/>
          <w:szCs w:val="20"/>
          <w:u w:color="000000"/>
        </w:rPr>
        <w:t>heatmap</w:t>
      </w:r>
      <w:proofErr w:type="spellEnd"/>
      <w:r>
        <w:rPr>
          <w:rFonts w:ascii="Times Roman" w:hAnsi="Times Roman"/>
          <w:sz w:val="20"/>
          <w:szCs w:val="20"/>
          <w:u w:color="000000"/>
        </w:rPr>
        <w:t xml:space="preserve"> highlighted some important areas related to running but also included a few irrelevant spots, indicating that it had a broader focus. In contrast,</w:t>
      </w:r>
      <w:r>
        <w:rPr>
          <w:rFonts w:ascii="Times Roman" w:hAnsi="Times Roman"/>
          <w:sz w:val="20"/>
          <w:szCs w:val="20"/>
          <w:u w:color="000000"/>
        </w:rPr>
        <w:t xml:space="preserve"> YOLOv7</w:t>
      </w:r>
      <w:r>
        <w:rPr>
          <w:rFonts w:ascii="Times Roman" w:hAnsi="Times Roman"/>
          <w:sz w:val="20"/>
          <w:szCs w:val="20"/>
          <w:u w:color="000000"/>
          <w:rtl/>
        </w:rPr>
        <w:t>’</w:t>
      </w:r>
      <w:r>
        <w:rPr>
          <w:rFonts w:ascii="Times Roman" w:hAnsi="Times Roman"/>
          <w:sz w:val="20"/>
          <w:szCs w:val="20"/>
          <w:u w:color="000000"/>
        </w:rPr>
        <w:t xml:space="preserve">s </w:t>
      </w:r>
      <w:proofErr w:type="spellStart"/>
      <w:r>
        <w:rPr>
          <w:rFonts w:ascii="Times Roman" w:hAnsi="Times Roman"/>
          <w:sz w:val="20"/>
          <w:szCs w:val="20"/>
          <w:u w:color="000000"/>
        </w:rPr>
        <w:t>heatmap</w:t>
      </w:r>
      <w:proofErr w:type="spellEnd"/>
      <w:r>
        <w:rPr>
          <w:rFonts w:ascii="Times Roman" w:hAnsi="Times Roman"/>
          <w:sz w:val="20"/>
          <w:szCs w:val="20"/>
          <w:u w:color="000000"/>
        </w:rPr>
        <w:t xml:space="preserve"> was much sharper and more accurate, concentrating on the runner</w:t>
      </w:r>
      <w:r>
        <w:rPr>
          <w:rFonts w:ascii="Times Roman" w:hAnsi="Times Roman"/>
          <w:sz w:val="20"/>
          <w:szCs w:val="20"/>
          <w:u w:color="000000"/>
          <w:rtl/>
        </w:rPr>
        <w:t>’</w:t>
      </w:r>
      <w:r>
        <w:rPr>
          <w:rFonts w:ascii="Times Roman" w:hAnsi="Times Roman"/>
          <w:sz w:val="20"/>
          <w:szCs w:val="20"/>
          <w:u w:color="000000"/>
        </w:rPr>
        <w:t>s posture. This focus led to a clearer interpretation of the activity and gave a higher confidence in its prediction. Overall, this comparison shows that YOLOv7, with its mor</w:t>
      </w:r>
      <w:r>
        <w:rPr>
          <w:rFonts w:ascii="Times Roman" w:hAnsi="Times Roman"/>
          <w:sz w:val="20"/>
          <w:szCs w:val="20"/>
          <w:u w:color="000000"/>
        </w:rPr>
        <w:t xml:space="preserve">e advanced architecture and precise </w:t>
      </w:r>
      <w:proofErr w:type="spellStart"/>
      <w:r>
        <w:rPr>
          <w:rFonts w:ascii="Times Roman" w:hAnsi="Times Roman"/>
          <w:sz w:val="20"/>
          <w:szCs w:val="20"/>
          <w:u w:color="000000"/>
        </w:rPr>
        <w:t>ScoreCAM</w:t>
      </w:r>
      <w:proofErr w:type="spellEnd"/>
      <w:r>
        <w:rPr>
          <w:rFonts w:ascii="Times Roman" w:hAnsi="Times Roman"/>
          <w:sz w:val="20"/>
          <w:szCs w:val="20"/>
          <w:u w:color="000000"/>
        </w:rPr>
        <w:t xml:space="preserve"> visualization, offers a better understanding and classification o</w:t>
      </w:r>
      <w:r w:rsidR="00CC13C6">
        <w:rPr>
          <w:rFonts w:ascii="Times Roman" w:hAnsi="Times Roman"/>
          <w:sz w:val="20"/>
          <w:szCs w:val="20"/>
          <w:u w:color="000000"/>
        </w:rPr>
        <w:t xml:space="preserve">f activities compared to YOLOv5 but also has a tough competition against YOLOv7 with </w:t>
      </w:r>
      <w:proofErr w:type="spellStart"/>
      <w:r w:rsidR="00CC13C6">
        <w:rPr>
          <w:rFonts w:ascii="Times Roman" w:hAnsi="Times Roman"/>
          <w:sz w:val="20"/>
          <w:szCs w:val="20"/>
          <w:u w:color="000000"/>
        </w:rPr>
        <w:t>GradCAM</w:t>
      </w:r>
      <w:proofErr w:type="spellEnd"/>
      <w:r w:rsidR="00CC13C6">
        <w:rPr>
          <w:rFonts w:ascii="Times Roman" w:hAnsi="Times Roman"/>
          <w:sz w:val="20"/>
          <w:szCs w:val="20"/>
          <w:u w:color="000000"/>
        </w:rPr>
        <w:t>++.</w:t>
      </w:r>
    </w:p>
    <w:p w:rsidR="00FE7129" w:rsidRDefault="00FE7129">
      <w:pPr>
        <w:pStyle w:val="Body"/>
        <w:jc w:val="center"/>
        <w:rPr>
          <w:rFonts w:ascii="Times Roman" w:eastAsia="Times Roman" w:hAnsi="Times Roman" w:cs="Times Roman"/>
          <w:b/>
          <w:bCs/>
          <w:sz w:val="20"/>
          <w:szCs w:val="20"/>
        </w:rPr>
      </w:pPr>
    </w:p>
    <w:p w:rsidR="00FE7129" w:rsidRDefault="00D14485">
      <w:pPr>
        <w:pStyle w:val="Body"/>
        <w:jc w:val="center"/>
        <w:rPr>
          <w:rFonts w:ascii="Times Roman" w:eastAsia="Times Roman" w:hAnsi="Times Roman" w:cs="Times Roman"/>
          <w:b/>
          <w:bCs/>
          <w:sz w:val="20"/>
          <w:szCs w:val="20"/>
        </w:rPr>
      </w:pPr>
      <w:r>
        <w:rPr>
          <w:rFonts w:ascii="Times Roman" w:hAnsi="Times Roman"/>
          <w:b/>
          <w:bCs/>
          <w:sz w:val="20"/>
          <w:szCs w:val="20"/>
        </w:rPr>
        <w:t xml:space="preserve">6. Comparative Analysis of XAI Models </w:t>
      </w:r>
    </w:p>
    <w:p w:rsidR="00FE7129" w:rsidRDefault="00FE7129">
      <w:pPr>
        <w:pStyle w:val="Body"/>
        <w:jc w:val="both"/>
        <w:rPr>
          <w:rFonts w:ascii="Times Roman" w:eastAsia="Times Roman" w:hAnsi="Times Roman" w:cs="Times Roman"/>
          <w:b/>
          <w:bCs/>
          <w:sz w:val="20"/>
          <w:szCs w:val="20"/>
        </w:rPr>
      </w:pP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sz w:val="20"/>
          <w:szCs w:val="20"/>
        </w:rPr>
        <w:tab/>
        <w:t>Other than visualizations so far concerned,</w:t>
      </w:r>
      <w:r>
        <w:rPr>
          <w:rFonts w:ascii="Times Roman" w:hAnsi="Times Roman"/>
          <w:b/>
          <w:bCs/>
          <w:sz w:val="20"/>
          <w:szCs w:val="20"/>
        </w:rPr>
        <w:t xml:space="preserve"> c</w:t>
      </w:r>
      <w:r>
        <w:rPr>
          <w:rFonts w:ascii="Times Roman" w:hAnsi="Times Roman"/>
          <w:sz w:val="20"/>
          <w:szCs w:val="20"/>
        </w:rPr>
        <w:t xml:space="preserve">omparing </w:t>
      </w:r>
      <w:proofErr w:type="spellStart"/>
      <w:r>
        <w:rPr>
          <w:rFonts w:ascii="Times Roman" w:hAnsi="Times Roman"/>
          <w:sz w:val="20"/>
          <w:szCs w:val="20"/>
        </w:rPr>
        <w:t>GradCAM</w:t>
      </w:r>
      <w:proofErr w:type="spellEnd"/>
      <w:r>
        <w:rPr>
          <w:rFonts w:ascii="Times Roman" w:hAnsi="Times Roman"/>
          <w:sz w:val="20"/>
          <w:szCs w:val="20"/>
        </w:rPr>
        <w:t xml:space="preserve">, </w:t>
      </w:r>
      <w:proofErr w:type="spellStart"/>
      <w:r>
        <w:rPr>
          <w:rFonts w:ascii="Times Roman" w:hAnsi="Times Roman"/>
          <w:sz w:val="20"/>
          <w:szCs w:val="20"/>
        </w:rPr>
        <w:t>GradCAM</w:t>
      </w:r>
      <w:proofErr w:type="spellEnd"/>
      <w:r>
        <w:rPr>
          <w:rFonts w:ascii="Times Roman" w:hAnsi="Times Roman"/>
          <w:sz w:val="20"/>
          <w:szCs w:val="20"/>
        </w:rPr>
        <w:t xml:space="preserve">++, Score-CAM on YOLOv5 and YOLOv7 on the basis of the performance metrics obtained, a comparative view of fidelity, ambiguity, and interoperability highlights the differences that determine model efficiency. </w:t>
      </w:r>
    </w:p>
    <w:p w:rsidR="009C39A7" w:rsidRDefault="009C39A7">
      <w:pPr>
        <w:pStyle w:val="Body"/>
        <w:jc w:val="both"/>
        <w:rPr>
          <w:rFonts w:ascii="Times Roman" w:eastAsia="Times Roman" w:hAnsi="Times Roman" w:cs="Times Roman"/>
          <w:sz w:val="20"/>
          <w:szCs w:val="20"/>
        </w:rPr>
      </w:pPr>
    </w:p>
    <w:p w:rsidR="009C39A7" w:rsidRDefault="009C39A7" w:rsidP="009C39A7">
      <w:pPr>
        <w:pStyle w:val="Body"/>
        <w:jc w:val="both"/>
        <w:rPr>
          <w:rFonts w:ascii="Times Roman" w:eastAsia="Times Roman" w:hAnsi="Times Roman" w:cs="Times Roman"/>
          <w:sz w:val="20"/>
          <w:szCs w:val="20"/>
        </w:rPr>
      </w:pPr>
      <w:r>
        <w:rPr>
          <w:b/>
          <w:bCs/>
          <w:sz w:val="20"/>
          <w:szCs w:val="20"/>
        </w:rPr>
        <w:t>Table 2. Performance metrics table of the Deep Learning Models v5 and v7 with integration to the XAI models.</w:t>
      </w:r>
    </w:p>
    <w:p w:rsidR="00FE7129" w:rsidRDefault="00D14485">
      <w:pPr>
        <w:pStyle w:val="Body"/>
        <w:jc w:val="both"/>
        <w:rPr>
          <w:rFonts w:ascii="Times Roman" w:eastAsia="Times Roman" w:hAnsi="Times Roman" w:cs="Times Roman"/>
          <w:sz w:val="20"/>
          <w:szCs w:val="20"/>
        </w:rPr>
      </w:pPr>
      <w:r>
        <w:rPr>
          <w:rFonts w:ascii="Times Roman" w:eastAsia="Times Roman" w:hAnsi="Times Roman" w:cs="Times Roman"/>
          <w:noProof/>
          <w:sz w:val="20"/>
          <w:szCs w:val="20"/>
          <w:lang w:val="en-IN"/>
        </w:rPr>
        <w:drawing>
          <wp:inline distT="0" distB="0" distL="0" distR="0">
            <wp:extent cx="6120130" cy="1803400"/>
            <wp:effectExtent l="0" t="0" r="0" b="0"/>
            <wp:docPr id="1073741845" name="officeArt object" descr="Picture 22"/>
            <wp:cNvGraphicFramePr/>
            <a:graphic xmlns:a="http://schemas.openxmlformats.org/drawingml/2006/main">
              <a:graphicData uri="http://schemas.openxmlformats.org/drawingml/2006/picture">
                <pic:pic xmlns:pic="http://schemas.openxmlformats.org/drawingml/2006/picture">
                  <pic:nvPicPr>
                    <pic:cNvPr id="1073741845" name="Picture 22" descr="Picture 22"/>
                    <pic:cNvPicPr>
                      <a:picLocks noChangeAspect="1"/>
                    </pic:cNvPicPr>
                  </pic:nvPicPr>
                  <pic:blipFill>
                    <a:blip r:embed="rId24">
                      <a:extLst/>
                    </a:blip>
                    <a:stretch>
                      <a:fillRect/>
                    </a:stretch>
                  </pic:blipFill>
                  <pic:spPr>
                    <a:xfrm>
                      <a:off x="0" y="0"/>
                      <a:ext cx="6120130" cy="1803400"/>
                    </a:xfrm>
                    <a:prstGeom prst="rect">
                      <a:avLst/>
                    </a:prstGeom>
                    <a:ln w="12700" cap="flat">
                      <a:noFill/>
                      <a:miter lim="400000"/>
                    </a:ln>
                    <a:effectLst/>
                  </pic:spPr>
                </pic:pic>
              </a:graphicData>
            </a:graphic>
          </wp:inline>
        </w:drawing>
      </w:r>
      <w:r w:rsidR="009C39A7">
        <w:rPr>
          <w:rFonts w:ascii="Times Roman" w:eastAsia="Times Roman" w:hAnsi="Times Roman" w:cs="Times Roman"/>
          <w:sz w:val="20"/>
          <w:szCs w:val="20"/>
        </w:rPr>
        <w:t xml:space="preserve"> </w:t>
      </w:r>
    </w:p>
    <w:p w:rsidR="009C39A7" w:rsidRDefault="009C39A7">
      <w:pPr>
        <w:pStyle w:val="Body"/>
        <w:ind w:firstLine="720"/>
        <w:jc w:val="both"/>
        <w:rPr>
          <w:rFonts w:ascii="Times Roman" w:hAnsi="Times Roman"/>
          <w:sz w:val="20"/>
          <w:szCs w:val="20"/>
        </w:rPr>
      </w:pPr>
    </w:p>
    <w:p w:rsidR="00FE7129" w:rsidRDefault="009C39A7">
      <w:pPr>
        <w:pStyle w:val="Body"/>
        <w:ind w:firstLine="720"/>
        <w:jc w:val="both"/>
        <w:rPr>
          <w:rFonts w:ascii="Times Roman" w:eastAsia="Times Roman" w:hAnsi="Times Roman" w:cs="Times Roman"/>
          <w:sz w:val="20"/>
          <w:szCs w:val="20"/>
        </w:rPr>
      </w:pPr>
      <w:r>
        <w:rPr>
          <w:rFonts w:ascii="Times Roman" w:hAnsi="Times Roman"/>
          <w:sz w:val="20"/>
          <w:szCs w:val="20"/>
        </w:rPr>
        <w:t xml:space="preserve">The above </w:t>
      </w:r>
      <w:r w:rsidR="002570C5">
        <w:rPr>
          <w:rFonts w:ascii="Times Roman" w:hAnsi="Times Roman"/>
          <w:sz w:val="20"/>
          <w:szCs w:val="20"/>
        </w:rPr>
        <w:t>T</w:t>
      </w:r>
      <w:r w:rsidR="00D14485">
        <w:rPr>
          <w:rFonts w:ascii="Times Roman" w:hAnsi="Times Roman"/>
          <w:sz w:val="20"/>
          <w:szCs w:val="20"/>
        </w:rPr>
        <w:t>able</w:t>
      </w:r>
      <w:r>
        <w:rPr>
          <w:rFonts w:ascii="Times Roman" w:hAnsi="Times Roman"/>
          <w:sz w:val="20"/>
          <w:szCs w:val="20"/>
        </w:rPr>
        <w:t xml:space="preserve"> 2.</w:t>
      </w:r>
      <w:r w:rsidR="00D14485">
        <w:rPr>
          <w:rFonts w:ascii="Times Roman" w:hAnsi="Times Roman"/>
          <w:sz w:val="20"/>
          <w:szCs w:val="20"/>
        </w:rPr>
        <w:t xml:space="preserve"> shows the results for YOLOv5 where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attains a fidelity score of 0.685 thus implying that that the explanations </w:t>
      </w:r>
      <w:r w:rsidR="00D14485">
        <w:rPr>
          <w:rFonts w:ascii="Times Roman" w:hAnsi="Times Roman"/>
          <w:sz w:val="20"/>
          <w:szCs w:val="20"/>
        </w:rPr>
        <w:t xml:space="preserve">given by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are partially, superior in fidelity with the model prediction We also obtain an ambiguity score of 0.143 thus pointing out that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has relatively high degree of uncertainty. Interoperability for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is 0.74 which indicates the asp</w:t>
      </w:r>
      <w:r w:rsidR="00D14485">
        <w:rPr>
          <w:rFonts w:ascii="Times Roman" w:hAnsi="Times Roman"/>
          <w:sz w:val="20"/>
          <w:szCs w:val="20"/>
        </w:rPr>
        <w:t xml:space="preserve">ect that quality of the explanation is well supported by simplification. A variation of this is called </w:t>
      </w:r>
      <w:proofErr w:type="spellStart"/>
      <w:r w:rsidR="00D14485">
        <w:rPr>
          <w:rFonts w:ascii="Times Roman" w:hAnsi="Times Roman"/>
          <w:sz w:val="20"/>
          <w:szCs w:val="20"/>
        </w:rPr>
        <w:t>GradCAM</w:t>
      </w:r>
      <w:proofErr w:type="spellEnd"/>
      <w:r w:rsidR="00D14485">
        <w:rPr>
          <w:rFonts w:ascii="Times Roman" w:hAnsi="Times Roman"/>
          <w:sz w:val="20"/>
          <w:szCs w:val="20"/>
        </w:rPr>
        <w:t>++ with the close fidelities to 0.675 and ambiguities to 0.047., although the introduced concept of Object stands at 0.69 it seems the authors aim</w:t>
      </w:r>
      <w:r w:rsidR="00D14485">
        <w:rPr>
          <w:rFonts w:ascii="Times Roman" w:hAnsi="Times Roman"/>
          <w:sz w:val="20"/>
          <w:szCs w:val="20"/>
        </w:rPr>
        <w:t xml:space="preserve">ed at finding middle ground between perfect explanations and perfectly ambiguous </w:t>
      </w:r>
      <w:proofErr w:type="spellStart"/>
      <w:r w:rsidR="00D14485">
        <w:rPr>
          <w:rFonts w:ascii="Times Roman" w:hAnsi="Times Roman"/>
          <w:sz w:val="20"/>
          <w:szCs w:val="20"/>
        </w:rPr>
        <w:t>results.The</w:t>
      </w:r>
      <w:proofErr w:type="spellEnd"/>
      <w:r w:rsidR="00D14485">
        <w:rPr>
          <w:rFonts w:ascii="Times Roman" w:hAnsi="Times Roman"/>
          <w:sz w:val="20"/>
          <w:szCs w:val="20"/>
        </w:rPr>
        <w:t xml:space="preserve"> score CAM show the highest fidelity of 0.755 meaning the most </w:t>
      </w:r>
      <w:r w:rsidR="00D14485">
        <w:rPr>
          <w:rFonts w:ascii="Times Roman" w:hAnsi="Times Roman"/>
          <w:sz w:val="20"/>
          <w:szCs w:val="20"/>
        </w:rPr>
        <w:lastRenderedPageBreak/>
        <w:t>relation of the given explanations to the decision making of the model but a rather high level of the</w:t>
      </w:r>
      <w:r w:rsidR="00D14485">
        <w:rPr>
          <w:rFonts w:ascii="Times Roman" w:hAnsi="Times Roman"/>
          <w:sz w:val="20"/>
          <w:szCs w:val="20"/>
        </w:rPr>
        <w:t xml:space="preserve"> samples</w:t>
      </w:r>
      <w:r w:rsidR="00D14485">
        <w:rPr>
          <w:rFonts w:ascii="Times Roman" w:hAnsi="Times Roman"/>
          <w:sz w:val="20"/>
          <w:szCs w:val="20"/>
          <w:rtl/>
        </w:rPr>
        <w:t xml:space="preserve">’ </w:t>
      </w:r>
      <w:r w:rsidR="00D14485">
        <w:rPr>
          <w:rFonts w:ascii="Times Roman" w:hAnsi="Times Roman"/>
          <w:sz w:val="20"/>
          <w:szCs w:val="20"/>
        </w:rPr>
        <w:t xml:space="preserve">ambiguity is 0.068 and a moderate but rather specific level of interoperability is 0.71 what can be characterized as complicated but relatively </w:t>
      </w:r>
      <w:proofErr w:type="spellStart"/>
      <w:r w:rsidR="00D14485">
        <w:rPr>
          <w:rFonts w:ascii="Times Roman" w:hAnsi="Times Roman"/>
          <w:sz w:val="20"/>
          <w:szCs w:val="20"/>
        </w:rPr>
        <w:t>clear.vely</w:t>
      </w:r>
      <w:proofErr w:type="spellEnd"/>
      <w:r w:rsidR="00D14485">
        <w:rPr>
          <w:rFonts w:ascii="Times Roman" w:hAnsi="Times Roman"/>
          <w:sz w:val="20"/>
          <w:szCs w:val="20"/>
        </w:rPr>
        <w:t xml:space="preserve"> high uncertainty. Interoperability in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is at 0.74 which shows that the explanation q</w:t>
      </w:r>
      <w:r w:rsidR="00D14485">
        <w:rPr>
          <w:rFonts w:ascii="Times Roman" w:hAnsi="Times Roman"/>
          <w:sz w:val="20"/>
          <w:szCs w:val="20"/>
        </w:rPr>
        <w:t xml:space="preserve">uality is well complemented with simplicity. A modification of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is called </w:t>
      </w:r>
      <w:proofErr w:type="spellStart"/>
      <w:r w:rsidR="00D14485">
        <w:rPr>
          <w:rFonts w:ascii="Times Roman" w:hAnsi="Times Roman"/>
          <w:sz w:val="20"/>
          <w:szCs w:val="20"/>
        </w:rPr>
        <w:t>GradCAM</w:t>
      </w:r>
      <w:proofErr w:type="spellEnd"/>
      <w:r w:rsidR="00D14485">
        <w:rPr>
          <w:rFonts w:ascii="Times Roman" w:hAnsi="Times Roman"/>
          <w:sz w:val="20"/>
          <w:szCs w:val="20"/>
        </w:rPr>
        <w:t xml:space="preserve">++ and, though its fidelity scores are 0.675 and ambiguity scores 0.047 surpass those of </w:t>
      </w:r>
      <w:proofErr w:type="spellStart"/>
      <w:r w:rsidR="00D14485">
        <w:rPr>
          <w:rFonts w:ascii="Times Roman" w:hAnsi="Times Roman"/>
          <w:sz w:val="20"/>
          <w:szCs w:val="20"/>
        </w:rPr>
        <w:t>GradCAM</w:t>
      </w:r>
      <w:proofErr w:type="spellEnd"/>
      <w:r w:rsidR="00D14485">
        <w:rPr>
          <w:rFonts w:ascii="Times Roman" w:hAnsi="Times Roman"/>
          <w:sz w:val="20"/>
          <w:szCs w:val="20"/>
        </w:rPr>
        <w:t>, the object of 0.69 points to a compromise between high precision of ex</w:t>
      </w:r>
      <w:r w:rsidR="00D14485">
        <w:rPr>
          <w:rFonts w:ascii="Times Roman" w:hAnsi="Times Roman"/>
          <w:sz w:val="20"/>
          <w:szCs w:val="20"/>
        </w:rPr>
        <w:t>planations and low interpretability of results. Score CAM gives the highest fidelity of 0.755 implying the most relation of the explanations given to the decision making of the model but a comparatively high ambiguity score of 0.068 and relatively moderate</w:t>
      </w:r>
      <w:r w:rsidR="00D14485">
        <w:rPr>
          <w:rFonts w:ascii="Times Roman" w:hAnsi="Times Roman"/>
          <w:sz w:val="20"/>
          <w:szCs w:val="20"/>
        </w:rPr>
        <w:t xml:space="preserve"> degree of interoperability score of 0.71 suggesting a convoluted yet somewhat understandable interpretation.</w:t>
      </w:r>
    </w:p>
    <w:p w:rsidR="00FE7129" w:rsidRDefault="00FE7129">
      <w:pPr>
        <w:pStyle w:val="Body"/>
        <w:ind w:firstLine="720"/>
        <w:jc w:val="both"/>
        <w:rPr>
          <w:rFonts w:ascii="Times Roman" w:eastAsia="Times Roman" w:hAnsi="Times Roman" w:cs="Times Roman"/>
        </w:rPr>
      </w:pPr>
    </w:p>
    <w:p w:rsidR="00FE7129" w:rsidRDefault="00D14485">
      <w:pPr>
        <w:pStyle w:val="Body"/>
        <w:ind w:firstLine="720"/>
        <w:jc w:val="both"/>
        <w:rPr>
          <w:rFonts w:ascii="Times Roman" w:eastAsia="Times Roman" w:hAnsi="Times Roman" w:cs="Times Roman"/>
        </w:rPr>
      </w:pPr>
      <w:r>
        <w:rPr>
          <w:rFonts w:ascii="Times Roman" w:hAnsi="Times Roman"/>
          <w:sz w:val="20"/>
          <w:szCs w:val="20"/>
        </w:rPr>
        <w:t xml:space="preserve">The performance of the XAI models is a little better when changing to YOLOv7. It further rates </w:t>
      </w:r>
      <w:proofErr w:type="spellStart"/>
      <w:r>
        <w:rPr>
          <w:rFonts w:ascii="Times Roman" w:hAnsi="Times Roman"/>
          <w:sz w:val="20"/>
          <w:szCs w:val="20"/>
        </w:rPr>
        <w:t>GradCAM</w:t>
      </w:r>
      <w:proofErr w:type="spellEnd"/>
      <w:r>
        <w:rPr>
          <w:rFonts w:ascii="Times Roman" w:hAnsi="Times Roman"/>
          <w:sz w:val="20"/>
          <w:szCs w:val="20"/>
        </w:rPr>
        <w:t xml:space="preserve"> on a scale of fidelity and ambiguity; wher</w:t>
      </w:r>
      <w:r>
        <w:rPr>
          <w:rFonts w:ascii="Times Roman" w:hAnsi="Times Roman"/>
          <w:sz w:val="20"/>
          <w:szCs w:val="20"/>
        </w:rPr>
        <w:t xml:space="preserve">eas fidelity is 0.732 and the ambiguity is 0.027, the authors explain that </w:t>
      </w:r>
      <w:proofErr w:type="spellStart"/>
      <w:r>
        <w:rPr>
          <w:rFonts w:ascii="Times Roman" w:hAnsi="Times Roman"/>
          <w:sz w:val="20"/>
          <w:szCs w:val="20"/>
        </w:rPr>
        <w:t>GradCAM</w:t>
      </w:r>
      <w:proofErr w:type="spellEnd"/>
      <w:r>
        <w:rPr>
          <w:rFonts w:ascii="Times Roman" w:hAnsi="Times Roman"/>
          <w:sz w:val="20"/>
          <w:szCs w:val="20"/>
        </w:rPr>
        <w:t xml:space="preserve"> is more </w:t>
      </w:r>
      <w:r>
        <w:rPr>
          <w:rFonts w:ascii="Times Roman" w:hAnsi="Times Roman"/>
          <w:sz w:val="20"/>
          <w:szCs w:val="20"/>
          <w:rtl/>
        </w:rPr>
        <w:t>‘</w:t>
      </w:r>
      <w:r>
        <w:rPr>
          <w:rFonts w:ascii="Times Roman" w:hAnsi="Times Roman"/>
          <w:sz w:val="20"/>
          <w:szCs w:val="20"/>
        </w:rPr>
        <w:t>aligned</w:t>
      </w:r>
      <w:r>
        <w:rPr>
          <w:rFonts w:ascii="Times Roman" w:hAnsi="Times Roman"/>
          <w:sz w:val="20"/>
          <w:szCs w:val="20"/>
          <w:rtl/>
        </w:rPr>
        <w:t xml:space="preserve">’ </w:t>
      </w:r>
      <w:r>
        <w:rPr>
          <w:rFonts w:ascii="Times Roman" w:hAnsi="Times Roman"/>
          <w:sz w:val="20"/>
          <w:szCs w:val="20"/>
        </w:rPr>
        <w:t>with YOLOv7 decision outputs. An interoperability score of 0.79 also means that it is very efficient in providing human interpretable features to it. The f</w:t>
      </w:r>
      <w:r>
        <w:rPr>
          <w:rFonts w:ascii="Times Roman" w:hAnsi="Times Roman"/>
          <w:sz w:val="20"/>
          <w:szCs w:val="20"/>
        </w:rPr>
        <w:t xml:space="preserve">idelity of </w:t>
      </w:r>
      <w:proofErr w:type="spellStart"/>
      <w:r>
        <w:rPr>
          <w:rFonts w:ascii="Times Roman" w:hAnsi="Times Roman"/>
          <w:sz w:val="20"/>
          <w:szCs w:val="20"/>
        </w:rPr>
        <w:t>GradCAM</w:t>
      </w:r>
      <w:proofErr w:type="spellEnd"/>
      <w:r>
        <w:rPr>
          <w:rFonts w:ascii="Times Roman" w:hAnsi="Times Roman"/>
          <w:sz w:val="20"/>
          <w:szCs w:val="20"/>
        </w:rPr>
        <w:t xml:space="preserve">++ is slightly lower than that of </w:t>
      </w:r>
      <w:proofErr w:type="spellStart"/>
      <w:r>
        <w:rPr>
          <w:rFonts w:ascii="Times Roman" w:hAnsi="Times Roman"/>
          <w:sz w:val="20"/>
          <w:szCs w:val="20"/>
        </w:rPr>
        <w:t>GradCAM</w:t>
      </w:r>
      <w:proofErr w:type="spellEnd"/>
      <w:r>
        <w:rPr>
          <w:rFonts w:ascii="Times Roman" w:hAnsi="Times Roman"/>
          <w:sz w:val="20"/>
          <w:szCs w:val="20"/>
        </w:rPr>
        <w:t xml:space="preserve"> with a mean of 0.720; although the results of ambiguity and decreases in interoperability are quite insignificant with 0.032 of ambiguity and 0.78 interoperability. Lastly there is the Score-CAM w</w:t>
      </w:r>
      <w:r>
        <w:rPr>
          <w:rFonts w:ascii="Times Roman" w:hAnsi="Times Roman"/>
          <w:sz w:val="20"/>
          <w:szCs w:val="20"/>
        </w:rPr>
        <w:t>hich ranks the best per toss on the fidelity score of (0.801) though it records a relatively high ambiguity of (0.061) together with an interoperability of 0.7 claiming moderate fidelity between interpretation precision and visibility. This comparative wor</w:t>
      </w:r>
      <w:r>
        <w:rPr>
          <w:rFonts w:ascii="Times Roman" w:hAnsi="Times Roman"/>
          <w:sz w:val="20"/>
          <w:szCs w:val="20"/>
        </w:rPr>
        <w:t xml:space="preserve">k aims at comparing and contrasting the results of the analysis to show that </w:t>
      </w:r>
      <w:proofErr w:type="spellStart"/>
      <w:r>
        <w:rPr>
          <w:rFonts w:ascii="Times Roman" w:hAnsi="Times Roman"/>
          <w:sz w:val="20"/>
          <w:szCs w:val="20"/>
        </w:rPr>
        <w:t>ScoreCAM</w:t>
      </w:r>
      <w:proofErr w:type="spellEnd"/>
      <w:r>
        <w:rPr>
          <w:rFonts w:ascii="Times Roman" w:hAnsi="Times Roman"/>
          <w:sz w:val="20"/>
          <w:szCs w:val="20"/>
        </w:rPr>
        <w:t xml:space="preserve"> performs better than the other XAI models for both variants of YOLO; at the same time, it advances the argument that the choice of the XAI model to be used must include f</w:t>
      </w:r>
      <w:r>
        <w:rPr>
          <w:rFonts w:ascii="Times Roman" w:hAnsi="Times Roman"/>
          <w:sz w:val="20"/>
          <w:szCs w:val="20"/>
        </w:rPr>
        <w:t>idelity loss, ambiguity, and interoperability.</w:t>
      </w:r>
    </w:p>
    <w:p w:rsidR="00FE7129" w:rsidRDefault="00FE7129">
      <w:pPr>
        <w:pStyle w:val="Body"/>
        <w:jc w:val="center"/>
        <w:rPr>
          <w:rFonts w:ascii="Times Roman" w:eastAsia="Times Roman" w:hAnsi="Times Roman" w:cs="Times Roman"/>
          <w:b/>
          <w:bCs/>
          <w:sz w:val="20"/>
          <w:szCs w:val="20"/>
        </w:rPr>
      </w:pPr>
    </w:p>
    <w:p w:rsidR="002570C5" w:rsidRDefault="002570C5">
      <w:pPr>
        <w:pStyle w:val="Body"/>
        <w:jc w:val="center"/>
        <w:rPr>
          <w:rFonts w:ascii="Times Roman" w:hAnsi="Times Roman"/>
          <w:b/>
          <w:bCs/>
          <w:sz w:val="20"/>
          <w:szCs w:val="20"/>
        </w:rPr>
      </w:pPr>
    </w:p>
    <w:p w:rsidR="00FE7129" w:rsidRDefault="00D14485">
      <w:pPr>
        <w:pStyle w:val="Body"/>
        <w:jc w:val="center"/>
        <w:rPr>
          <w:rFonts w:ascii="Times Roman" w:eastAsia="Times Roman" w:hAnsi="Times Roman" w:cs="Times Roman"/>
          <w:b/>
          <w:bCs/>
          <w:sz w:val="20"/>
          <w:szCs w:val="20"/>
        </w:rPr>
      </w:pPr>
      <w:r>
        <w:rPr>
          <w:rFonts w:ascii="Times Roman" w:hAnsi="Times Roman"/>
          <w:b/>
          <w:bCs/>
          <w:sz w:val="20"/>
          <w:szCs w:val="20"/>
        </w:rPr>
        <w:t>7. Conclusion and Future Work</w:t>
      </w:r>
    </w:p>
    <w:p w:rsidR="002570C5" w:rsidRDefault="002570C5">
      <w:pPr>
        <w:pStyle w:val="Body"/>
        <w:jc w:val="center"/>
        <w:rPr>
          <w:rFonts w:ascii="Times Roman" w:eastAsia="Times Roman" w:hAnsi="Times Roman" w:cs="Times Roman"/>
          <w:b/>
          <w:bCs/>
          <w:sz w:val="20"/>
          <w:szCs w:val="20"/>
        </w:rPr>
      </w:pPr>
    </w:p>
    <w:p w:rsidR="00FE7129" w:rsidRDefault="00D14485">
      <w:pPr>
        <w:pStyle w:val="Body"/>
        <w:ind w:firstLine="720"/>
        <w:jc w:val="both"/>
        <w:rPr>
          <w:sz w:val="20"/>
          <w:szCs w:val="20"/>
        </w:rPr>
      </w:pPr>
      <w:r>
        <w:rPr>
          <w:sz w:val="20"/>
          <w:szCs w:val="20"/>
        </w:rPr>
        <w:t xml:space="preserve">The work shows how integration of YOLO models with Explainable AI (XAI particularly with Grad-CAM is possible and efficient for real-time recognition of human daily activities. </w:t>
      </w:r>
      <w:r>
        <w:rPr>
          <w:sz w:val="20"/>
          <w:szCs w:val="20"/>
        </w:rPr>
        <w:t>This strategy contributes to addressing one of the topics of the rather hot discussions regarding the blurriness of neuronal nets and provides more insights into the subsequent model choices. Where it concerns matters of life and death or issues of securit</w:t>
      </w:r>
      <w:r>
        <w:rPr>
          <w:sz w:val="20"/>
          <w:szCs w:val="20"/>
        </w:rPr>
        <w:t>y as in health my service provision or identifying terrorists, then it becomes quite pertinent to have an understanding on the mechanisms in which an AI model comes up with a decision.</w:t>
      </w:r>
      <w:r w:rsidR="009C39A7">
        <w:rPr>
          <w:sz w:val="20"/>
          <w:szCs w:val="20"/>
        </w:rPr>
        <w:t xml:space="preserve"> </w:t>
      </w:r>
      <w:r>
        <w:rPr>
          <w:sz w:val="20"/>
          <w:szCs w:val="20"/>
        </w:rPr>
        <w:t>The presented procedure investigates the problem of defeating the trade-</w:t>
      </w:r>
      <w:r>
        <w:rPr>
          <w:sz w:val="20"/>
          <w:szCs w:val="20"/>
        </w:rPr>
        <w:t xml:space="preserve">off </w:t>
      </w:r>
      <w:proofErr w:type="spellStart"/>
      <w:r>
        <w:rPr>
          <w:sz w:val="20"/>
          <w:szCs w:val="20"/>
        </w:rPr>
        <w:t>trade-off</w:t>
      </w:r>
      <w:proofErr w:type="spellEnd"/>
      <w:r>
        <w:rPr>
          <w:sz w:val="20"/>
          <w:szCs w:val="20"/>
        </w:rPr>
        <w:t xml:space="preserve"> and offers evidence that is feasible to create rather accurate interpretative models that could be used straightforwardly by naive </w:t>
      </w:r>
      <w:proofErr w:type="spellStart"/>
      <w:r>
        <w:rPr>
          <w:sz w:val="20"/>
          <w:szCs w:val="20"/>
        </w:rPr>
        <w:t>audiences.meet</w:t>
      </w:r>
      <w:proofErr w:type="spellEnd"/>
      <w:r>
        <w:rPr>
          <w:sz w:val="20"/>
          <w:szCs w:val="20"/>
        </w:rPr>
        <w:t xml:space="preserve"> one of the topics of frequent discussions about the opacity of neuronal nets and provides additi</w:t>
      </w:r>
      <w:r>
        <w:rPr>
          <w:sz w:val="20"/>
          <w:szCs w:val="20"/>
        </w:rPr>
        <w:t>onal understanding of further model decisions. When it comes to the AI system affecting life and death, or security concerns, as is the case with healthcare or terrorists</w:t>
      </w:r>
      <w:r>
        <w:rPr>
          <w:sz w:val="20"/>
          <w:szCs w:val="20"/>
          <w:rtl/>
        </w:rPr>
        <w:t xml:space="preserve">’ </w:t>
      </w:r>
      <w:r>
        <w:rPr>
          <w:sz w:val="20"/>
          <w:szCs w:val="20"/>
        </w:rPr>
        <w:t xml:space="preserve">identification, then the mechanisms by which an AI model makes its decision must be </w:t>
      </w:r>
      <w:r>
        <w:rPr>
          <w:sz w:val="20"/>
          <w:szCs w:val="20"/>
        </w:rPr>
        <w:t xml:space="preserve">well understood to establish trust. The presented procedure addresses the challenge of defeating the trade-off </w:t>
      </w:r>
      <w:proofErr w:type="spellStart"/>
      <w:r>
        <w:rPr>
          <w:sz w:val="20"/>
          <w:szCs w:val="20"/>
        </w:rPr>
        <w:t>trade-off</w:t>
      </w:r>
      <w:proofErr w:type="spellEnd"/>
      <w:r>
        <w:rPr>
          <w:sz w:val="20"/>
          <w:szCs w:val="20"/>
        </w:rPr>
        <w:t xml:space="preserve"> and provides proof that it is possible to develop effective models which are easy to understand by simple audiences.</w:t>
      </w:r>
    </w:p>
    <w:p w:rsidR="00FE7129" w:rsidRDefault="00FE7129">
      <w:pPr>
        <w:pStyle w:val="Body"/>
        <w:ind w:firstLine="720"/>
        <w:jc w:val="both"/>
      </w:pPr>
    </w:p>
    <w:p w:rsidR="00FE7129" w:rsidRDefault="00D14485">
      <w:pPr>
        <w:pStyle w:val="Body"/>
        <w:ind w:firstLine="720"/>
        <w:jc w:val="both"/>
        <w:rPr>
          <w:sz w:val="20"/>
          <w:szCs w:val="20"/>
        </w:rPr>
      </w:pPr>
      <w:r>
        <w:rPr>
          <w:sz w:val="20"/>
          <w:szCs w:val="20"/>
        </w:rPr>
        <w:t>It became more ef</w:t>
      </w:r>
      <w:r>
        <w:rPr>
          <w:sz w:val="20"/>
          <w:szCs w:val="20"/>
        </w:rPr>
        <w:t>ficient with YOLO models wed with Grad-CAM</w:t>
      </w:r>
      <w:r>
        <w:rPr>
          <w:sz w:val="20"/>
          <w:szCs w:val="20"/>
          <w:rtl/>
        </w:rPr>
        <w:t>’</w:t>
      </w:r>
      <w:r>
        <w:rPr>
          <w:sz w:val="20"/>
          <w:szCs w:val="20"/>
        </w:rPr>
        <w:t>s explanation of the model</w:t>
      </w:r>
      <w:r>
        <w:rPr>
          <w:sz w:val="20"/>
          <w:szCs w:val="20"/>
          <w:rtl/>
        </w:rPr>
        <w:t>’</w:t>
      </w:r>
      <w:r>
        <w:rPr>
          <w:sz w:val="20"/>
          <w:szCs w:val="20"/>
        </w:rPr>
        <w:t>s decision-making scheme makes these models more suitable for the future usage of AI in primary real-world application. In as much as dealing guess work out, the system makes stakeholder</w:t>
      </w:r>
      <w:r>
        <w:rPr>
          <w:sz w:val="20"/>
          <w:szCs w:val="20"/>
        </w:rPr>
        <w:t xml:space="preserve">s have trust and faith in the result by showing which part of the input affected the decision made by the model, thus is </w:t>
      </w:r>
      <w:proofErr w:type="spellStart"/>
      <w:r>
        <w:rPr>
          <w:sz w:val="20"/>
          <w:szCs w:val="20"/>
        </w:rPr>
        <w:t>inline</w:t>
      </w:r>
      <w:proofErr w:type="spellEnd"/>
      <w:r>
        <w:rPr>
          <w:sz w:val="20"/>
          <w:szCs w:val="20"/>
        </w:rPr>
        <w:t xml:space="preserve"> with some of the major objectives in developing AI and thus, one for developing systems functionalities that are not only effici</w:t>
      </w:r>
      <w:r>
        <w:rPr>
          <w:sz w:val="20"/>
          <w:szCs w:val="20"/>
        </w:rPr>
        <w:t xml:space="preserve">ent but also usable. This work complements an attempt to solve the </w:t>
      </w:r>
      <w:r>
        <w:rPr>
          <w:sz w:val="20"/>
          <w:szCs w:val="20"/>
          <w:rtl/>
        </w:rPr>
        <w:t>‘</w:t>
      </w:r>
      <w:r>
        <w:rPr>
          <w:sz w:val="20"/>
          <w:szCs w:val="20"/>
        </w:rPr>
        <w:t>black-box</w:t>
      </w:r>
      <w:r>
        <w:rPr>
          <w:sz w:val="20"/>
          <w:szCs w:val="20"/>
          <w:rtl/>
        </w:rPr>
        <w:t xml:space="preserve">’ </w:t>
      </w:r>
      <w:r>
        <w:rPr>
          <w:sz w:val="20"/>
          <w:szCs w:val="20"/>
        </w:rPr>
        <w:t xml:space="preserve">issue of AI models and extends the assumption of the rising importance of interpretable models in industries that demand unambiguous clarity on decision-making </w:t>
      </w:r>
      <w:proofErr w:type="spellStart"/>
      <w:r>
        <w:rPr>
          <w:sz w:val="20"/>
          <w:szCs w:val="20"/>
        </w:rPr>
        <w:t>processes.Further</w:t>
      </w:r>
      <w:proofErr w:type="spellEnd"/>
      <w:r>
        <w:rPr>
          <w:sz w:val="20"/>
          <w:szCs w:val="20"/>
        </w:rPr>
        <w:t xml:space="preserve"> research possibilities are highlighted as follows: One important direction is the addition of some other more detailed XAI techniques such as the Randomized Input Sampling for Explanation (RISE), which can create pixel level saliency maps that will enable</w:t>
      </w:r>
      <w:r>
        <w:rPr>
          <w:sz w:val="20"/>
          <w:szCs w:val="20"/>
        </w:rPr>
        <w:t xml:space="preserve"> the model to describe what part of the images is most consequential in terms of prediction. While Grad-CAM already provides visually interpretability, RISE might be able to advance that idea and come up with a more effective way of achieving importance ma</w:t>
      </w:r>
      <w:r>
        <w:rPr>
          <w:sz w:val="20"/>
          <w:szCs w:val="20"/>
        </w:rPr>
        <w:t>ps for object localization.</w:t>
      </w:r>
      <w:r w:rsidR="009C39A7">
        <w:rPr>
          <w:sz w:val="20"/>
          <w:szCs w:val="20"/>
        </w:rPr>
        <w:t xml:space="preserve"> </w:t>
      </w:r>
      <w:r>
        <w:rPr>
          <w:sz w:val="20"/>
          <w:szCs w:val="20"/>
        </w:rPr>
        <w:t xml:space="preserve">This could in turn result in developing a better appreciation of the decisions making especially in the YOLO models that are beneficial in undertaking object detection </w:t>
      </w:r>
      <w:proofErr w:type="spellStart"/>
      <w:r>
        <w:rPr>
          <w:sz w:val="20"/>
          <w:szCs w:val="20"/>
        </w:rPr>
        <w:t>tasks.ary</w:t>
      </w:r>
      <w:proofErr w:type="spellEnd"/>
      <w:r>
        <w:rPr>
          <w:sz w:val="20"/>
          <w:szCs w:val="20"/>
        </w:rPr>
        <w:t xml:space="preserve"> real-world usage. By allowing stakeholders to see w</w:t>
      </w:r>
      <w:r>
        <w:rPr>
          <w:sz w:val="20"/>
          <w:szCs w:val="20"/>
        </w:rPr>
        <w:t>hat parts of the input influenced the model</w:t>
      </w:r>
      <w:r>
        <w:rPr>
          <w:sz w:val="20"/>
          <w:szCs w:val="20"/>
          <w:rtl/>
        </w:rPr>
        <w:t>’</w:t>
      </w:r>
      <w:r>
        <w:rPr>
          <w:sz w:val="20"/>
          <w:szCs w:val="20"/>
        </w:rPr>
        <w:t xml:space="preserve">s decision, the system becomes more trustworthy, aligning with key goals in AI development and so, one for constructing systems functionalities that are not only effective, but are also accessible. This approach </w:t>
      </w:r>
      <w:r>
        <w:rPr>
          <w:sz w:val="20"/>
          <w:szCs w:val="20"/>
        </w:rPr>
        <w:t xml:space="preserve">makes a contribution to address the </w:t>
      </w:r>
      <w:r>
        <w:rPr>
          <w:sz w:val="20"/>
          <w:szCs w:val="20"/>
          <w:rtl/>
        </w:rPr>
        <w:t>‘</w:t>
      </w:r>
      <w:r>
        <w:rPr>
          <w:sz w:val="20"/>
          <w:szCs w:val="20"/>
        </w:rPr>
        <w:t>black-box</w:t>
      </w:r>
      <w:r>
        <w:rPr>
          <w:sz w:val="20"/>
          <w:szCs w:val="20"/>
          <w:rtl/>
        </w:rPr>
        <w:t xml:space="preserve">’ </w:t>
      </w:r>
      <w:r>
        <w:rPr>
          <w:sz w:val="20"/>
          <w:szCs w:val="20"/>
        </w:rPr>
        <w:t xml:space="preserve">problem of AI models and strengthens the premise of increasing significance of explainable models in industries that require clear understanding of decision-making </w:t>
      </w:r>
      <w:proofErr w:type="spellStart"/>
      <w:proofErr w:type="gramStart"/>
      <w:r>
        <w:rPr>
          <w:sz w:val="20"/>
          <w:szCs w:val="20"/>
        </w:rPr>
        <w:t>processes.There</w:t>
      </w:r>
      <w:proofErr w:type="spellEnd"/>
      <w:proofErr w:type="gramEnd"/>
      <w:r>
        <w:rPr>
          <w:sz w:val="20"/>
          <w:szCs w:val="20"/>
        </w:rPr>
        <w:t xml:space="preserve"> are several possible directi</w:t>
      </w:r>
      <w:r>
        <w:rPr>
          <w:sz w:val="20"/>
          <w:szCs w:val="20"/>
        </w:rPr>
        <w:t>ons for additional investigation based on this study. One important direction is the application of other more complex XAI techniques such as the Randomized Input Sampling for Explanation (RISE), which can generate pixel level saliency map, which can provi</w:t>
      </w:r>
      <w:r>
        <w:rPr>
          <w:sz w:val="20"/>
          <w:szCs w:val="20"/>
        </w:rPr>
        <w:t xml:space="preserve">de a </w:t>
      </w:r>
      <w:proofErr w:type="gramStart"/>
      <w:r>
        <w:rPr>
          <w:sz w:val="20"/>
          <w:szCs w:val="20"/>
        </w:rPr>
        <w:t>more richer</w:t>
      </w:r>
      <w:proofErr w:type="gramEnd"/>
      <w:r>
        <w:rPr>
          <w:sz w:val="20"/>
          <w:szCs w:val="20"/>
        </w:rPr>
        <w:t xml:space="preserve"> and more detailed description of what part of images is most influential in making the model prediction. Although Grad-CAM already provides interpretable visualizations, RISE may be able to improve on that concept and provide a better meth</w:t>
      </w:r>
      <w:r>
        <w:rPr>
          <w:sz w:val="20"/>
          <w:szCs w:val="20"/>
        </w:rPr>
        <w:t xml:space="preserve">od to create importance maps for </w:t>
      </w:r>
      <w:r>
        <w:rPr>
          <w:sz w:val="20"/>
          <w:szCs w:val="20"/>
        </w:rPr>
        <w:lastRenderedPageBreak/>
        <w:t>object localization. This could lead to a refined perspective of the process of making and executing decisions especially on YOLO models, which are efficient in performing object detection tasks.</w:t>
      </w:r>
    </w:p>
    <w:p w:rsidR="00FE7129" w:rsidRDefault="00FE7129">
      <w:pPr>
        <w:pStyle w:val="Body"/>
        <w:ind w:firstLine="720"/>
        <w:jc w:val="both"/>
        <w:rPr>
          <w:sz w:val="20"/>
          <w:szCs w:val="20"/>
        </w:rPr>
      </w:pPr>
    </w:p>
    <w:p w:rsidR="00FE7129" w:rsidRDefault="00D14485">
      <w:pPr>
        <w:pStyle w:val="Body"/>
        <w:ind w:firstLine="720"/>
        <w:jc w:val="both"/>
        <w:rPr>
          <w:sz w:val="20"/>
          <w:szCs w:val="20"/>
        </w:rPr>
      </w:pPr>
      <w:r>
        <w:rPr>
          <w:sz w:val="20"/>
          <w:szCs w:val="20"/>
        </w:rPr>
        <w:t>Moreover, future studies c</w:t>
      </w:r>
      <w:r>
        <w:rPr>
          <w:sz w:val="20"/>
          <w:szCs w:val="20"/>
        </w:rPr>
        <w:t>ould explore the use of XAI approaches to other successful state-of-art object-detection model like the faster region-based convolutional neural network (Faster R-CNN), single shot detection (SSD), or efficient detection (</w:t>
      </w:r>
      <w:proofErr w:type="spellStart"/>
      <w:r>
        <w:rPr>
          <w:sz w:val="20"/>
          <w:szCs w:val="20"/>
        </w:rPr>
        <w:t>EfficientDet</w:t>
      </w:r>
      <w:proofErr w:type="spellEnd"/>
      <w:r>
        <w:rPr>
          <w:sz w:val="20"/>
          <w:szCs w:val="20"/>
        </w:rPr>
        <w:t>) that have also shown</w:t>
      </w:r>
      <w:r>
        <w:rPr>
          <w:sz w:val="20"/>
          <w:szCs w:val="20"/>
        </w:rPr>
        <w:t xml:space="preserve"> high accuracy-efficiency balance. A Comparison of these models alongside with more extensive and varied HAR Datasets may cast further light on the desirable approaches to </w:t>
      </w:r>
      <w:proofErr w:type="spellStart"/>
      <w:r>
        <w:rPr>
          <w:sz w:val="20"/>
          <w:szCs w:val="20"/>
        </w:rPr>
        <w:t>Explainability</w:t>
      </w:r>
      <w:proofErr w:type="spellEnd"/>
      <w:r>
        <w:rPr>
          <w:sz w:val="20"/>
          <w:szCs w:val="20"/>
        </w:rPr>
        <w:t xml:space="preserve"> for diverse models especially for fine-Grained localization and recog</w:t>
      </w:r>
      <w:r>
        <w:rPr>
          <w:sz w:val="20"/>
          <w:szCs w:val="20"/>
        </w:rPr>
        <w:t xml:space="preserve">nition of Objects. They may also be useful to </w:t>
      </w:r>
      <w:proofErr w:type="spellStart"/>
      <w:r>
        <w:rPr>
          <w:sz w:val="20"/>
          <w:szCs w:val="20"/>
        </w:rPr>
        <w:t>contextualise</w:t>
      </w:r>
      <w:proofErr w:type="spellEnd"/>
      <w:r>
        <w:rPr>
          <w:sz w:val="20"/>
          <w:szCs w:val="20"/>
        </w:rPr>
        <w:t xml:space="preserve"> how one XAI approach impacts, for example, precision or recall rates and inference time, metrics of </w:t>
      </w:r>
      <w:proofErr w:type="spellStart"/>
      <w:r>
        <w:rPr>
          <w:sz w:val="20"/>
          <w:szCs w:val="20"/>
        </w:rPr>
        <w:t>explainability</w:t>
      </w:r>
      <w:proofErr w:type="spellEnd"/>
      <w:r>
        <w:rPr>
          <w:sz w:val="20"/>
          <w:szCs w:val="20"/>
        </w:rPr>
        <w:t xml:space="preserve"> that are arguably more objective than journal readability. Presumably, as the wor</w:t>
      </w:r>
      <w:r>
        <w:rPr>
          <w:sz w:val="20"/>
          <w:szCs w:val="20"/>
        </w:rPr>
        <w:t>k on the development of new versions of YOLO model proceeds, for instance, connected with the YOLOv8, there is a need for the further works that will cover the changes in the implications of the new models of YOLO. These optimizations particularly when enh</w:t>
      </w:r>
      <w:r>
        <w:rPr>
          <w:sz w:val="20"/>
          <w:szCs w:val="20"/>
        </w:rPr>
        <w:t xml:space="preserve">ancing the accuracy of recognition, time consumed or degree of interpretation shall likely have a synergy effect with enhanced applicability and growth in employs for the model in </w:t>
      </w:r>
      <w:proofErr w:type="spellStart"/>
      <w:proofErr w:type="gramStart"/>
      <w:r>
        <w:rPr>
          <w:sz w:val="20"/>
          <w:szCs w:val="20"/>
        </w:rPr>
        <w:t>question.Understanding</w:t>
      </w:r>
      <w:proofErr w:type="spellEnd"/>
      <w:proofErr w:type="gramEnd"/>
      <w:r>
        <w:rPr>
          <w:sz w:val="20"/>
          <w:szCs w:val="20"/>
        </w:rPr>
        <w:t xml:space="preserve"> how these architectural changes affect </w:t>
      </w:r>
      <w:proofErr w:type="spellStart"/>
      <w:r>
        <w:rPr>
          <w:sz w:val="20"/>
          <w:szCs w:val="20"/>
        </w:rPr>
        <w:t>explainability</w:t>
      </w:r>
      <w:proofErr w:type="spellEnd"/>
      <w:r>
        <w:rPr>
          <w:sz w:val="20"/>
          <w:szCs w:val="20"/>
        </w:rPr>
        <w:t xml:space="preserve"> will help catalyze the design and creation of better understandable models for applications like self-driving cars, health care and security systems. (</w:t>
      </w:r>
      <w:proofErr w:type="spellStart"/>
      <w:r>
        <w:rPr>
          <w:sz w:val="20"/>
          <w:szCs w:val="20"/>
        </w:rPr>
        <w:t>EfficientDet</w:t>
      </w:r>
      <w:proofErr w:type="spellEnd"/>
      <w:r>
        <w:rPr>
          <w:sz w:val="20"/>
          <w:szCs w:val="20"/>
        </w:rPr>
        <w:t>) which have also exhibited high accuracy-efficiency trade-off. A comparative analysis of th</w:t>
      </w:r>
      <w:r>
        <w:rPr>
          <w:sz w:val="20"/>
          <w:szCs w:val="20"/>
        </w:rPr>
        <w:t xml:space="preserve">ese models in combination with more extensive and varied HAR datasets could shed more light on the desirable approaches to </w:t>
      </w:r>
      <w:proofErr w:type="spellStart"/>
      <w:r>
        <w:rPr>
          <w:sz w:val="20"/>
          <w:szCs w:val="20"/>
        </w:rPr>
        <w:t>explainability</w:t>
      </w:r>
      <w:proofErr w:type="spellEnd"/>
      <w:r>
        <w:rPr>
          <w:sz w:val="20"/>
          <w:szCs w:val="20"/>
        </w:rPr>
        <w:t xml:space="preserve"> for different models in particular the fine-grained localization and recognition of objects. Such comparisons may also</w:t>
      </w:r>
      <w:r>
        <w:rPr>
          <w:sz w:val="20"/>
          <w:szCs w:val="20"/>
        </w:rPr>
        <w:t xml:space="preserve"> help explain how a particular XAI technique affects, for example, precision or recall rates and inference time, more objective indicators of model </w:t>
      </w:r>
      <w:proofErr w:type="spellStart"/>
      <w:r>
        <w:rPr>
          <w:sz w:val="20"/>
          <w:szCs w:val="20"/>
        </w:rPr>
        <w:t>explainability</w:t>
      </w:r>
      <w:proofErr w:type="spellEnd"/>
      <w:r>
        <w:rPr>
          <w:sz w:val="20"/>
          <w:szCs w:val="20"/>
        </w:rPr>
        <w:t>. Presumably, as the development of new versions of the YOLO model continues, for example, con</w:t>
      </w:r>
      <w:r>
        <w:rPr>
          <w:sz w:val="20"/>
          <w:szCs w:val="20"/>
        </w:rPr>
        <w:t xml:space="preserve">nected with the YOLOv8 model, it is necessary to consider further works exploring the changes in the architecture of the new models. These optimizations, especially when increasing the recognition accuracy, speed, or interpretability, shall likely go hand </w:t>
      </w:r>
      <w:r>
        <w:rPr>
          <w:sz w:val="20"/>
          <w:szCs w:val="20"/>
        </w:rPr>
        <w:t xml:space="preserve">in hand with improvements in practical usefulness and expansion of the applications of the model itself. Realizing how these architectural changes impact </w:t>
      </w:r>
      <w:proofErr w:type="spellStart"/>
      <w:r>
        <w:rPr>
          <w:sz w:val="20"/>
          <w:szCs w:val="20"/>
        </w:rPr>
        <w:t>explainability</w:t>
      </w:r>
      <w:proofErr w:type="spellEnd"/>
      <w:r>
        <w:rPr>
          <w:sz w:val="20"/>
          <w:szCs w:val="20"/>
        </w:rPr>
        <w:t xml:space="preserve"> will advance the design and development of more understandable models to be used in rel</w:t>
      </w:r>
      <w:r>
        <w:rPr>
          <w:sz w:val="20"/>
          <w:szCs w:val="20"/>
        </w:rPr>
        <w:t>ated environments such as self-driving cars, healthcare applications, and security monitoring systems.</w:t>
      </w:r>
    </w:p>
    <w:p w:rsidR="00FE7129" w:rsidRDefault="00FE7129">
      <w:pPr>
        <w:pStyle w:val="Body"/>
        <w:ind w:firstLine="720"/>
        <w:jc w:val="both"/>
      </w:pPr>
    </w:p>
    <w:p w:rsidR="00FE7129" w:rsidRDefault="00D14485">
      <w:pPr>
        <w:pStyle w:val="Body"/>
        <w:ind w:firstLine="720"/>
        <w:jc w:val="both"/>
        <w:rPr>
          <w:sz w:val="20"/>
          <w:szCs w:val="20"/>
        </w:rPr>
      </w:pPr>
      <w:r>
        <w:rPr>
          <w:sz w:val="20"/>
          <w:szCs w:val="20"/>
        </w:rPr>
        <w:t>Second, more complex and detailed descriptions should be introduced in the further studies concerning XAI methods because the types of explanations, whi</w:t>
      </w:r>
      <w:r>
        <w:rPr>
          <w:sz w:val="20"/>
          <w:szCs w:val="20"/>
        </w:rPr>
        <w:t>ch are presented by the extensions of the LIME method, are also more complex and detailed. In general, the present visualizations are satisfactory although they can be improved and polished further to make it easy for such users who want to be presented wi</w:t>
      </w:r>
      <w:r>
        <w:rPr>
          <w:sz w:val="20"/>
          <w:szCs w:val="20"/>
        </w:rPr>
        <w:t xml:space="preserve">th clear and obvious information. For instance, increasing the quality of </w:t>
      </w:r>
      <w:proofErr w:type="spellStart"/>
      <w:r>
        <w:rPr>
          <w:sz w:val="20"/>
          <w:szCs w:val="20"/>
        </w:rPr>
        <w:t>heatmaps</w:t>
      </w:r>
      <w:proofErr w:type="spellEnd"/>
      <w:r>
        <w:rPr>
          <w:sz w:val="20"/>
          <w:szCs w:val="20"/>
        </w:rPr>
        <w:t xml:space="preserve"> or saliency maps will un-complicate the two and assist the decision makers to make right decisions in the right time because those wrong decisions in relation to such areas </w:t>
      </w:r>
      <w:r>
        <w:rPr>
          <w:sz w:val="20"/>
          <w:szCs w:val="20"/>
        </w:rPr>
        <w:t>are likely to cost lots of lives, resources, and time. The last but not the least, the enhancement of YOLO models and other object detection architectures for XAI will reveal new areas of AI application in sectors involving explanation. They can be thus ma</w:t>
      </w:r>
      <w:r>
        <w:rPr>
          <w:sz w:val="20"/>
          <w:szCs w:val="20"/>
        </w:rPr>
        <w:t xml:space="preserve">de more transparent and accurate by applying new techniques for XAI like RISE, Grad-CAM, etc. This will make it possible for confidence in or utilization of AI systems in areas such as finance, the health care sector and the legal field that require model </w:t>
      </w:r>
      <w:proofErr w:type="spellStart"/>
      <w:proofErr w:type="gramStart"/>
      <w:r>
        <w:rPr>
          <w:sz w:val="20"/>
          <w:szCs w:val="20"/>
        </w:rPr>
        <w:t>interpretability.This</w:t>
      </w:r>
      <w:proofErr w:type="spellEnd"/>
      <w:proofErr w:type="gramEnd"/>
      <w:r>
        <w:rPr>
          <w:sz w:val="20"/>
          <w:szCs w:val="20"/>
        </w:rPr>
        <w:t xml:space="preserve">, then, makes this paper make the </w:t>
      </w:r>
      <w:proofErr w:type="spellStart"/>
      <w:r>
        <w:rPr>
          <w:sz w:val="20"/>
          <w:szCs w:val="20"/>
        </w:rPr>
        <w:t>discussability</w:t>
      </w:r>
      <w:proofErr w:type="spellEnd"/>
      <w:r>
        <w:rPr>
          <w:sz w:val="20"/>
          <w:szCs w:val="20"/>
        </w:rPr>
        <w:t xml:space="preserve"> of a mission-critical, complex and high perf</w:t>
      </w:r>
      <w:r w:rsidR="002570C5">
        <w:rPr>
          <w:sz w:val="20"/>
          <w:szCs w:val="20"/>
        </w:rPr>
        <w:t xml:space="preserve">orming AI system more achievable </w:t>
      </w:r>
      <w:r>
        <w:rPr>
          <w:sz w:val="20"/>
          <w:szCs w:val="20"/>
        </w:rPr>
        <w:t xml:space="preserve">subsequent studies regarding XAI methods. The present visualizations as a whole are quite useful but require </w:t>
      </w:r>
      <w:r>
        <w:rPr>
          <w:sz w:val="20"/>
          <w:szCs w:val="20"/>
        </w:rPr>
        <w:t xml:space="preserve">enhancement and polishing in order to make them easy for understanding for such users who intend to get clear and obvious information. For example, enhancing </w:t>
      </w:r>
      <w:proofErr w:type="spellStart"/>
      <w:r>
        <w:rPr>
          <w:sz w:val="20"/>
          <w:szCs w:val="20"/>
        </w:rPr>
        <w:t>heatmaps</w:t>
      </w:r>
      <w:proofErr w:type="spellEnd"/>
      <w:r>
        <w:rPr>
          <w:sz w:val="20"/>
          <w:szCs w:val="20"/>
        </w:rPr>
        <w:t xml:space="preserve"> or saliency maps can un-complicate those and help decision-makers make more accurate deci</w:t>
      </w:r>
      <w:r>
        <w:rPr>
          <w:sz w:val="20"/>
          <w:szCs w:val="20"/>
        </w:rPr>
        <w:t xml:space="preserve">sions quickly because the wrong decisions when it comes to these areas may result in massive loss of lives, resources, and time. Last but not least, improving YOLO models and other object detection architectures for XAI will uncover new applications of AI </w:t>
      </w:r>
      <w:r>
        <w:rPr>
          <w:sz w:val="20"/>
          <w:szCs w:val="20"/>
        </w:rPr>
        <w:t>in sectors requiring explanation. Applying new XAI techniques such as RISE, Grad-CAM, etc., these models can be made more transparent and accurate. This will let AI systems to be trusted and used in various areas like finance, health care and law that nece</w:t>
      </w:r>
      <w:r>
        <w:rPr>
          <w:sz w:val="20"/>
          <w:szCs w:val="20"/>
        </w:rPr>
        <w:t xml:space="preserve">ssary model interpretability. Therefore, this study brings the </w:t>
      </w:r>
      <w:proofErr w:type="spellStart"/>
      <w:r>
        <w:rPr>
          <w:sz w:val="20"/>
          <w:szCs w:val="20"/>
        </w:rPr>
        <w:t>discussability</w:t>
      </w:r>
      <w:proofErr w:type="spellEnd"/>
      <w:r>
        <w:rPr>
          <w:sz w:val="20"/>
          <w:szCs w:val="20"/>
        </w:rPr>
        <w:t xml:space="preserve"> of a mission-critical, complex and high performing AI system closer to reality.</w:t>
      </w:r>
    </w:p>
    <w:p w:rsidR="00FE7129" w:rsidRDefault="00FE7129">
      <w:pPr>
        <w:pStyle w:val="Body"/>
        <w:jc w:val="center"/>
        <w:rPr>
          <w:rFonts w:ascii="Times Roman" w:eastAsia="Times Roman" w:hAnsi="Times Roman" w:cs="Times Roman"/>
          <w:b/>
          <w:bCs/>
          <w:sz w:val="20"/>
          <w:szCs w:val="20"/>
        </w:rPr>
      </w:pPr>
    </w:p>
    <w:p w:rsidR="00FE7129" w:rsidRDefault="00D14485">
      <w:pPr>
        <w:pStyle w:val="Body"/>
        <w:jc w:val="center"/>
        <w:rPr>
          <w:rFonts w:ascii="Times Roman" w:eastAsia="Times Roman" w:hAnsi="Times Roman" w:cs="Times Roman"/>
          <w:b/>
          <w:bCs/>
          <w:sz w:val="20"/>
          <w:szCs w:val="20"/>
        </w:rPr>
      </w:pPr>
      <w:proofErr w:type="spellStart"/>
      <w:r>
        <w:rPr>
          <w:rFonts w:ascii="Times Roman" w:hAnsi="Times Roman"/>
          <w:b/>
          <w:bCs/>
          <w:sz w:val="20"/>
          <w:szCs w:val="20"/>
          <w:lang w:val="fr-FR"/>
        </w:rPr>
        <w:t>References</w:t>
      </w:r>
      <w:proofErr w:type="spellEnd"/>
    </w:p>
    <w:p w:rsidR="00FE7129" w:rsidRDefault="00FE7129">
      <w:pPr>
        <w:pStyle w:val="Body"/>
        <w:jc w:val="both"/>
        <w:rPr>
          <w:rFonts w:ascii="Times Roman" w:eastAsia="Times Roman" w:hAnsi="Times Roman" w:cs="Times Roman"/>
          <w:b/>
          <w:bCs/>
          <w:sz w:val="20"/>
          <w:szCs w:val="20"/>
        </w:rPr>
      </w:pP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Manaf</w:t>
      </w:r>
      <w:proofErr w:type="spellEnd"/>
      <w:r>
        <w:rPr>
          <w:rFonts w:ascii="Arial" w:hAnsi="Arial"/>
          <w:color w:val="222222"/>
          <w:sz w:val="20"/>
          <w:szCs w:val="20"/>
          <w:u w:color="222222"/>
          <w:shd w:val="clear" w:color="auto" w:fill="FFFFFF"/>
        </w:rPr>
        <w:t xml:space="preserve">, Abdul, and </w:t>
      </w:r>
      <w:proofErr w:type="spellStart"/>
      <w:r>
        <w:rPr>
          <w:rFonts w:ascii="Arial" w:hAnsi="Arial"/>
          <w:color w:val="222222"/>
          <w:sz w:val="20"/>
          <w:szCs w:val="20"/>
          <w:u w:color="222222"/>
          <w:shd w:val="clear" w:color="auto" w:fill="FFFFFF"/>
        </w:rPr>
        <w:t>Sukhwinder</w:t>
      </w:r>
      <w:proofErr w:type="spellEnd"/>
      <w:r>
        <w:rPr>
          <w:rFonts w:ascii="Arial" w:hAnsi="Arial"/>
          <w:color w:val="222222"/>
          <w:sz w:val="20"/>
          <w:szCs w:val="20"/>
          <w:u w:color="222222"/>
          <w:shd w:val="clear" w:color="auto" w:fill="FFFFFF"/>
        </w:rPr>
        <w:t xml:space="preserve"> Singh. "Computer vision-based survey on human activity </w:t>
      </w:r>
      <w:r>
        <w:rPr>
          <w:rFonts w:ascii="Arial" w:hAnsi="Arial"/>
          <w:color w:val="222222"/>
          <w:sz w:val="20"/>
          <w:szCs w:val="20"/>
          <w:u w:color="222222"/>
          <w:shd w:val="clear" w:color="auto" w:fill="FFFFFF"/>
        </w:rPr>
        <w:t>recognition system, challenges and applications."</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2021 3rd International Conference on Signal Processing and Communication (ICPSC)</w:t>
      </w:r>
      <w:r>
        <w:rPr>
          <w:rFonts w:ascii="Arial" w:hAnsi="Arial"/>
          <w:color w:val="222222"/>
          <w:sz w:val="20"/>
          <w:szCs w:val="20"/>
          <w:u w:color="222222"/>
          <w:shd w:val="clear" w:color="auto" w:fill="FFFFFF"/>
        </w:rPr>
        <w:t>. IEEE, 2021.</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 xml:space="preserve">Hu, </w:t>
      </w:r>
      <w:proofErr w:type="spellStart"/>
      <w:r>
        <w:rPr>
          <w:rFonts w:ascii="Arial" w:hAnsi="Arial"/>
          <w:color w:val="222222"/>
          <w:sz w:val="20"/>
          <w:szCs w:val="20"/>
          <w:u w:color="222222"/>
          <w:shd w:val="clear" w:color="auto" w:fill="FFFFFF"/>
        </w:rPr>
        <w:t>Yuncong</w:t>
      </w:r>
      <w:proofErr w:type="spellEnd"/>
      <w:r>
        <w:rPr>
          <w:rFonts w:ascii="Arial" w:hAnsi="Arial"/>
          <w:color w:val="222222"/>
          <w:sz w:val="20"/>
          <w:szCs w:val="20"/>
          <w:u w:color="222222"/>
          <w:shd w:val="clear" w:color="auto" w:fill="FFFFFF"/>
        </w:rPr>
        <w:t>. "Research on Human Activity Recognition Algorithm Based on Metric Learning."</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2024 3rd International</w:t>
      </w:r>
      <w:r>
        <w:rPr>
          <w:rFonts w:ascii="Arial" w:hAnsi="Arial"/>
          <w:i/>
          <w:iCs/>
          <w:color w:val="222222"/>
          <w:sz w:val="20"/>
          <w:szCs w:val="20"/>
          <w:u w:color="222222"/>
          <w:shd w:val="clear" w:color="auto" w:fill="FFFFFF"/>
        </w:rPr>
        <w:t xml:space="preserve"> Conference for Innovation in Technology (INOCON)</w:t>
      </w:r>
      <w:r>
        <w:rPr>
          <w:rFonts w:ascii="Arial" w:hAnsi="Arial"/>
          <w:color w:val="222222"/>
          <w:sz w:val="20"/>
          <w:szCs w:val="20"/>
          <w:u w:color="222222"/>
          <w:shd w:val="clear" w:color="auto" w:fill="FFFFFF"/>
        </w:rPr>
        <w:t>. IEEE, 2024.</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Maurya</w:t>
      </w:r>
      <w:proofErr w:type="spellEnd"/>
      <w:r>
        <w:rPr>
          <w:rFonts w:ascii="Arial" w:hAnsi="Arial"/>
          <w:color w:val="222222"/>
          <w:sz w:val="20"/>
          <w:szCs w:val="20"/>
          <w:u w:color="222222"/>
          <w:shd w:val="clear" w:color="auto" w:fill="FFFFFF"/>
        </w:rPr>
        <w:t>, Raman, et al. "Complex human activities recognition based on high performance 1D CNN model."</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2022 IEEE 15th International Symposium on Embedded Multicore/Many-core Systems-</w:t>
      </w:r>
      <w:proofErr w:type="gramStart"/>
      <w:r>
        <w:rPr>
          <w:rFonts w:ascii="Arial" w:hAnsi="Arial"/>
          <w:i/>
          <w:iCs/>
          <w:color w:val="222222"/>
          <w:sz w:val="20"/>
          <w:szCs w:val="20"/>
          <w:u w:color="222222"/>
          <w:shd w:val="clear" w:color="auto" w:fill="FFFFFF"/>
        </w:rPr>
        <w:t>on</w:t>
      </w:r>
      <w:proofErr w:type="gramEnd"/>
      <w:r>
        <w:rPr>
          <w:rFonts w:ascii="Arial" w:hAnsi="Arial"/>
          <w:i/>
          <w:iCs/>
          <w:color w:val="222222"/>
          <w:sz w:val="20"/>
          <w:szCs w:val="20"/>
          <w:u w:color="222222"/>
          <w:shd w:val="clear" w:color="auto" w:fill="FFFFFF"/>
        </w:rPr>
        <w:t xml:space="preserve">-Chip </w:t>
      </w:r>
      <w:r>
        <w:rPr>
          <w:rFonts w:ascii="Arial" w:hAnsi="Arial"/>
          <w:i/>
          <w:iCs/>
          <w:color w:val="222222"/>
          <w:sz w:val="20"/>
          <w:szCs w:val="20"/>
          <w:u w:color="222222"/>
          <w:shd w:val="clear" w:color="auto" w:fill="FFFFFF"/>
        </w:rPr>
        <w:t>(</w:t>
      </w:r>
      <w:proofErr w:type="spellStart"/>
      <w:r>
        <w:rPr>
          <w:rFonts w:ascii="Arial" w:hAnsi="Arial"/>
          <w:i/>
          <w:iCs/>
          <w:color w:val="222222"/>
          <w:sz w:val="20"/>
          <w:szCs w:val="20"/>
          <w:u w:color="222222"/>
          <w:shd w:val="clear" w:color="auto" w:fill="FFFFFF"/>
        </w:rPr>
        <w:t>MCSoC</w:t>
      </w:r>
      <w:proofErr w:type="spellEnd"/>
      <w:r>
        <w:rPr>
          <w:rFonts w:ascii="Arial" w:hAnsi="Arial"/>
          <w:i/>
          <w:iCs/>
          <w:color w:val="222222"/>
          <w:sz w:val="20"/>
          <w:szCs w:val="20"/>
          <w:u w:color="222222"/>
          <w:shd w:val="clear" w:color="auto" w:fill="FFFFFF"/>
        </w:rPr>
        <w:t>)</w:t>
      </w:r>
      <w:r>
        <w:rPr>
          <w:rFonts w:ascii="Arial" w:hAnsi="Arial"/>
          <w:color w:val="222222"/>
          <w:sz w:val="20"/>
          <w:szCs w:val="20"/>
          <w:u w:color="222222"/>
          <w:shd w:val="clear" w:color="auto" w:fill="FFFFFF"/>
        </w:rPr>
        <w:t>. IEEE, 2022.</w:t>
      </w:r>
    </w:p>
    <w:p w:rsidR="00FE7129" w:rsidRDefault="00D14485">
      <w:pPr>
        <w:pStyle w:val="Body"/>
        <w:numPr>
          <w:ilvl w:val="0"/>
          <w:numId w:val="2"/>
        </w:numPr>
        <w:spacing w:after="240"/>
        <w:jc w:val="both"/>
        <w:rPr>
          <w:sz w:val="20"/>
          <w:szCs w:val="20"/>
        </w:rPr>
      </w:pPr>
      <w:r>
        <w:rPr>
          <w:rFonts w:ascii="Times Roman" w:hAnsi="Times Roman"/>
          <w:sz w:val="20"/>
          <w:szCs w:val="20"/>
          <w:shd w:val="clear" w:color="auto" w:fill="FFFFFF"/>
        </w:rPr>
        <w:lastRenderedPageBreak/>
        <w:t xml:space="preserve">Twinkle, B. Kaur and P. </w:t>
      </w:r>
      <w:proofErr w:type="spellStart"/>
      <w:r>
        <w:rPr>
          <w:rFonts w:ascii="Times Roman" w:hAnsi="Times Roman"/>
          <w:sz w:val="20"/>
          <w:szCs w:val="20"/>
          <w:shd w:val="clear" w:color="auto" w:fill="FFFFFF"/>
        </w:rPr>
        <w:t>Goel</w:t>
      </w:r>
      <w:proofErr w:type="spellEnd"/>
      <w:r>
        <w:rPr>
          <w:rFonts w:ascii="Times Roman" w:hAnsi="Times Roman"/>
          <w:sz w:val="20"/>
          <w:szCs w:val="20"/>
          <w:shd w:val="clear" w:color="auto" w:fill="FFFFFF"/>
        </w:rPr>
        <w:t>, "A Framework for Human Activity Recognition using Deep Learning Techniques," 2023 7th International Conference on Electronics, Materials Engineering &amp; Nano-Technology (</w:t>
      </w:r>
      <w:proofErr w:type="spellStart"/>
      <w:r>
        <w:rPr>
          <w:rFonts w:ascii="Times Roman" w:hAnsi="Times Roman"/>
          <w:sz w:val="20"/>
          <w:szCs w:val="20"/>
          <w:shd w:val="clear" w:color="auto" w:fill="FFFFFF"/>
        </w:rPr>
        <w:t>IEMENTech</w:t>
      </w:r>
      <w:proofErr w:type="spellEnd"/>
      <w:r>
        <w:rPr>
          <w:rFonts w:ascii="Times Roman" w:hAnsi="Times Roman"/>
          <w:sz w:val="20"/>
          <w:szCs w:val="20"/>
          <w:shd w:val="clear" w:color="auto" w:fill="FFFFFF"/>
        </w:rPr>
        <w:t>), Kolkata, India, 2023, pp.</w:t>
      </w:r>
      <w:r>
        <w:rPr>
          <w:rFonts w:ascii="Times Roman" w:hAnsi="Times Roman"/>
          <w:sz w:val="20"/>
          <w:szCs w:val="20"/>
          <w:shd w:val="clear" w:color="auto" w:fill="FFFFFF"/>
        </w:rPr>
        <w:t xml:space="preserve"> 1-6, DOI: 10.1109</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Fukace</w:t>
      </w:r>
      <w:proofErr w:type="spellEnd"/>
      <w:r>
        <w:rPr>
          <w:rFonts w:ascii="Arial" w:hAnsi="Arial"/>
          <w:color w:val="222222"/>
          <w:sz w:val="20"/>
          <w:szCs w:val="20"/>
          <w:u w:color="222222"/>
          <w:shd w:val="clear" w:color="auto" w:fill="FFFFFF"/>
        </w:rPr>
        <w:t xml:space="preserve">, </w:t>
      </w:r>
      <w:proofErr w:type="spellStart"/>
      <w:r>
        <w:rPr>
          <w:rFonts w:ascii="Arial" w:hAnsi="Arial"/>
          <w:color w:val="222222"/>
          <w:sz w:val="20"/>
          <w:szCs w:val="20"/>
          <w:u w:color="222222"/>
          <w:shd w:val="clear" w:color="auto" w:fill="FFFFFF"/>
        </w:rPr>
        <w:t>Vinicius</w:t>
      </w:r>
      <w:proofErr w:type="spellEnd"/>
      <w:r>
        <w:rPr>
          <w:rFonts w:ascii="Arial" w:hAnsi="Arial"/>
          <w:color w:val="222222"/>
          <w:sz w:val="20"/>
          <w:szCs w:val="20"/>
          <w:u w:color="222222"/>
          <w:shd w:val="clear" w:color="auto" w:fill="FFFFFF"/>
        </w:rPr>
        <w:t xml:space="preserve"> K., </w:t>
      </w:r>
      <w:proofErr w:type="spellStart"/>
      <w:r>
        <w:rPr>
          <w:rFonts w:ascii="Arial" w:hAnsi="Arial"/>
          <w:color w:val="222222"/>
          <w:sz w:val="20"/>
          <w:szCs w:val="20"/>
          <w:u w:color="222222"/>
          <w:shd w:val="clear" w:color="auto" w:fill="FFFFFF"/>
        </w:rPr>
        <w:t>Yandre</w:t>
      </w:r>
      <w:proofErr w:type="spellEnd"/>
      <w:r>
        <w:rPr>
          <w:rFonts w:ascii="Arial" w:hAnsi="Arial"/>
          <w:color w:val="222222"/>
          <w:sz w:val="20"/>
          <w:szCs w:val="20"/>
          <w:u w:color="222222"/>
          <w:shd w:val="clear" w:color="auto" w:fill="FFFFFF"/>
        </w:rPr>
        <w:t xml:space="preserve"> MG Costa, and Igor </w:t>
      </w:r>
      <w:proofErr w:type="gramStart"/>
      <w:r>
        <w:rPr>
          <w:rFonts w:ascii="Arial" w:hAnsi="Arial"/>
          <w:color w:val="222222"/>
          <w:sz w:val="20"/>
          <w:szCs w:val="20"/>
          <w:u w:color="222222"/>
          <w:shd w:val="clear" w:color="auto" w:fill="FFFFFF"/>
        </w:rPr>
        <w:t>Da</w:t>
      </w:r>
      <w:proofErr w:type="gramEnd"/>
      <w:r>
        <w:rPr>
          <w:rFonts w:ascii="Arial" w:hAnsi="Arial"/>
          <w:color w:val="222222"/>
          <w:sz w:val="20"/>
          <w:szCs w:val="20"/>
          <w:u w:color="222222"/>
          <w:shd w:val="clear" w:color="auto" w:fill="FFFFFF"/>
        </w:rPr>
        <w:t xml:space="preserve"> P. Natal. "Integrating multiple public datasets for human activity recognition using machine learning."</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 xml:space="preserve">2023 30th International Conference on Systems, Signals and Image Processing </w:t>
      </w:r>
      <w:r>
        <w:rPr>
          <w:rFonts w:ascii="Arial" w:hAnsi="Arial"/>
          <w:i/>
          <w:iCs/>
          <w:color w:val="222222"/>
          <w:sz w:val="20"/>
          <w:szCs w:val="20"/>
          <w:u w:color="222222"/>
          <w:shd w:val="clear" w:color="auto" w:fill="FFFFFF"/>
        </w:rPr>
        <w:t>(IWSSIP)</w:t>
      </w:r>
      <w:r>
        <w:rPr>
          <w:rFonts w:ascii="Arial" w:hAnsi="Arial"/>
          <w:color w:val="222222"/>
          <w:sz w:val="20"/>
          <w:szCs w:val="20"/>
          <w:u w:color="222222"/>
          <w:shd w:val="clear" w:color="auto" w:fill="FFFFFF"/>
        </w:rPr>
        <w:t>. IEEE, 2023.</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Lalwani</w:t>
      </w:r>
      <w:proofErr w:type="spellEnd"/>
      <w:r>
        <w:rPr>
          <w:rFonts w:ascii="Arial" w:hAnsi="Arial"/>
          <w:color w:val="222222"/>
          <w:sz w:val="20"/>
          <w:szCs w:val="20"/>
          <w:u w:color="222222"/>
          <w:shd w:val="clear" w:color="auto" w:fill="FFFFFF"/>
        </w:rPr>
        <w:t xml:space="preserve">, Pooja, and </w:t>
      </w:r>
      <w:proofErr w:type="spellStart"/>
      <w:r>
        <w:rPr>
          <w:rFonts w:ascii="Arial" w:hAnsi="Arial"/>
          <w:color w:val="222222"/>
          <w:sz w:val="20"/>
          <w:szCs w:val="20"/>
          <w:u w:color="222222"/>
          <w:shd w:val="clear" w:color="auto" w:fill="FFFFFF"/>
        </w:rPr>
        <w:t>Ganeshan</w:t>
      </w:r>
      <w:proofErr w:type="spellEnd"/>
      <w:r>
        <w:rPr>
          <w:rFonts w:ascii="Arial" w:hAnsi="Arial"/>
          <w:color w:val="222222"/>
          <w:sz w:val="20"/>
          <w:szCs w:val="20"/>
          <w:u w:color="222222"/>
          <w:shd w:val="clear" w:color="auto" w:fill="FFFFFF"/>
        </w:rPr>
        <w:t xml:space="preserve"> </w:t>
      </w:r>
      <w:proofErr w:type="spellStart"/>
      <w:r>
        <w:rPr>
          <w:rFonts w:ascii="Arial" w:hAnsi="Arial"/>
          <w:color w:val="222222"/>
          <w:sz w:val="20"/>
          <w:szCs w:val="20"/>
          <w:u w:color="222222"/>
          <w:shd w:val="clear" w:color="auto" w:fill="FFFFFF"/>
        </w:rPr>
        <w:t>Ramasamy</w:t>
      </w:r>
      <w:proofErr w:type="spellEnd"/>
      <w:r>
        <w:rPr>
          <w:rFonts w:ascii="Arial" w:hAnsi="Arial"/>
          <w:color w:val="222222"/>
          <w:sz w:val="20"/>
          <w:szCs w:val="20"/>
          <w:u w:color="222222"/>
          <w:shd w:val="clear" w:color="auto" w:fill="FFFFFF"/>
        </w:rPr>
        <w:t>. "Human activity recognition using a multi-branched CNN-</w:t>
      </w:r>
      <w:proofErr w:type="spellStart"/>
      <w:r>
        <w:rPr>
          <w:rFonts w:ascii="Arial" w:hAnsi="Arial"/>
          <w:color w:val="222222"/>
          <w:sz w:val="20"/>
          <w:szCs w:val="20"/>
          <w:u w:color="222222"/>
          <w:shd w:val="clear" w:color="auto" w:fill="FFFFFF"/>
        </w:rPr>
        <w:t>BiLSTM</w:t>
      </w:r>
      <w:proofErr w:type="spellEnd"/>
      <w:r>
        <w:rPr>
          <w:rFonts w:ascii="Arial" w:hAnsi="Arial"/>
          <w:color w:val="222222"/>
          <w:sz w:val="20"/>
          <w:szCs w:val="20"/>
          <w:u w:color="222222"/>
          <w:shd w:val="clear" w:color="auto" w:fill="FFFFFF"/>
        </w:rPr>
        <w:t>-</w:t>
      </w:r>
      <w:proofErr w:type="spellStart"/>
      <w:r>
        <w:rPr>
          <w:rFonts w:ascii="Arial" w:hAnsi="Arial"/>
          <w:color w:val="222222"/>
          <w:sz w:val="20"/>
          <w:szCs w:val="20"/>
          <w:u w:color="222222"/>
          <w:shd w:val="clear" w:color="auto" w:fill="FFFFFF"/>
        </w:rPr>
        <w:t>BiGRU</w:t>
      </w:r>
      <w:proofErr w:type="spellEnd"/>
      <w:r>
        <w:rPr>
          <w:rFonts w:ascii="Arial" w:hAnsi="Arial"/>
          <w:color w:val="222222"/>
          <w:sz w:val="20"/>
          <w:szCs w:val="20"/>
          <w:u w:color="222222"/>
          <w:shd w:val="clear" w:color="auto" w:fill="FFFFFF"/>
        </w:rPr>
        <w:t xml:space="preserve"> model."</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Applied Soft Computing</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154 (2024): 111344.</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 xml:space="preserve">Sinha, </w:t>
      </w:r>
      <w:proofErr w:type="spellStart"/>
      <w:r>
        <w:rPr>
          <w:rFonts w:ascii="Arial" w:hAnsi="Arial"/>
          <w:color w:val="222222"/>
          <w:sz w:val="20"/>
          <w:szCs w:val="20"/>
          <w:u w:color="222222"/>
          <w:shd w:val="clear" w:color="auto" w:fill="FFFFFF"/>
        </w:rPr>
        <w:t>Kumari</w:t>
      </w:r>
      <w:proofErr w:type="spellEnd"/>
      <w:r>
        <w:rPr>
          <w:rFonts w:ascii="Arial" w:hAnsi="Arial"/>
          <w:color w:val="222222"/>
          <w:sz w:val="20"/>
          <w:szCs w:val="20"/>
          <w:u w:color="222222"/>
          <w:shd w:val="clear" w:color="auto" w:fill="FFFFFF"/>
        </w:rPr>
        <w:t xml:space="preserve"> Priyanka, and </w:t>
      </w:r>
      <w:proofErr w:type="spellStart"/>
      <w:r>
        <w:rPr>
          <w:rFonts w:ascii="Arial" w:hAnsi="Arial"/>
          <w:color w:val="222222"/>
          <w:sz w:val="20"/>
          <w:szCs w:val="20"/>
          <w:u w:color="222222"/>
          <w:shd w:val="clear" w:color="auto" w:fill="FFFFFF"/>
        </w:rPr>
        <w:t>Prabhat</w:t>
      </w:r>
      <w:proofErr w:type="spellEnd"/>
      <w:r>
        <w:rPr>
          <w:rFonts w:ascii="Arial" w:hAnsi="Arial"/>
          <w:color w:val="222222"/>
          <w:sz w:val="20"/>
          <w:szCs w:val="20"/>
          <w:u w:color="222222"/>
          <w:shd w:val="clear" w:color="auto" w:fill="FFFFFF"/>
        </w:rPr>
        <w:t xml:space="preserve"> Kumar. "Human activity recognition from </w:t>
      </w:r>
      <w:r>
        <w:rPr>
          <w:rFonts w:ascii="Arial" w:hAnsi="Arial"/>
          <w:color w:val="222222"/>
          <w:sz w:val="20"/>
          <w:szCs w:val="20"/>
          <w:u w:color="222222"/>
          <w:shd w:val="clear" w:color="auto" w:fill="FFFFFF"/>
        </w:rPr>
        <w:t>UAV videos using a novel DMLC-CNN model."</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Image and Vision Computing</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134 (2023): 104674.</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 xml:space="preserve">Xiao, </w:t>
      </w:r>
      <w:proofErr w:type="spellStart"/>
      <w:r>
        <w:rPr>
          <w:rFonts w:ascii="Arial" w:hAnsi="Arial"/>
          <w:color w:val="222222"/>
          <w:sz w:val="20"/>
          <w:szCs w:val="20"/>
          <w:u w:color="222222"/>
          <w:shd w:val="clear" w:color="auto" w:fill="FFFFFF"/>
        </w:rPr>
        <w:t>Deqin</w:t>
      </w:r>
      <w:proofErr w:type="spellEnd"/>
      <w:r>
        <w:rPr>
          <w:rFonts w:ascii="Arial" w:hAnsi="Arial"/>
          <w:color w:val="222222"/>
          <w:sz w:val="20"/>
          <w:szCs w:val="20"/>
          <w:u w:color="222222"/>
          <w:shd w:val="clear" w:color="auto" w:fill="FFFFFF"/>
        </w:rPr>
        <w:t>, et al. "DHSW-YOLO: A duck flock daily behavior recognition model adaptable to bright and dark conditions."</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Computers and Electronics in Agriculture</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 xml:space="preserve">225 </w:t>
      </w:r>
      <w:r>
        <w:rPr>
          <w:rFonts w:ascii="Arial" w:hAnsi="Arial"/>
          <w:color w:val="222222"/>
          <w:sz w:val="20"/>
          <w:szCs w:val="20"/>
          <w:u w:color="222222"/>
          <w:shd w:val="clear" w:color="auto" w:fill="FFFFFF"/>
        </w:rPr>
        <w:t>(2024): 109281.</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Shinde</w:t>
      </w:r>
      <w:proofErr w:type="spellEnd"/>
      <w:r>
        <w:rPr>
          <w:rFonts w:ascii="Arial" w:hAnsi="Arial"/>
          <w:color w:val="222222"/>
          <w:sz w:val="20"/>
          <w:szCs w:val="20"/>
          <w:u w:color="222222"/>
          <w:shd w:val="clear" w:color="auto" w:fill="FFFFFF"/>
        </w:rPr>
        <w:t xml:space="preserve">, </w:t>
      </w:r>
      <w:proofErr w:type="spellStart"/>
      <w:r>
        <w:rPr>
          <w:rFonts w:ascii="Arial" w:hAnsi="Arial"/>
          <w:color w:val="222222"/>
          <w:sz w:val="20"/>
          <w:szCs w:val="20"/>
          <w:u w:color="222222"/>
          <w:shd w:val="clear" w:color="auto" w:fill="FFFFFF"/>
        </w:rPr>
        <w:t>Shubham</w:t>
      </w:r>
      <w:proofErr w:type="spellEnd"/>
      <w:r>
        <w:rPr>
          <w:rFonts w:ascii="Arial" w:hAnsi="Arial"/>
          <w:color w:val="222222"/>
          <w:sz w:val="20"/>
          <w:szCs w:val="20"/>
          <w:u w:color="222222"/>
          <w:shd w:val="clear" w:color="auto" w:fill="FFFFFF"/>
        </w:rPr>
        <w:t xml:space="preserve">, </w:t>
      </w:r>
      <w:proofErr w:type="spellStart"/>
      <w:r>
        <w:rPr>
          <w:rFonts w:ascii="Arial" w:hAnsi="Arial"/>
          <w:color w:val="222222"/>
          <w:sz w:val="20"/>
          <w:szCs w:val="20"/>
          <w:u w:color="222222"/>
          <w:shd w:val="clear" w:color="auto" w:fill="FFFFFF"/>
        </w:rPr>
        <w:t>Ashwin</w:t>
      </w:r>
      <w:proofErr w:type="spellEnd"/>
      <w:r>
        <w:rPr>
          <w:rFonts w:ascii="Arial" w:hAnsi="Arial"/>
          <w:color w:val="222222"/>
          <w:sz w:val="20"/>
          <w:szCs w:val="20"/>
          <w:u w:color="222222"/>
          <w:shd w:val="clear" w:color="auto" w:fill="FFFFFF"/>
        </w:rPr>
        <w:t xml:space="preserve"> Kothari, and </w:t>
      </w:r>
      <w:proofErr w:type="spellStart"/>
      <w:r>
        <w:rPr>
          <w:rFonts w:ascii="Arial" w:hAnsi="Arial"/>
          <w:color w:val="222222"/>
          <w:sz w:val="20"/>
          <w:szCs w:val="20"/>
          <w:u w:color="222222"/>
          <w:shd w:val="clear" w:color="auto" w:fill="FFFFFF"/>
        </w:rPr>
        <w:t>Vikram</w:t>
      </w:r>
      <w:proofErr w:type="spellEnd"/>
      <w:r>
        <w:rPr>
          <w:rFonts w:ascii="Arial" w:hAnsi="Arial"/>
          <w:color w:val="222222"/>
          <w:sz w:val="20"/>
          <w:szCs w:val="20"/>
          <w:u w:color="222222"/>
          <w:shd w:val="clear" w:color="auto" w:fill="FFFFFF"/>
        </w:rPr>
        <w:t xml:space="preserve"> Gupta. "YOLO based human action recognition and localization."</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lang w:val="it-IT"/>
        </w:rPr>
        <w:t>Procedia computer science</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133 (2018): 831-838.</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Ankalaki</w:t>
      </w:r>
      <w:proofErr w:type="spellEnd"/>
      <w:r>
        <w:rPr>
          <w:rFonts w:ascii="Arial" w:hAnsi="Arial"/>
          <w:color w:val="222222"/>
          <w:sz w:val="20"/>
          <w:szCs w:val="20"/>
          <w:u w:color="222222"/>
          <w:shd w:val="clear" w:color="auto" w:fill="FFFFFF"/>
        </w:rPr>
        <w:t xml:space="preserve">, </w:t>
      </w:r>
      <w:proofErr w:type="spellStart"/>
      <w:r>
        <w:rPr>
          <w:rFonts w:ascii="Arial" w:hAnsi="Arial"/>
          <w:color w:val="222222"/>
          <w:sz w:val="20"/>
          <w:szCs w:val="20"/>
          <w:u w:color="222222"/>
          <w:shd w:val="clear" w:color="auto" w:fill="FFFFFF"/>
        </w:rPr>
        <w:t>Shilpa</w:t>
      </w:r>
      <w:proofErr w:type="spellEnd"/>
      <w:r>
        <w:rPr>
          <w:rFonts w:ascii="Arial" w:hAnsi="Arial"/>
          <w:color w:val="222222"/>
          <w:sz w:val="20"/>
          <w:szCs w:val="20"/>
          <w:u w:color="222222"/>
          <w:shd w:val="clear" w:color="auto" w:fill="FFFFFF"/>
        </w:rPr>
        <w:t>. "Simple to Complex, Single to Concurrent Sensor based Human Activity</w:t>
      </w:r>
      <w:r>
        <w:rPr>
          <w:rFonts w:ascii="Arial" w:hAnsi="Arial"/>
          <w:color w:val="222222"/>
          <w:sz w:val="20"/>
          <w:szCs w:val="20"/>
          <w:u w:color="222222"/>
          <w:shd w:val="clear" w:color="auto" w:fill="FFFFFF"/>
        </w:rPr>
        <w:t xml:space="preserve"> Recognition: Perception and Open Challenges."</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lang w:val="it-IT"/>
        </w:rPr>
        <w:t>IEEE Access</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(2024).</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 xml:space="preserve">Quach, </w:t>
      </w:r>
      <w:proofErr w:type="spellStart"/>
      <w:r>
        <w:rPr>
          <w:rFonts w:ascii="Arial" w:hAnsi="Arial"/>
          <w:color w:val="222222"/>
          <w:sz w:val="20"/>
          <w:szCs w:val="20"/>
          <w:u w:color="222222"/>
          <w:shd w:val="clear" w:color="auto" w:fill="FFFFFF"/>
        </w:rPr>
        <w:t>Luyl</w:t>
      </w:r>
      <w:proofErr w:type="spellEnd"/>
      <w:r>
        <w:rPr>
          <w:rFonts w:ascii="Arial" w:hAnsi="Arial"/>
          <w:color w:val="222222"/>
          <w:sz w:val="20"/>
          <w:szCs w:val="20"/>
          <w:u w:color="222222"/>
          <w:shd w:val="clear" w:color="auto" w:fill="FFFFFF"/>
        </w:rPr>
        <w:t xml:space="preserve">-Da, et al. "Tomato Health Monitoring System: Tomato Classification, Detection, and Counting System Based on YOLOv8 Model </w:t>
      </w:r>
      <w:proofErr w:type="gramStart"/>
      <w:r>
        <w:rPr>
          <w:rFonts w:ascii="Arial" w:hAnsi="Arial"/>
          <w:color w:val="222222"/>
          <w:sz w:val="20"/>
          <w:szCs w:val="20"/>
          <w:u w:color="222222"/>
          <w:shd w:val="clear" w:color="auto" w:fill="FFFFFF"/>
        </w:rPr>
        <w:t>With</w:t>
      </w:r>
      <w:proofErr w:type="gramEnd"/>
      <w:r>
        <w:rPr>
          <w:rFonts w:ascii="Arial" w:hAnsi="Arial"/>
          <w:color w:val="222222"/>
          <w:sz w:val="20"/>
          <w:szCs w:val="20"/>
          <w:u w:color="222222"/>
          <w:shd w:val="clear" w:color="auto" w:fill="FFFFFF"/>
        </w:rPr>
        <w:t xml:space="preserve"> Explainable </w:t>
      </w:r>
      <w:proofErr w:type="spellStart"/>
      <w:r>
        <w:rPr>
          <w:rFonts w:ascii="Arial" w:hAnsi="Arial"/>
          <w:color w:val="222222"/>
          <w:sz w:val="20"/>
          <w:szCs w:val="20"/>
          <w:u w:color="222222"/>
          <w:shd w:val="clear" w:color="auto" w:fill="FFFFFF"/>
        </w:rPr>
        <w:t>MobileNet</w:t>
      </w:r>
      <w:proofErr w:type="spellEnd"/>
      <w:r>
        <w:rPr>
          <w:rFonts w:ascii="Arial" w:hAnsi="Arial"/>
          <w:color w:val="222222"/>
          <w:sz w:val="20"/>
          <w:szCs w:val="20"/>
          <w:u w:color="222222"/>
          <w:shd w:val="clear" w:color="auto" w:fill="FFFFFF"/>
        </w:rPr>
        <w:t xml:space="preserve"> Models Using Grad-CAM++."</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lang w:val="it-IT"/>
        </w:rPr>
        <w:t>IEEE Access</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(2024).</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 xml:space="preserve">Kuroki, </w:t>
      </w:r>
      <w:proofErr w:type="spellStart"/>
      <w:r>
        <w:rPr>
          <w:rFonts w:ascii="Arial" w:hAnsi="Arial"/>
          <w:color w:val="222222"/>
          <w:sz w:val="20"/>
          <w:szCs w:val="20"/>
          <w:u w:color="222222"/>
          <w:shd w:val="clear" w:color="auto" w:fill="FFFFFF"/>
        </w:rPr>
        <w:t>Michihiro</w:t>
      </w:r>
      <w:proofErr w:type="spellEnd"/>
      <w:r>
        <w:rPr>
          <w:rFonts w:ascii="Arial" w:hAnsi="Arial"/>
          <w:color w:val="222222"/>
          <w:sz w:val="20"/>
          <w:szCs w:val="20"/>
          <w:u w:color="222222"/>
          <w:shd w:val="clear" w:color="auto" w:fill="FFFFFF"/>
        </w:rPr>
        <w:t>, and Toshihiko Yamasaki. "Fast Explanation Using Shapley Value for Object Detection."</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lang w:val="it-IT"/>
        </w:rPr>
        <w:t>IEEE Access</w:t>
      </w:r>
      <w:r>
        <w:rPr>
          <w:rFonts w:ascii="Arial" w:hAnsi="Arial"/>
          <w:color w:val="222222"/>
          <w:sz w:val="20"/>
          <w:szCs w:val="20"/>
          <w:u w:color="222222"/>
          <w:shd w:val="clear" w:color="auto" w:fill="FFFFFF"/>
        </w:rPr>
        <w:t> </w:t>
      </w:r>
      <w:r>
        <w:rPr>
          <w:rFonts w:ascii="Arial" w:hAnsi="Arial"/>
          <w:color w:val="222222"/>
          <w:sz w:val="20"/>
          <w:szCs w:val="20"/>
          <w:u w:color="222222"/>
          <w:shd w:val="clear" w:color="auto" w:fill="FFFFFF"/>
        </w:rPr>
        <w:t>12 (2024): 31047-31054.</w:t>
      </w:r>
    </w:p>
    <w:p w:rsidR="00FE7129" w:rsidRDefault="00D14485">
      <w:pPr>
        <w:pStyle w:val="Body"/>
        <w:numPr>
          <w:ilvl w:val="0"/>
          <w:numId w:val="2"/>
        </w:numPr>
        <w:spacing w:after="240"/>
        <w:jc w:val="both"/>
        <w:rPr>
          <w:sz w:val="20"/>
          <w:szCs w:val="20"/>
        </w:rPr>
      </w:pPr>
      <w:r>
        <w:rPr>
          <w:color w:val="222222"/>
          <w:sz w:val="20"/>
          <w:szCs w:val="20"/>
          <w:u w:color="222222"/>
          <w:shd w:val="clear" w:color="auto" w:fill="FFFFFF"/>
        </w:rPr>
        <w:t>G</w:t>
      </w:r>
      <w:r>
        <w:rPr>
          <w:rFonts w:ascii="Arial" w:hAnsi="Arial"/>
          <w:color w:val="222222"/>
          <w:sz w:val="20"/>
          <w:szCs w:val="20"/>
          <w:u w:color="222222"/>
          <w:shd w:val="clear" w:color="auto" w:fill="FFFFFF"/>
          <w:lang w:val="it-IT"/>
        </w:rPr>
        <w:t xml:space="preserve"> Garcia-Garcia, Sagrario, and Ra</w:t>
      </w:r>
      <w:r>
        <w:rPr>
          <w:rFonts w:ascii="Arial" w:hAnsi="Arial"/>
          <w:color w:val="222222"/>
          <w:sz w:val="20"/>
          <w:szCs w:val="20"/>
          <w:u w:color="222222"/>
          <w:shd w:val="clear" w:color="auto" w:fill="FFFFFF"/>
        </w:rPr>
        <w:t>ú</w:t>
      </w:r>
      <w:r>
        <w:rPr>
          <w:rFonts w:ascii="Arial" w:hAnsi="Arial"/>
          <w:color w:val="222222"/>
          <w:sz w:val="20"/>
          <w:szCs w:val="20"/>
          <w:u w:color="222222"/>
          <w:shd w:val="clear" w:color="auto" w:fill="FFFFFF"/>
          <w:lang w:val="pt-PT"/>
        </w:rPr>
        <w:t>l Pinto-El</w:t>
      </w:r>
      <w:proofErr w:type="spellStart"/>
      <w:r>
        <w:rPr>
          <w:rFonts w:ascii="Arial" w:hAnsi="Arial"/>
          <w:color w:val="222222"/>
          <w:sz w:val="20"/>
          <w:szCs w:val="20"/>
          <w:u w:color="222222"/>
          <w:shd w:val="clear" w:color="auto" w:fill="FFFFFF"/>
        </w:rPr>
        <w:t>í</w:t>
      </w:r>
      <w:r>
        <w:rPr>
          <w:rFonts w:ascii="Arial" w:hAnsi="Arial"/>
          <w:color w:val="222222"/>
          <w:sz w:val="20"/>
          <w:szCs w:val="20"/>
          <w:u w:color="222222"/>
          <w:shd w:val="clear" w:color="auto" w:fill="FFFFFF"/>
        </w:rPr>
        <w:t>as</w:t>
      </w:r>
      <w:proofErr w:type="spellEnd"/>
      <w:r>
        <w:rPr>
          <w:rFonts w:ascii="Arial" w:hAnsi="Arial"/>
          <w:color w:val="222222"/>
          <w:sz w:val="20"/>
          <w:szCs w:val="20"/>
          <w:u w:color="222222"/>
          <w:shd w:val="clear" w:color="auto" w:fill="FFFFFF"/>
        </w:rPr>
        <w:t xml:space="preserve">. "Human Activity Recognition </w:t>
      </w:r>
      <w:proofErr w:type="spellStart"/>
      <w:r>
        <w:rPr>
          <w:rFonts w:ascii="Arial" w:hAnsi="Arial"/>
          <w:color w:val="222222"/>
          <w:sz w:val="20"/>
          <w:szCs w:val="20"/>
          <w:u w:color="222222"/>
          <w:shd w:val="clear" w:color="auto" w:fill="FFFFFF"/>
        </w:rPr>
        <w:t>implenting</w:t>
      </w:r>
      <w:proofErr w:type="spellEnd"/>
      <w:r>
        <w:rPr>
          <w:rFonts w:ascii="Arial" w:hAnsi="Arial"/>
          <w:color w:val="222222"/>
          <w:sz w:val="20"/>
          <w:szCs w:val="20"/>
          <w:u w:color="222222"/>
          <w:shd w:val="clear" w:color="auto" w:fill="FFFFFF"/>
        </w:rPr>
        <w:t xml:space="preserve"> the Yolo</w:t>
      </w:r>
      <w:r>
        <w:rPr>
          <w:rFonts w:ascii="Arial" w:hAnsi="Arial"/>
          <w:color w:val="222222"/>
          <w:sz w:val="20"/>
          <w:szCs w:val="20"/>
          <w:u w:color="222222"/>
          <w:shd w:val="clear" w:color="auto" w:fill="FFFFFF"/>
        </w:rPr>
        <w:t xml:space="preserve"> models."</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2022 International Conference on Mechatronics, Electronics and Automotive Engineering (ICMEAE)</w:t>
      </w:r>
      <w:r>
        <w:rPr>
          <w:rFonts w:ascii="Arial" w:hAnsi="Arial"/>
          <w:color w:val="222222"/>
          <w:sz w:val="20"/>
          <w:szCs w:val="20"/>
          <w:u w:color="222222"/>
          <w:shd w:val="clear" w:color="auto" w:fill="FFFFFF"/>
        </w:rPr>
        <w:t>. IEEE, 2022.</w:t>
      </w:r>
    </w:p>
    <w:p w:rsidR="00FE7129" w:rsidRDefault="00D14485">
      <w:pPr>
        <w:pStyle w:val="Body"/>
        <w:numPr>
          <w:ilvl w:val="0"/>
          <w:numId w:val="2"/>
        </w:numPr>
        <w:spacing w:after="240"/>
        <w:jc w:val="both"/>
        <w:rPr>
          <w:sz w:val="20"/>
          <w:szCs w:val="20"/>
        </w:rPr>
      </w:pPr>
      <w:proofErr w:type="spellStart"/>
      <w:r>
        <w:rPr>
          <w:rFonts w:ascii="Arial" w:hAnsi="Arial"/>
          <w:color w:val="222222"/>
          <w:sz w:val="20"/>
          <w:szCs w:val="20"/>
          <w:u w:color="222222"/>
          <w:shd w:val="clear" w:color="auto" w:fill="FFFFFF"/>
        </w:rPr>
        <w:t>Dalabehera</w:t>
      </w:r>
      <w:proofErr w:type="spellEnd"/>
      <w:r>
        <w:rPr>
          <w:rFonts w:ascii="Arial" w:hAnsi="Arial"/>
          <w:color w:val="222222"/>
          <w:sz w:val="20"/>
          <w:szCs w:val="20"/>
          <w:u w:color="222222"/>
          <w:shd w:val="clear" w:color="auto" w:fill="FFFFFF"/>
        </w:rPr>
        <w:t xml:space="preserve">, Aditya </w:t>
      </w:r>
      <w:proofErr w:type="spellStart"/>
      <w:r>
        <w:rPr>
          <w:rFonts w:ascii="Arial" w:hAnsi="Arial"/>
          <w:color w:val="222222"/>
          <w:sz w:val="20"/>
          <w:szCs w:val="20"/>
          <w:u w:color="222222"/>
          <w:shd w:val="clear" w:color="auto" w:fill="FFFFFF"/>
        </w:rPr>
        <w:t>Ranjan</w:t>
      </w:r>
      <w:proofErr w:type="spellEnd"/>
      <w:r>
        <w:rPr>
          <w:rFonts w:ascii="Arial" w:hAnsi="Arial"/>
          <w:color w:val="222222"/>
          <w:sz w:val="20"/>
          <w:szCs w:val="20"/>
          <w:u w:color="222222"/>
          <w:shd w:val="clear" w:color="auto" w:fill="FFFFFF"/>
        </w:rPr>
        <w:t xml:space="preserve">, et al. "Real-time Criticality Evaluation Through Vision-based Human-centric Emotion, Activity and Object </w:t>
      </w:r>
      <w:r>
        <w:rPr>
          <w:rFonts w:ascii="Arial" w:hAnsi="Arial"/>
          <w:color w:val="222222"/>
          <w:sz w:val="20"/>
          <w:szCs w:val="20"/>
          <w:u w:color="222222"/>
          <w:shd w:val="clear" w:color="auto" w:fill="FFFFFF"/>
        </w:rPr>
        <w:t>Interactions."</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2024 1st International Conference on Cognitive, Green and Ubiquitous Computing (IC-CGU)</w:t>
      </w:r>
      <w:r>
        <w:rPr>
          <w:rFonts w:ascii="Arial" w:hAnsi="Arial"/>
          <w:color w:val="222222"/>
          <w:sz w:val="20"/>
          <w:szCs w:val="20"/>
          <w:u w:color="222222"/>
          <w:shd w:val="clear" w:color="auto" w:fill="FFFFFF"/>
        </w:rPr>
        <w:t>. IEEE, 2024.</w:t>
      </w:r>
    </w:p>
    <w:p w:rsidR="00FE7129" w:rsidRDefault="00D14485">
      <w:pPr>
        <w:pStyle w:val="Body"/>
        <w:numPr>
          <w:ilvl w:val="0"/>
          <w:numId w:val="2"/>
        </w:numPr>
        <w:spacing w:after="240"/>
        <w:jc w:val="both"/>
        <w:rPr>
          <w:sz w:val="20"/>
          <w:szCs w:val="20"/>
        </w:rPr>
      </w:pPr>
      <w:r>
        <w:rPr>
          <w:rFonts w:ascii="Arial" w:hAnsi="Arial"/>
          <w:color w:val="222222"/>
          <w:sz w:val="20"/>
          <w:szCs w:val="20"/>
          <w:u w:color="222222"/>
          <w:shd w:val="clear" w:color="auto" w:fill="FFFFFF"/>
        </w:rPr>
        <w:t>Hsiao, Tzu-Shan, et al. "Integrating YOLO and DG-STGCN Systems for Enhanced Human Action Recognition."</w:t>
      </w:r>
      <w:r>
        <w:rPr>
          <w:rFonts w:ascii="Arial" w:hAnsi="Arial"/>
          <w:color w:val="222222"/>
          <w:sz w:val="20"/>
          <w:szCs w:val="20"/>
          <w:u w:color="222222"/>
          <w:shd w:val="clear" w:color="auto" w:fill="FFFFFF"/>
        </w:rPr>
        <w:t> </w:t>
      </w:r>
      <w:r>
        <w:rPr>
          <w:rFonts w:ascii="Arial" w:hAnsi="Arial"/>
          <w:i/>
          <w:iCs/>
          <w:color w:val="222222"/>
          <w:sz w:val="20"/>
          <w:szCs w:val="20"/>
          <w:u w:color="222222"/>
          <w:shd w:val="clear" w:color="auto" w:fill="FFFFFF"/>
        </w:rPr>
        <w:t xml:space="preserve">2024 International Conference on </w:t>
      </w:r>
      <w:r>
        <w:rPr>
          <w:rFonts w:ascii="Arial" w:hAnsi="Arial"/>
          <w:i/>
          <w:iCs/>
          <w:color w:val="222222"/>
          <w:sz w:val="20"/>
          <w:szCs w:val="20"/>
          <w:u w:color="222222"/>
          <w:shd w:val="clear" w:color="auto" w:fill="FFFFFF"/>
        </w:rPr>
        <w:t>Advanced Robotics and Intelligent Systems (ARIS)</w:t>
      </w:r>
      <w:r>
        <w:rPr>
          <w:rFonts w:ascii="Arial" w:hAnsi="Arial"/>
          <w:color w:val="222222"/>
          <w:sz w:val="20"/>
          <w:szCs w:val="20"/>
          <w:u w:color="222222"/>
          <w:shd w:val="clear" w:color="auto" w:fill="FFFFFF"/>
        </w:rPr>
        <w:t>. IEEE, 2024.</w:t>
      </w:r>
    </w:p>
    <w:sectPr w:rsidR="00FE7129">
      <w:headerReference w:type="default" r:id="rId25"/>
      <w:footerReference w:type="default" r:id="rId26"/>
      <w:pgSz w:w="11900" w:h="16840"/>
      <w:pgMar w:top="1134" w:right="1134" w:bottom="1134" w:left="1134" w:header="709" w:footer="85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485" w:rsidRDefault="00D14485">
      <w:r>
        <w:separator/>
      </w:r>
    </w:p>
  </w:endnote>
  <w:endnote w:type="continuationSeparator" w:id="0">
    <w:p w:rsidR="00D14485" w:rsidRDefault="00D14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129" w:rsidRDefault="00FE7129">
    <w:pPr>
      <w:pStyle w:val="Header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485" w:rsidRDefault="00D14485">
      <w:r>
        <w:separator/>
      </w:r>
    </w:p>
  </w:footnote>
  <w:footnote w:type="continuationSeparator" w:id="0">
    <w:p w:rsidR="00D14485" w:rsidRDefault="00D144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129" w:rsidRDefault="00FE7129">
    <w:pPr>
      <w:pStyle w:val="HeaderFoo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73F6B"/>
    <w:multiLevelType w:val="hybridMultilevel"/>
    <w:tmpl w:val="7E529400"/>
    <w:styleLink w:val="ImportedStyle1"/>
    <w:lvl w:ilvl="0" w:tplc="397A7B3A">
      <w:start w:val="1"/>
      <w:numFmt w:val="decimal"/>
      <w:lvlText w:val="%1."/>
      <w:lvlJc w:val="left"/>
      <w:pPr>
        <w:ind w:left="58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C416FF80">
      <w:start w:val="1"/>
      <w:numFmt w:val="decimal"/>
      <w:lvlText w:val="%2."/>
      <w:lvlJc w:val="left"/>
      <w:pPr>
        <w:ind w:left="108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9A482126">
      <w:start w:val="1"/>
      <w:numFmt w:val="decimal"/>
      <w:lvlText w:val="%3."/>
      <w:lvlJc w:val="left"/>
      <w:pPr>
        <w:ind w:left="180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015EACFC">
      <w:start w:val="1"/>
      <w:numFmt w:val="decimal"/>
      <w:lvlText w:val="%4."/>
      <w:lvlJc w:val="left"/>
      <w:pPr>
        <w:ind w:left="252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B712CC60">
      <w:start w:val="1"/>
      <w:numFmt w:val="decimal"/>
      <w:lvlText w:val="%5."/>
      <w:lvlJc w:val="left"/>
      <w:pPr>
        <w:ind w:left="324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36C229B6">
      <w:start w:val="1"/>
      <w:numFmt w:val="decimal"/>
      <w:lvlText w:val="%6."/>
      <w:lvlJc w:val="left"/>
      <w:pPr>
        <w:ind w:left="396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A3D6DF9C">
      <w:start w:val="1"/>
      <w:numFmt w:val="decimal"/>
      <w:lvlText w:val="%7."/>
      <w:lvlJc w:val="left"/>
      <w:pPr>
        <w:ind w:left="468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65AFE12">
      <w:start w:val="1"/>
      <w:numFmt w:val="decimal"/>
      <w:lvlText w:val="%8."/>
      <w:lvlJc w:val="left"/>
      <w:pPr>
        <w:ind w:left="540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AD7CEC3C">
      <w:start w:val="1"/>
      <w:numFmt w:val="decimal"/>
      <w:lvlText w:val="%9."/>
      <w:lvlJc w:val="left"/>
      <w:pPr>
        <w:ind w:left="612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53A28AF"/>
    <w:multiLevelType w:val="hybridMultilevel"/>
    <w:tmpl w:val="7E529400"/>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129"/>
    <w:rsid w:val="002570C5"/>
    <w:rsid w:val="009C39A7"/>
    <w:rsid w:val="00CC13C6"/>
    <w:rsid w:val="00D14485"/>
    <w:rsid w:val="00FE7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21D4F"/>
  <w15:docId w15:val="{7DDCADD4-7D2A-4970-9033-AA1634A1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6817</Words>
  <Characters>38861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2024-10-24T10:26:00Z</cp:lastPrinted>
  <dcterms:created xsi:type="dcterms:W3CDTF">2024-10-24T10:26:00Z</dcterms:created>
  <dcterms:modified xsi:type="dcterms:W3CDTF">2024-10-24T10:26:00Z</dcterms:modified>
</cp:coreProperties>
</file>