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E4FB0" w14:textId="77777777" w:rsidR="00C87DC3" w:rsidRDefault="00C87DC3">
      <w:pPr>
        <w:widowControl w:val="0"/>
        <w:spacing w:line="240" w:lineRule="auto"/>
        <w:rPr>
          <w:sz w:val="20"/>
          <w:szCs w:val="20"/>
        </w:rPr>
      </w:pPr>
    </w:p>
    <w:tbl>
      <w:tblPr>
        <w:tblStyle w:val="a"/>
        <w:tblW w:w="103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945"/>
        <w:gridCol w:w="6360"/>
      </w:tblGrid>
      <w:tr w:rsidR="00C87DC3" w14:paraId="71BE4FB6" w14:textId="77777777">
        <w:tc>
          <w:tcPr>
            <w:tcW w:w="3945" w:type="dxa"/>
            <w:shd w:val="clear" w:color="auto" w:fill="auto"/>
            <w:tcMar>
              <w:top w:w="100" w:type="dxa"/>
              <w:left w:w="100" w:type="dxa"/>
              <w:bottom w:w="100" w:type="dxa"/>
              <w:right w:w="100" w:type="dxa"/>
            </w:tcMar>
          </w:tcPr>
          <w:p w14:paraId="71BE4FB1" w14:textId="77777777" w:rsidR="00C87DC3" w:rsidRDefault="00660972">
            <w:pPr>
              <w:widowControl w:val="0"/>
              <w:spacing w:line="240" w:lineRule="auto"/>
              <w:rPr>
                <w:color w:val="999999"/>
                <w:sz w:val="28"/>
                <w:szCs w:val="28"/>
              </w:rPr>
            </w:pPr>
            <w:r>
              <w:rPr>
                <w:noProof/>
              </w:rPr>
              <w:drawing>
                <wp:anchor distT="0" distB="0" distL="0" distR="0" simplePos="0" relativeHeight="251658240" behindDoc="0" locked="0" layoutInCell="1" hidden="0" allowOverlap="1" wp14:anchorId="71BE5006" wp14:editId="71BE5007">
                  <wp:simplePos x="0" y="0"/>
                  <wp:positionH relativeFrom="column">
                    <wp:posOffset>152400</wp:posOffset>
                  </wp:positionH>
                  <wp:positionV relativeFrom="paragraph">
                    <wp:posOffset>-50613</wp:posOffset>
                  </wp:positionV>
                  <wp:extent cx="2085975" cy="208280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85975" cy="2082800"/>
                          </a:xfrm>
                          <a:prstGeom prst="rect">
                            <a:avLst/>
                          </a:prstGeom>
                          <a:ln/>
                        </pic:spPr>
                      </pic:pic>
                    </a:graphicData>
                  </a:graphic>
                </wp:anchor>
              </w:drawing>
            </w:r>
          </w:p>
          <w:p w14:paraId="71BE4FB2" w14:textId="77777777" w:rsidR="00C87DC3" w:rsidRDefault="00C87DC3">
            <w:pPr>
              <w:widowControl w:val="0"/>
              <w:spacing w:line="240" w:lineRule="auto"/>
              <w:rPr>
                <w:color w:val="FF0000"/>
                <w:sz w:val="20"/>
                <w:szCs w:val="20"/>
              </w:rPr>
            </w:pPr>
          </w:p>
        </w:tc>
        <w:tc>
          <w:tcPr>
            <w:tcW w:w="6360" w:type="dxa"/>
            <w:shd w:val="clear" w:color="auto" w:fill="auto"/>
            <w:tcMar>
              <w:top w:w="100" w:type="dxa"/>
              <w:left w:w="100" w:type="dxa"/>
              <w:bottom w:w="100" w:type="dxa"/>
              <w:right w:w="100" w:type="dxa"/>
            </w:tcMar>
          </w:tcPr>
          <w:p w14:paraId="71BE4FB3" w14:textId="77777777" w:rsidR="00C87DC3" w:rsidRDefault="00C87DC3">
            <w:pPr>
              <w:widowControl w:val="0"/>
              <w:spacing w:before="90" w:after="90" w:line="240" w:lineRule="auto"/>
              <w:rPr>
                <w:b/>
                <w:color w:val="45818E"/>
                <w:sz w:val="36"/>
                <w:szCs w:val="36"/>
              </w:rPr>
            </w:pPr>
          </w:p>
          <w:p w14:paraId="71BE4FB4" w14:textId="77777777" w:rsidR="00C87DC3" w:rsidRDefault="00660972">
            <w:pPr>
              <w:widowControl w:val="0"/>
              <w:spacing w:before="90" w:after="90"/>
              <w:rPr>
                <w:b/>
                <w:color w:val="45818E"/>
                <w:sz w:val="52"/>
                <w:szCs w:val="52"/>
              </w:rPr>
            </w:pPr>
            <w:r>
              <w:rPr>
                <w:b/>
                <w:color w:val="45818E"/>
                <w:sz w:val="52"/>
                <w:szCs w:val="52"/>
              </w:rPr>
              <w:t xml:space="preserve">Closeout Report: </w:t>
            </w:r>
          </w:p>
          <w:p w14:paraId="71BE4FB5" w14:textId="77777777" w:rsidR="00C87DC3" w:rsidRDefault="00660972">
            <w:pPr>
              <w:widowControl w:val="0"/>
              <w:spacing w:before="90" w:after="90"/>
              <w:rPr>
                <w:b/>
                <w:color w:val="FF0000"/>
                <w:sz w:val="20"/>
                <w:szCs w:val="20"/>
              </w:rPr>
            </w:pPr>
            <w:r>
              <w:rPr>
                <w:b/>
                <w:color w:val="45818E"/>
                <w:sz w:val="52"/>
                <w:szCs w:val="52"/>
              </w:rPr>
              <w:t>Tablet Rollout</w:t>
            </w:r>
            <w:r>
              <w:rPr>
                <w:b/>
                <w:color w:val="45818E"/>
                <w:sz w:val="36"/>
                <w:szCs w:val="36"/>
              </w:rPr>
              <w:t>`</w:t>
            </w:r>
          </w:p>
        </w:tc>
      </w:tr>
    </w:tbl>
    <w:p w14:paraId="71BE4FB7" w14:textId="77777777" w:rsidR="00C87DC3" w:rsidRDefault="00660972">
      <w:pPr>
        <w:pStyle w:val="Heading1"/>
        <w:widowControl w:val="0"/>
        <w:rPr>
          <w:rFonts w:ascii="Arial" w:eastAsia="Arial" w:hAnsi="Arial" w:cs="Arial"/>
        </w:rPr>
      </w:pPr>
      <w:bookmarkStart w:id="0" w:name="_z13x5jfuxy5" w:colFirst="0" w:colLast="0"/>
      <w:bookmarkEnd w:id="0"/>
      <w:r>
        <w:rPr>
          <w:rFonts w:ascii="Arial" w:eastAsia="Arial" w:hAnsi="Arial" w:cs="Arial"/>
        </w:rPr>
        <w:t>Project Summary</w:t>
      </w:r>
    </w:p>
    <w:p w14:paraId="71BE4FB8" w14:textId="45F078E7" w:rsidR="00C87DC3" w:rsidRDefault="00CF55C8" w:rsidP="00CF55C8">
      <w:r w:rsidRPr="00CF55C8">
        <w:t>The tablet test launch aimed to modernize the dining experience by integrating tablet-based ordering and checkout across select restaurant locations. The project intended to improve order accuracy, reduce table turn times, enhance customer satisfaction, and streamline kitchen operations. The pilot was successfully implemented at both the Downtown and North locations.</w:t>
      </w:r>
    </w:p>
    <w:p w14:paraId="71BE4FBA" w14:textId="77777777" w:rsidR="00C87DC3" w:rsidRDefault="00C87DC3">
      <w:pPr>
        <w:widowControl w:val="0"/>
        <w:spacing w:before="90" w:after="90" w:line="240" w:lineRule="auto"/>
        <w:rPr>
          <w:color w:val="434343"/>
        </w:rPr>
      </w:pPr>
    </w:p>
    <w:p w14:paraId="71BE4FBB" w14:textId="77777777" w:rsidR="00C87DC3" w:rsidRDefault="00660972">
      <w:pPr>
        <w:pStyle w:val="Heading1"/>
        <w:widowControl w:val="0"/>
        <w:rPr>
          <w:rFonts w:ascii="Arial" w:eastAsia="Arial" w:hAnsi="Arial" w:cs="Arial"/>
        </w:rPr>
      </w:pPr>
      <w:bookmarkStart w:id="1" w:name="_yci4a7ms7pqp" w:colFirst="0" w:colLast="0"/>
      <w:bookmarkEnd w:id="1"/>
      <w:r>
        <w:rPr>
          <w:rFonts w:ascii="Arial" w:eastAsia="Arial" w:hAnsi="Arial" w:cs="Arial"/>
        </w:rPr>
        <w:t>Methodology</w:t>
      </w:r>
    </w:p>
    <w:p w14:paraId="3F5D4245" w14:textId="77777777" w:rsidR="00732F72" w:rsidRDefault="00732F72" w:rsidP="00732F72">
      <w:pPr>
        <w:pStyle w:val="NormalWeb"/>
      </w:pPr>
      <w:proofErr w:type="gramStart"/>
      <w:r>
        <w:rPr>
          <w:rFonts w:hAnsi="Symbol"/>
        </w:rPr>
        <w:t></w:t>
      </w:r>
      <w:r>
        <w:t xml:space="preserve">  </w:t>
      </w:r>
      <w:r>
        <w:rPr>
          <w:rStyle w:val="Strong"/>
        </w:rPr>
        <w:t>Implementation</w:t>
      </w:r>
      <w:proofErr w:type="gramEnd"/>
      <w:r>
        <w:t>: Tablets were installed and rolled out at two test locations.</w:t>
      </w:r>
    </w:p>
    <w:p w14:paraId="77C41DF1" w14:textId="77777777" w:rsidR="00732F72" w:rsidRDefault="00732F72" w:rsidP="00732F72">
      <w:pPr>
        <w:pStyle w:val="NormalWeb"/>
      </w:pPr>
      <w:proofErr w:type="gramStart"/>
      <w:r>
        <w:rPr>
          <w:rFonts w:hAnsi="Symbol"/>
        </w:rPr>
        <w:t></w:t>
      </w:r>
      <w:r>
        <w:t xml:space="preserve">  </w:t>
      </w:r>
      <w:r>
        <w:rPr>
          <w:rStyle w:val="Strong"/>
        </w:rPr>
        <w:t>Training</w:t>
      </w:r>
      <w:proofErr w:type="gramEnd"/>
      <w:r>
        <w:t>: Front-of-house and back-of-house staff received tablet usage training.</w:t>
      </w:r>
    </w:p>
    <w:p w14:paraId="39BD8E54" w14:textId="77777777" w:rsidR="00732F72" w:rsidRDefault="00732F72" w:rsidP="00732F72">
      <w:pPr>
        <w:pStyle w:val="NormalWeb"/>
      </w:pPr>
      <w:proofErr w:type="gramStart"/>
      <w:r>
        <w:rPr>
          <w:rFonts w:hAnsi="Symbol"/>
        </w:rPr>
        <w:t></w:t>
      </w:r>
      <w:r>
        <w:t xml:space="preserve">  </w:t>
      </w:r>
      <w:r>
        <w:rPr>
          <w:rStyle w:val="Strong"/>
        </w:rPr>
        <w:t>Monitoring</w:t>
      </w:r>
      <w:proofErr w:type="gramEnd"/>
      <w:r>
        <w:t>: Weekly calls were held with vendors and internal teams to track progress.</w:t>
      </w:r>
    </w:p>
    <w:p w14:paraId="3809F605" w14:textId="77777777" w:rsidR="00732F72" w:rsidRDefault="00732F72" w:rsidP="00732F72">
      <w:pPr>
        <w:pStyle w:val="NormalWeb"/>
      </w:pPr>
      <w:proofErr w:type="gramStart"/>
      <w:r>
        <w:rPr>
          <w:rFonts w:hAnsi="Symbol"/>
        </w:rPr>
        <w:t></w:t>
      </w:r>
      <w:r>
        <w:t xml:space="preserve">  </w:t>
      </w:r>
      <w:r>
        <w:rPr>
          <w:rStyle w:val="Strong"/>
        </w:rPr>
        <w:t>Customer</w:t>
      </w:r>
      <w:proofErr w:type="gramEnd"/>
      <w:r>
        <w:rPr>
          <w:rStyle w:val="Strong"/>
        </w:rPr>
        <w:t xml:space="preserve"> Feedback</w:t>
      </w:r>
      <w:r>
        <w:t>: A survey collected quantitative and qualitative feedback on user experience.</w:t>
      </w:r>
    </w:p>
    <w:p w14:paraId="4E31A1AB" w14:textId="37133981" w:rsidR="00660972" w:rsidRPr="00660972" w:rsidRDefault="00732F72" w:rsidP="00660972">
      <w:pPr>
        <w:pStyle w:val="NormalWeb"/>
      </w:pPr>
      <w:proofErr w:type="gramStart"/>
      <w:r>
        <w:rPr>
          <w:rFonts w:hAnsi="Symbol"/>
        </w:rPr>
        <w:t></w:t>
      </w:r>
      <w:r>
        <w:t xml:space="preserve">  </w:t>
      </w:r>
      <w:r>
        <w:rPr>
          <w:rStyle w:val="Strong"/>
        </w:rPr>
        <w:t>Retrospective</w:t>
      </w:r>
      <w:proofErr w:type="gramEnd"/>
      <w:r>
        <w:rPr>
          <w:rStyle w:val="Strong"/>
        </w:rPr>
        <w:t xml:space="preserve"> Review</w:t>
      </w:r>
      <w:r>
        <w:t>: A post-launch meeting was conducted with key stakeholders to discuss performance and gather insights.</w:t>
      </w:r>
      <w:bookmarkStart w:id="2" w:name="_vqysrq4t2s6" w:colFirst="0" w:colLast="0"/>
      <w:bookmarkEnd w:id="2"/>
    </w:p>
    <w:p w14:paraId="32A2A485" w14:textId="77777777" w:rsidR="00660972" w:rsidRDefault="00660972">
      <w:pPr>
        <w:pStyle w:val="Heading1"/>
        <w:widowControl w:val="0"/>
        <w:rPr>
          <w:rFonts w:ascii="Arial" w:eastAsia="Arial" w:hAnsi="Arial" w:cs="Arial"/>
        </w:rPr>
      </w:pPr>
    </w:p>
    <w:p w14:paraId="04A03A23" w14:textId="77777777" w:rsidR="00660972" w:rsidRDefault="00660972">
      <w:pPr>
        <w:pStyle w:val="Heading1"/>
        <w:widowControl w:val="0"/>
        <w:rPr>
          <w:rFonts w:ascii="Arial" w:eastAsia="Arial" w:hAnsi="Arial" w:cs="Arial"/>
        </w:rPr>
      </w:pPr>
    </w:p>
    <w:p w14:paraId="4EB14BA0" w14:textId="77777777" w:rsidR="00660972" w:rsidRDefault="00660972">
      <w:pPr>
        <w:pStyle w:val="Heading1"/>
        <w:widowControl w:val="0"/>
        <w:rPr>
          <w:rFonts w:ascii="Arial" w:eastAsia="Arial" w:hAnsi="Arial" w:cs="Arial"/>
        </w:rPr>
      </w:pPr>
    </w:p>
    <w:p w14:paraId="71BE4FBF" w14:textId="02AF1943" w:rsidR="00C87DC3" w:rsidRDefault="00660972">
      <w:pPr>
        <w:pStyle w:val="Heading1"/>
        <w:widowControl w:val="0"/>
        <w:rPr>
          <w:rFonts w:ascii="Arial" w:eastAsia="Arial" w:hAnsi="Arial" w:cs="Arial"/>
        </w:rPr>
      </w:pPr>
      <w:r>
        <w:rPr>
          <w:rFonts w:ascii="Arial" w:eastAsia="Arial" w:hAnsi="Arial" w:cs="Arial"/>
        </w:rPr>
        <w:t>R</w:t>
      </w:r>
      <w:r>
        <w:rPr>
          <w:rFonts w:ascii="Arial" w:eastAsia="Arial" w:hAnsi="Arial" w:cs="Arial"/>
        </w:rPr>
        <w:t>esults</w:t>
      </w:r>
    </w:p>
    <w:p w14:paraId="71BE4FC0" w14:textId="77777777" w:rsidR="00C87DC3" w:rsidRDefault="00660972">
      <w:pPr>
        <w:widowControl w:val="0"/>
        <w:spacing w:line="240" w:lineRule="auto"/>
        <w:rPr>
          <w:i/>
          <w:color w:val="3C4043"/>
          <w:sz w:val="21"/>
          <w:szCs w:val="21"/>
        </w:rPr>
      </w:pPr>
      <w:r>
        <w:rPr>
          <w:color w:val="666666"/>
          <w:sz w:val="28"/>
          <w:szCs w:val="28"/>
        </w:rPr>
        <w:t xml:space="preserve">Performance Baseline: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610"/>
        <w:gridCol w:w="2730"/>
        <w:gridCol w:w="1770"/>
      </w:tblGrid>
      <w:tr w:rsidR="00C87DC3" w14:paraId="71BE4FC5" w14:textId="77777777">
        <w:tc>
          <w:tcPr>
            <w:tcW w:w="225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71BE4FC1" w14:textId="77777777" w:rsidR="00C87DC3" w:rsidRDefault="00C87DC3">
            <w:pPr>
              <w:widowControl w:val="0"/>
              <w:spacing w:line="240" w:lineRule="auto"/>
              <w:jc w:val="center"/>
              <w:rPr>
                <w:b/>
                <w:color w:val="FFFFFF"/>
              </w:rPr>
            </w:pPr>
          </w:p>
        </w:tc>
        <w:tc>
          <w:tcPr>
            <w:tcW w:w="261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71BE4FC2" w14:textId="77777777" w:rsidR="00C87DC3" w:rsidRDefault="00660972">
            <w:pPr>
              <w:widowControl w:val="0"/>
              <w:spacing w:line="240" w:lineRule="auto"/>
              <w:jc w:val="center"/>
              <w:rPr>
                <w:b/>
                <w:color w:val="FFFFFF"/>
              </w:rPr>
            </w:pPr>
            <w:r>
              <w:rPr>
                <w:b/>
                <w:color w:val="FFFFFF"/>
              </w:rPr>
              <w:t>Planned</w:t>
            </w:r>
          </w:p>
        </w:tc>
        <w:tc>
          <w:tcPr>
            <w:tcW w:w="273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71BE4FC3" w14:textId="77777777" w:rsidR="00C87DC3" w:rsidRDefault="00660972">
            <w:pPr>
              <w:widowControl w:val="0"/>
              <w:spacing w:line="240" w:lineRule="auto"/>
              <w:jc w:val="center"/>
              <w:rPr>
                <w:b/>
                <w:color w:val="FFFFFF"/>
              </w:rPr>
            </w:pPr>
            <w:r>
              <w:rPr>
                <w:b/>
                <w:color w:val="FFFFFF"/>
              </w:rPr>
              <w:t>Actual</w:t>
            </w:r>
          </w:p>
        </w:tc>
        <w:tc>
          <w:tcPr>
            <w:tcW w:w="177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71BE4FC4" w14:textId="77777777" w:rsidR="00C87DC3" w:rsidRDefault="00660972">
            <w:pPr>
              <w:widowControl w:val="0"/>
              <w:spacing w:line="240" w:lineRule="auto"/>
              <w:jc w:val="center"/>
              <w:rPr>
                <w:b/>
                <w:color w:val="FFFFFF"/>
              </w:rPr>
            </w:pPr>
            <w:r>
              <w:rPr>
                <w:b/>
                <w:color w:val="FFFFFF"/>
              </w:rPr>
              <w:t xml:space="preserve">Notes </w:t>
            </w:r>
          </w:p>
        </w:tc>
      </w:tr>
      <w:tr w:rsidR="00C87DC3" w14:paraId="71BE4FCA"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71BE4FC6" w14:textId="77777777" w:rsidR="00C87DC3" w:rsidRDefault="00660972">
            <w:pPr>
              <w:widowControl w:val="0"/>
              <w:spacing w:line="240" w:lineRule="auto"/>
              <w:rPr>
                <w:b/>
                <w:color w:val="FFFFFF"/>
              </w:rPr>
            </w:pPr>
            <w:r>
              <w:rPr>
                <w:b/>
                <w:color w:val="FFFFFF"/>
              </w:rPr>
              <w:t>Actual Project Schedule vs Planned</w:t>
            </w:r>
          </w:p>
        </w:tc>
        <w:tc>
          <w:tcPr>
            <w:tcW w:w="261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71BE4FC7" w14:textId="77777777" w:rsidR="00C87DC3" w:rsidRDefault="00660972">
            <w:pPr>
              <w:widowControl w:val="0"/>
              <w:spacing w:line="240" w:lineRule="auto"/>
              <w:rPr>
                <w:color w:val="434343"/>
                <w:sz w:val="20"/>
                <w:szCs w:val="20"/>
              </w:rPr>
            </w:pPr>
            <w:r>
              <w:rPr>
                <w:color w:val="434343"/>
                <w:sz w:val="20"/>
                <w:szCs w:val="20"/>
              </w:rPr>
              <w:t>Launch on Apr. 23</w:t>
            </w:r>
          </w:p>
        </w:tc>
        <w:tc>
          <w:tcPr>
            <w:tcW w:w="273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71BE4FC8" w14:textId="77777777" w:rsidR="00C87DC3" w:rsidRDefault="00660972">
            <w:pPr>
              <w:widowControl w:val="0"/>
              <w:spacing w:line="240" w:lineRule="auto"/>
              <w:rPr>
                <w:color w:val="434343"/>
                <w:sz w:val="20"/>
                <w:szCs w:val="20"/>
              </w:rPr>
            </w:pPr>
            <w:r>
              <w:rPr>
                <w:color w:val="434343"/>
                <w:sz w:val="20"/>
                <w:szCs w:val="20"/>
              </w:rPr>
              <w:t>Launched on Apr. 23</w:t>
            </w:r>
          </w:p>
        </w:tc>
        <w:tc>
          <w:tcPr>
            <w:tcW w:w="177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71BE4FC9" w14:textId="77777777" w:rsidR="00C87DC3" w:rsidRDefault="00660972">
            <w:pPr>
              <w:widowControl w:val="0"/>
              <w:spacing w:line="240" w:lineRule="auto"/>
              <w:rPr>
                <w:color w:val="434343"/>
                <w:sz w:val="20"/>
                <w:szCs w:val="20"/>
              </w:rPr>
            </w:pPr>
            <w:r>
              <w:rPr>
                <w:color w:val="434343"/>
                <w:sz w:val="20"/>
                <w:szCs w:val="20"/>
              </w:rPr>
              <w:t>We were able to launch on the day we wanted, but had to accelerate our tasks due to delays</w:t>
            </w:r>
          </w:p>
        </w:tc>
      </w:tr>
      <w:tr w:rsidR="00C87DC3" w14:paraId="71BE4FD7"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71BE4FCB" w14:textId="77777777" w:rsidR="00C87DC3" w:rsidRDefault="00660972">
            <w:pPr>
              <w:widowControl w:val="0"/>
              <w:spacing w:line="240" w:lineRule="auto"/>
              <w:rPr>
                <w:b/>
                <w:color w:val="FFFFFF"/>
              </w:rPr>
            </w:pPr>
            <w:r>
              <w:rPr>
                <w:b/>
                <w:color w:val="FFFFFF"/>
              </w:rPr>
              <w:t>Actual Project Cost vs Planned</w:t>
            </w:r>
          </w:p>
        </w:tc>
        <w:tc>
          <w:tcPr>
            <w:tcW w:w="261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71BE4FCC" w14:textId="77777777" w:rsidR="00C87DC3" w:rsidRDefault="00660972">
            <w:pPr>
              <w:widowControl w:val="0"/>
              <w:spacing w:line="240" w:lineRule="auto"/>
              <w:rPr>
                <w:color w:val="434343"/>
                <w:sz w:val="20"/>
                <w:szCs w:val="20"/>
              </w:rPr>
            </w:pPr>
            <w:r>
              <w:rPr>
                <w:color w:val="434343"/>
                <w:sz w:val="20"/>
                <w:szCs w:val="20"/>
              </w:rPr>
              <w:t>Training materials and fees: $10,000</w:t>
            </w:r>
          </w:p>
          <w:p w14:paraId="71BE4FCD" w14:textId="77777777" w:rsidR="00C87DC3" w:rsidRDefault="00660972">
            <w:pPr>
              <w:widowControl w:val="0"/>
              <w:spacing w:line="240" w:lineRule="auto"/>
              <w:rPr>
                <w:color w:val="434343"/>
                <w:sz w:val="20"/>
                <w:szCs w:val="20"/>
              </w:rPr>
            </w:pPr>
            <w:r>
              <w:rPr>
                <w:color w:val="434343"/>
                <w:sz w:val="20"/>
                <w:szCs w:val="20"/>
              </w:rPr>
              <w:t>Hardware and software implementation across locations: $3,500</w:t>
            </w:r>
          </w:p>
          <w:p w14:paraId="71BE4FCE" w14:textId="77777777" w:rsidR="00C87DC3" w:rsidRDefault="00660972">
            <w:pPr>
              <w:widowControl w:val="0"/>
              <w:spacing w:line="240" w:lineRule="auto"/>
              <w:rPr>
                <w:color w:val="434343"/>
                <w:sz w:val="20"/>
                <w:szCs w:val="20"/>
              </w:rPr>
            </w:pPr>
            <w:r>
              <w:rPr>
                <w:color w:val="434343"/>
                <w:sz w:val="20"/>
                <w:szCs w:val="20"/>
              </w:rPr>
              <w:t>Maintenance (IT fees): $5,000</w:t>
            </w:r>
          </w:p>
          <w:p w14:paraId="71BE4FCF" w14:textId="77777777" w:rsidR="00C87DC3" w:rsidRDefault="00660972">
            <w:pPr>
              <w:widowControl w:val="0"/>
              <w:spacing w:line="240" w:lineRule="auto"/>
              <w:rPr>
                <w:color w:val="434343"/>
                <w:sz w:val="20"/>
                <w:szCs w:val="20"/>
              </w:rPr>
            </w:pPr>
            <w:r>
              <w:rPr>
                <w:color w:val="434343"/>
                <w:sz w:val="20"/>
                <w:szCs w:val="20"/>
              </w:rPr>
              <w:t>Updated website and menu design fee: $5,000</w:t>
            </w:r>
          </w:p>
          <w:p w14:paraId="71BE4FD0" w14:textId="77777777" w:rsidR="00C87DC3" w:rsidRDefault="00660972">
            <w:pPr>
              <w:widowControl w:val="0"/>
              <w:spacing w:line="240" w:lineRule="auto"/>
              <w:rPr>
                <w:color w:val="434343"/>
                <w:sz w:val="20"/>
                <w:szCs w:val="20"/>
              </w:rPr>
            </w:pPr>
            <w:r>
              <w:rPr>
                <w:color w:val="434343"/>
                <w:sz w:val="20"/>
                <w:szCs w:val="20"/>
              </w:rPr>
              <w:t>Other customization fees: $550</w:t>
            </w:r>
          </w:p>
        </w:tc>
        <w:tc>
          <w:tcPr>
            <w:tcW w:w="273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71BE4FD1" w14:textId="77777777" w:rsidR="00C87DC3" w:rsidRDefault="00660972">
            <w:pPr>
              <w:widowControl w:val="0"/>
              <w:spacing w:line="240" w:lineRule="auto"/>
              <w:rPr>
                <w:color w:val="434343"/>
                <w:sz w:val="20"/>
                <w:szCs w:val="20"/>
              </w:rPr>
            </w:pPr>
            <w:r>
              <w:rPr>
                <w:color w:val="434343"/>
                <w:sz w:val="20"/>
                <w:szCs w:val="20"/>
              </w:rPr>
              <w:t>Training materials and fees: $7,486</w:t>
            </w:r>
          </w:p>
          <w:p w14:paraId="71BE4FD2" w14:textId="77777777" w:rsidR="00C87DC3" w:rsidRDefault="00660972">
            <w:pPr>
              <w:widowControl w:val="0"/>
              <w:spacing w:line="240" w:lineRule="auto"/>
              <w:rPr>
                <w:color w:val="434343"/>
                <w:sz w:val="20"/>
                <w:szCs w:val="20"/>
              </w:rPr>
            </w:pPr>
            <w:r>
              <w:rPr>
                <w:color w:val="434343"/>
                <w:sz w:val="20"/>
                <w:szCs w:val="20"/>
              </w:rPr>
              <w:t>Hardware and software implementation across locations: $3,600 annually</w:t>
            </w:r>
          </w:p>
          <w:p w14:paraId="71BE4FD3" w14:textId="77777777" w:rsidR="00C87DC3" w:rsidRDefault="00660972">
            <w:pPr>
              <w:widowControl w:val="0"/>
              <w:spacing w:line="240" w:lineRule="auto"/>
              <w:rPr>
                <w:color w:val="434343"/>
                <w:sz w:val="20"/>
                <w:szCs w:val="20"/>
              </w:rPr>
            </w:pPr>
            <w:r>
              <w:rPr>
                <w:color w:val="434343"/>
                <w:sz w:val="20"/>
                <w:szCs w:val="20"/>
              </w:rPr>
              <w:t>Maintenance (IT fees): $0 (included with hardware order subscription)</w:t>
            </w:r>
          </w:p>
          <w:p w14:paraId="71BE4FD4" w14:textId="77777777" w:rsidR="00C87DC3" w:rsidRDefault="00660972">
            <w:pPr>
              <w:widowControl w:val="0"/>
              <w:spacing w:line="240" w:lineRule="auto"/>
              <w:rPr>
                <w:color w:val="434343"/>
                <w:sz w:val="20"/>
                <w:szCs w:val="20"/>
              </w:rPr>
            </w:pPr>
            <w:r>
              <w:rPr>
                <w:color w:val="434343"/>
                <w:sz w:val="20"/>
                <w:szCs w:val="20"/>
              </w:rPr>
              <w:t>Updated website and menu design fee: $4,250</w:t>
            </w:r>
          </w:p>
          <w:p w14:paraId="71BE4FD5" w14:textId="77777777" w:rsidR="00C87DC3" w:rsidRDefault="00660972">
            <w:pPr>
              <w:widowControl w:val="0"/>
              <w:spacing w:line="240" w:lineRule="auto"/>
              <w:rPr>
                <w:color w:val="434343"/>
                <w:sz w:val="20"/>
                <w:szCs w:val="20"/>
              </w:rPr>
            </w:pPr>
            <w:r>
              <w:rPr>
                <w:color w:val="434343"/>
                <w:sz w:val="20"/>
                <w:szCs w:val="20"/>
              </w:rPr>
              <w:t>Other customization fees: $578</w:t>
            </w:r>
          </w:p>
        </w:tc>
        <w:tc>
          <w:tcPr>
            <w:tcW w:w="177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71BE4FD6" w14:textId="77777777" w:rsidR="00C87DC3" w:rsidRDefault="00660972">
            <w:pPr>
              <w:widowControl w:val="0"/>
              <w:spacing w:line="240" w:lineRule="auto"/>
              <w:rPr>
                <w:color w:val="434343"/>
                <w:sz w:val="20"/>
                <w:szCs w:val="20"/>
              </w:rPr>
            </w:pPr>
            <w:r>
              <w:rPr>
                <w:color w:val="434343"/>
                <w:sz w:val="20"/>
                <w:szCs w:val="20"/>
              </w:rPr>
              <w:t>Overall, we nearly matched our budget</w:t>
            </w:r>
          </w:p>
        </w:tc>
      </w:tr>
      <w:tr w:rsidR="00C87DC3" w14:paraId="71BE4FF0"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71BE4FD8" w14:textId="77777777" w:rsidR="00C87DC3" w:rsidRDefault="00660972">
            <w:pPr>
              <w:widowControl w:val="0"/>
              <w:spacing w:line="240" w:lineRule="auto"/>
              <w:rPr>
                <w:b/>
                <w:color w:val="FFFFFF"/>
                <w:sz w:val="24"/>
                <w:szCs w:val="24"/>
              </w:rPr>
            </w:pPr>
            <w:r>
              <w:rPr>
                <w:b/>
                <w:color w:val="FFFFFF"/>
              </w:rPr>
              <w:t>Planned Scope vs Delivered Scope</w:t>
            </w:r>
          </w:p>
        </w:tc>
        <w:tc>
          <w:tcPr>
            <w:tcW w:w="261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71BE4FD9" w14:textId="77777777" w:rsidR="00C87DC3" w:rsidRDefault="00660972">
            <w:pPr>
              <w:widowControl w:val="0"/>
              <w:spacing w:line="240" w:lineRule="auto"/>
              <w:rPr>
                <w:color w:val="434343"/>
                <w:sz w:val="20"/>
                <w:szCs w:val="20"/>
              </w:rPr>
            </w:pPr>
            <w:r>
              <w:rPr>
                <w:color w:val="434343"/>
                <w:sz w:val="20"/>
                <w:szCs w:val="20"/>
              </w:rPr>
              <w:t>Install tablets at two restaurant locations</w:t>
            </w:r>
          </w:p>
          <w:p w14:paraId="71BE4FDA" w14:textId="77777777" w:rsidR="00C87DC3" w:rsidRDefault="00C87DC3">
            <w:pPr>
              <w:widowControl w:val="0"/>
              <w:spacing w:line="240" w:lineRule="auto"/>
              <w:rPr>
                <w:color w:val="434343"/>
                <w:sz w:val="20"/>
                <w:szCs w:val="20"/>
              </w:rPr>
            </w:pPr>
          </w:p>
          <w:p w14:paraId="71BE4FDB" w14:textId="77777777" w:rsidR="00C87DC3" w:rsidRDefault="00660972">
            <w:pPr>
              <w:widowControl w:val="0"/>
              <w:spacing w:line="240" w:lineRule="auto"/>
              <w:rPr>
                <w:color w:val="434343"/>
                <w:sz w:val="20"/>
                <w:szCs w:val="20"/>
              </w:rPr>
            </w:pPr>
            <w:r>
              <w:rPr>
                <w:color w:val="434343"/>
                <w:sz w:val="20"/>
                <w:szCs w:val="20"/>
              </w:rPr>
              <w:t>Launch at the beginning of Q2 (April 1)</w:t>
            </w:r>
          </w:p>
          <w:p w14:paraId="71BE4FDC" w14:textId="77777777" w:rsidR="00C87DC3" w:rsidRDefault="00C87DC3">
            <w:pPr>
              <w:widowControl w:val="0"/>
              <w:spacing w:line="240" w:lineRule="auto"/>
              <w:rPr>
                <w:color w:val="434343"/>
                <w:sz w:val="20"/>
                <w:szCs w:val="20"/>
              </w:rPr>
            </w:pPr>
          </w:p>
          <w:p w14:paraId="71BE4FDD" w14:textId="77777777" w:rsidR="00C87DC3" w:rsidRDefault="00660972">
            <w:pPr>
              <w:widowControl w:val="0"/>
              <w:spacing w:line="240" w:lineRule="auto"/>
              <w:rPr>
                <w:color w:val="434343"/>
                <w:sz w:val="20"/>
                <w:szCs w:val="20"/>
              </w:rPr>
            </w:pPr>
            <w:r>
              <w:rPr>
                <w:color w:val="434343"/>
                <w:sz w:val="20"/>
                <w:szCs w:val="20"/>
              </w:rPr>
              <w:t>Create a plan for how to train staff on the new system</w:t>
            </w:r>
          </w:p>
        </w:tc>
        <w:tc>
          <w:tcPr>
            <w:tcW w:w="273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71BE4FDE" w14:textId="77777777" w:rsidR="00C87DC3" w:rsidRDefault="00660972">
            <w:pPr>
              <w:widowControl w:val="0"/>
              <w:spacing w:line="240" w:lineRule="auto"/>
              <w:rPr>
                <w:color w:val="434343"/>
                <w:sz w:val="20"/>
                <w:szCs w:val="20"/>
              </w:rPr>
            </w:pPr>
            <w:r>
              <w:rPr>
                <w:color w:val="434343"/>
                <w:sz w:val="20"/>
                <w:szCs w:val="20"/>
              </w:rPr>
              <w:t>Physically installed tablets at two restaurant locations via electrician</w:t>
            </w:r>
          </w:p>
          <w:p w14:paraId="71BE4FDF" w14:textId="77777777" w:rsidR="00C87DC3" w:rsidRDefault="00C87DC3">
            <w:pPr>
              <w:widowControl w:val="0"/>
              <w:spacing w:line="240" w:lineRule="auto"/>
              <w:rPr>
                <w:color w:val="434343"/>
                <w:sz w:val="20"/>
                <w:szCs w:val="20"/>
              </w:rPr>
            </w:pPr>
          </w:p>
          <w:p w14:paraId="71BE4FE0" w14:textId="77777777" w:rsidR="00C87DC3" w:rsidRDefault="00660972">
            <w:pPr>
              <w:widowControl w:val="0"/>
              <w:spacing w:line="240" w:lineRule="auto"/>
              <w:rPr>
                <w:color w:val="434343"/>
                <w:sz w:val="20"/>
                <w:szCs w:val="20"/>
              </w:rPr>
            </w:pPr>
            <w:r>
              <w:rPr>
                <w:color w:val="434343"/>
                <w:sz w:val="20"/>
                <w:szCs w:val="20"/>
              </w:rPr>
              <w:t>Added menus, coupons, branding, and additional content to tablets</w:t>
            </w:r>
          </w:p>
          <w:p w14:paraId="71BE4FE1" w14:textId="77777777" w:rsidR="00C87DC3" w:rsidRDefault="00C87DC3">
            <w:pPr>
              <w:widowControl w:val="0"/>
              <w:spacing w:line="240" w:lineRule="auto"/>
              <w:rPr>
                <w:color w:val="434343"/>
                <w:sz w:val="20"/>
                <w:szCs w:val="20"/>
              </w:rPr>
            </w:pPr>
          </w:p>
          <w:p w14:paraId="71BE4FE2" w14:textId="77777777" w:rsidR="00C87DC3" w:rsidRDefault="00660972">
            <w:pPr>
              <w:widowControl w:val="0"/>
              <w:spacing w:line="240" w:lineRule="auto"/>
              <w:rPr>
                <w:color w:val="434343"/>
                <w:sz w:val="20"/>
                <w:szCs w:val="20"/>
              </w:rPr>
            </w:pPr>
            <w:r>
              <w:rPr>
                <w:color w:val="434343"/>
                <w:sz w:val="20"/>
                <w:szCs w:val="20"/>
              </w:rPr>
              <w:t>Integrated tablets with POS system</w:t>
            </w:r>
          </w:p>
          <w:p w14:paraId="71BE4FE3" w14:textId="77777777" w:rsidR="00C87DC3" w:rsidRDefault="00C87DC3">
            <w:pPr>
              <w:widowControl w:val="0"/>
              <w:spacing w:line="240" w:lineRule="auto"/>
              <w:rPr>
                <w:color w:val="434343"/>
                <w:sz w:val="20"/>
                <w:szCs w:val="20"/>
              </w:rPr>
            </w:pPr>
          </w:p>
          <w:p w14:paraId="71BE4FE4" w14:textId="77777777" w:rsidR="00C87DC3" w:rsidRDefault="00660972">
            <w:pPr>
              <w:widowControl w:val="0"/>
              <w:spacing w:line="240" w:lineRule="auto"/>
              <w:rPr>
                <w:color w:val="434343"/>
                <w:sz w:val="20"/>
                <w:szCs w:val="20"/>
              </w:rPr>
            </w:pPr>
            <w:r>
              <w:rPr>
                <w:color w:val="434343"/>
                <w:sz w:val="20"/>
                <w:szCs w:val="20"/>
              </w:rPr>
              <w:t>Negotiated with tablet vendor over timing</w:t>
            </w:r>
          </w:p>
          <w:p w14:paraId="71BE4FE5" w14:textId="77777777" w:rsidR="00C87DC3" w:rsidRDefault="00C87DC3">
            <w:pPr>
              <w:widowControl w:val="0"/>
              <w:spacing w:line="240" w:lineRule="auto"/>
              <w:rPr>
                <w:color w:val="434343"/>
                <w:sz w:val="20"/>
                <w:szCs w:val="20"/>
              </w:rPr>
            </w:pPr>
          </w:p>
          <w:p w14:paraId="71BE4FE6" w14:textId="77777777" w:rsidR="00C87DC3" w:rsidRDefault="00660972">
            <w:pPr>
              <w:widowControl w:val="0"/>
              <w:spacing w:line="240" w:lineRule="auto"/>
              <w:rPr>
                <w:color w:val="434343"/>
                <w:sz w:val="20"/>
                <w:szCs w:val="20"/>
              </w:rPr>
            </w:pPr>
            <w:r>
              <w:rPr>
                <w:color w:val="434343"/>
                <w:sz w:val="20"/>
                <w:szCs w:val="20"/>
              </w:rPr>
              <w:t>Created a plan for training</w:t>
            </w:r>
          </w:p>
          <w:p w14:paraId="71BE4FE7" w14:textId="77777777" w:rsidR="00C87DC3" w:rsidRDefault="00C87DC3">
            <w:pPr>
              <w:widowControl w:val="0"/>
              <w:spacing w:line="240" w:lineRule="auto"/>
              <w:rPr>
                <w:color w:val="434343"/>
                <w:sz w:val="20"/>
                <w:szCs w:val="20"/>
              </w:rPr>
            </w:pPr>
          </w:p>
          <w:p w14:paraId="71BE4FE8" w14:textId="77777777" w:rsidR="00C87DC3" w:rsidRDefault="00660972">
            <w:pPr>
              <w:widowControl w:val="0"/>
              <w:spacing w:line="240" w:lineRule="auto"/>
              <w:rPr>
                <w:color w:val="434343"/>
                <w:sz w:val="20"/>
                <w:szCs w:val="20"/>
              </w:rPr>
            </w:pPr>
            <w:r>
              <w:rPr>
                <w:color w:val="434343"/>
                <w:sz w:val="20"/>
                <w:szCs w:val="20"/>
              </w:rPr>
              <w:t>Managed waitstaff expectations and concerns</w:t>
            </w:r>
          </w:p>
          <w:p w14:paraId="71BE4FE9" w14:textId="77777777" w:rsidR="00C87DC3" w:rsidRDefault="00C87DC3">
            <w:pPr>
              <w:widowControl w:val="0"/>
              <w:spacing w:line="240" w:lineRule="auto"/>
              <w:rPr>
                <w:color w:val="434343"/>
                <w:sz w:val="20"/>
                <w:szCs w:val="20"/>
              </w:rPr>
            </w:pPr>
          </w:p>
          <w:p w14:paraId="71BE4FEA" w14:textId="77777777" w:rsidR="00C87DC3" w:rsidRDefault="00660972">
            <w:pPr>
              <w:widowControl w:val="0"/>
              <w:spacing w:line="240" w:lineRule="auto"/>
              <w:rPr>
                <w:color w:val="434343"/>
                <w:sz w:val="20"/>
                <w:szCs w:val="20"/>
              </w:rPr>
            </w:pPr>
            <w:r>
              <w:rPr>
                <w:color w:val="434343"/>
                <w:sz w:val="20"/>
                <w:szCs w:val="20"/>
              </w:rPr>
              <w:t>Trained BOH and FOH</w:t>
            </w:r>
          </w:p>
          <w:p w14:paraId="71BE4FEB" w14:textId="77777777" w:rsidR="00C87DC3" w:rsidRDefault="00C87DC3">
            <w:pPr>
              <w:widowControl w:val="0"/>
              <w:spacing w:line="240" w:lineRule="auto"/>
              <w:rPr>
                <w:color w:val="434343"/>
                <w:sz w:val="20"/>
                <w:szCs w:val="20"/>
              </w:rPr>
            </w:pPr>
          </w:p>
          <w:p w14:paraId="71BE4FEC" w14:textId="77777777" w:rsidR="00C87DC3" w:rsidRDefault="00660972">
            <w:pPr>
              <w:widowControl w:val="0"/>
              <w:spacing w:line="240" w:lineRule="auto"/>
              <w:rPr>
                <w:color w:val="434343"/>
                <w:sz w:val="20"/>
                <w:szCs w:val="20"/>
              </w:rPr>
            </w:pPr>
            <w:r>
              <w:rPr>
                <w:color w:val="434343"/>
                <w:sz w:val="20"/>
                <w:szCs w:val="20"/>
              </w:rPr>
              <w:t>Created system for maintenance/locking</w:t>
            </w:r>
          </w:p>
          <w:p w14:paraId="71BE4FED" w14:textId="77777777" w:rsidR="00C87DC3" w:rsidRDefault="00C87DC3">
            <w:pPr>
              <w:widowControl w:val="0"/>
              <w:spacing w:line="240" w:lineRule="auto"/>
              <w:rPr>
                <w:color w:val="434343"/>
                <w:sz w:val="20"/>
                <w:szCs w:val="20"/>
              </w:rPr>
            </w:pPr>
          </w:p>
          <w:p w14:paraId="71BE4FEE" w14:textId="77777777" w:rsidR="00C87DC3" w:rsidRDefault="00660972">
            <w:pPr>
              <w:widowControl w:val="0"/>
              <w:spacing w:line="240" w:lineRule="auto"/>
              <w:rPr>
                <w:color w:val="434343"/>
                <w:sz w:val="20"/>
                <w:szCs w:val="20"/>
              </w:rPr>
            </w:pPr>
            <w:r>
              <w:rPr>
                <w:color w:val="434343"/>
                <w:sz w:val="20"/>
                <w:szCs w:val="20"/>
              </w:rPr>
              <w:t>Implemented system of surveying and measuring customer satisfaction</w:t>
            </w:r>
          </w:p>
        </w:tc>
        <w:tc>
          <w:tcPr>
            <w:tcW w:w="177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71BE4FEF" w14:textId="77777777" w:rsidR="00C87DC3" w:rsidRDefault="00660972">
            <w:pPr>
              <w:widowControl w:val="0"/>
              <w:spacing w:line="240" w:lineRule="auto"/>
              <w:rPr>
                <w:color w:val="434343"/>
                <w:sz w:val="20"/>
                <w:szCs w:val="20"/>
              </w:rPr>
            </w:pPr>
            <w:r>
              <w:rPr>
                <w:color w:val="434343"/>
                <w:sz w:val="20"/>
                <w:szCs w:val="20"/>
              </w:rPr>
              <w:t>We didn’t realize how many moving pieces we were going to encounter</w:t>
            </w:r>
          </w:p>
        </w:tc>
      </w:tr>
    </w:tbl>
    <w:p w14:paraId="71BE4FF1" w14:textId="77777777" w:rsidR="00C87DC3" w:rsidRDefault="00C87DC3">
      <w:pPr>
        <w:widowControl w:val="0"/>
        <w:spacing w:before="90" w:after="90" w:line="240" w:lineRule="auto"/>
      </w:pPr>
    </w:p>
    <w:p w14:paraId="71BE4FF2" w14:textId="77777777" w:rsidR="00C87DC3" w:rsidRDefault="00C87DC3">
      <w:pPr>
        <w:widowControl w:val="0"/>
        <w:spacing w:before="90" w:after="90" w:line="240" w:lineRule="auto"/>
      </w:pPr>
    </w:p>
    <w:p w14:paraId="063ED867" w14:textId="77777777" w:rsidR="00660972" w:rsidRDefault="00660972">
      <w:pPr>
        <w:widowControl w:val="0"/>
        <w:spacing w:before="90" w:after="90" w:line="240" w:lineRule="auto"/>
        <w:rPr>
          <w:color w:val="666666"/>
          <w:sz w:val="28"/>
          <w:szCs w:val="28"/>
        </w:rPr>
      </w:pPr>
    </w:p>
    <w:p w14:paraId="71BE4FF3" w14:textId="747D4EA4" w:rsidR="00C87DC3" w:rsidRDefault="00660972">
      <w:pPr>
        <w:widowControl w:val="0"/>
        <w:spacing w:before="90" w:after="90" w:line="240" w:lineRule="auto"/>
        <w:rPr>
          <w:color w:val="434343"/>
        </w:rPr>
      </w:pPr>
      <w:r>
        <w:rPr>
          <w:color w:val="666666"/>
          <w:sz w:val="28"/>
          <w:szCs w:val="28"/>
        </w:rPr>
        <w:lastRenderedPageBreak/>
        <w:t>Key Accomplishments:</w:t>
      </w:r>
    </w:p>
    <w:p w14:paraId="454FD376" w14:textId="77777777" w:rsidR="00F4590E" w:rsidRPr="00F4590E" w:rsidRDefault="00F4590E" w:rsidP="00F4590E">
      <w:pPr>
        <w:widowControl w:val="0"/>
        <w:spacing w:before="90" w:after="90" w:line="240" w:lineRule="auto"/>
        <w:rPr>
          <w:color w:val="434343"/>
          <w:lang w:val="en-IN"/>
        </w:rPr>
      </w:pPr>
      <w:r w:rsidRPr="00F4590E">
        <w:rPr>
          <w:b/>
          <w:bCs/>
          <w:color w:val="434343"/>
          <w:lang w:val="en-IN"/>
        </w:rPr>
        <w:t>From Customer Survey:</w:t>
      </w:r>
    </w:p>
    <w:p w14:paraId="22703CD2" w14:textId="77777777" w:rsidR="00F4590E" w:rsidRPr="00F4590E" w:rsidRDefault="00F4590E" w:rsidP="00F4590E">
      <w:pPr>
        <w:widowControl w:val="0"/>
        <w:numPr>
          <w:ilvl w:val="0"/>
          <w:numId w:val="7"/>
        </w:numPr>
        <w:spacing w:before="90" w:after="90" w:line="240" w:lineRule="auto"/>
        <w:rPr>
          <w:color w:val="434343"/>
          <w:lang w:val="en-IN"/>
        </w:rPr>
      </w:pPr>
      <w:r w:rsidRPr="00F4590E">
        <w:rPr>
          <w:color w:val="434343"/>
          <w:lang w:val="en-IN"/>
        </w:rPr>
        <w:t>78% of customers signed up for the newsletter using the tablets.</w:t>
      </w:r>
    </w:p>
    <w:p w14:paraId="46DA0DCB" w14:textId="77777777" w:rsidR="00F4590E" w:rsidRPr="00F4590E" w:rsidRDefault="00F4590E" w:rsidP="00F4590E">
      <w:pPr>
        <w:widowControl w:val="0"/>
        <w:numPr>
          <w:ilvl w:val="0"/>
          <w:numId w:val="7"/>
        </w:numPr>
        <w:spacing w:before="90" w:after="90" w:line="240" w:lineRule="auto"/>
        <w:rPr>
          <w:color w:val="434343"/>
          <w:lang w:val="en-IN"/>
        </w:rPr>
      </w:pPr>
      <w:r w:rsidRPr="00F4590E">
        <w:rPr>
          <w:color w:val="434343"/>
          <w:lang w:val="en-IN"/>
        </w:rPr>
        <w:t>Customers reported the checkout process was quick, easy, and secure.</w:t>
      </w:r>
    </w:p>
    <w:p w14:paraId="365005DB" w14:textId="77777777" w:rsidR="00F4590E" w:rsidRPr="00F4590E" w:rsidRDefault="00F4590E" w:rsidP="00F4590E">
      <w:pPr>
        <w:widowControl w:val="0"/>
        <w:numPr>
          <w:ilvl w:val="0"/>
          <w:numId w:val="7"/>
        </w:numPr>
        <w:spacing w:before="90" w:after="90" w:line="240" w:lineRule="auto"/>
        <w:rPr>
          <w:color w:val="434343"/>
          <w:lang w:val="en-IN"/>
        </w:rPr>
      </w:pPr>
      <w:r w:rsidRPr="00F4590E">
        <w:rPr>
          <w:color w:val="434343"/>
          <w:lang w:val="en-IN"/>
        </w:rPr>
        <w:t>A majority found the tablets intuitive and easy to use.</w:t>
      </w:r>
    </w:p>
    <w:p w14:paraId="36FD659F" w14:textId="77777777" w:rsidR="00F4590E" w:rsidRPr="00F4590E" w:rsidRDefault="00F4590E" w:rsidP="00F4590E">
      <w:pPr>
        <w:widowControl w:val="0"/>
        <w:spacing w:before="90" w:after="90" w:line="240" w:lineRule="auto"/>
        <w:rPr>
          <w:color w:val="434343"/>
          <w:lang w:val="en-IN"/>
        </w:rPr>
      </w:pPr>
      <w:r w:rsidRPr="00F4590E">
        <w:rPr>
          <w:b/>
          <w:bCs/>
          <w:color w:val="434343"/>
          <w:lang w:val="en-IN"/>
        </w:rPr>
        <w:t>From Retrospective Review:</w:t>
      </w:r>
    </w:p>
    <w:p w14:paraId="32304E0B" w14:textId="77777777" w:rsidR="00F4590E" w:rsidRPr="00F4590E" w:rsidRDefault="00F4590E" w:rsidP="00F4590E">
      <w:pPr>
        <w:widowControl w:val="0"/>
        <w:numPr>
          <w:ilvl w:val="0"/>
          <w:numId w:val="8"/>
        </w:numPr>
        <w:spacing w:before="90" w:after="90" w:line="240" w:lineRule="auto"/>
        <w:rPr>
          <w:color w:val="434343"/>
          <w:lang w:val="en-IN"/>
        </w:rPr>
      </w:pPr>
      <w:r w:rsidRPr="00F4590E">
        <w:rPr>
          <w:color w:val="434343"/>
          <w:lang w:val="en-IN"/>
        </w:rPr>
        <w:t>Tablet implementation was completed at both locations without major delays.</w:t>
      </w:r>
    </w:p>
    <w:p w14:paraId="022EC834" w14:textId="77777777" w:rsidR="00F4590E" w:rsidRPr="00F4590E" w:rsidRDefault="00F4590E" w:rsidP="00F4590E">
      <w:pPr>
        <w:widowControl w:val="0"/>
        <w:numPr>
          <w:ilvl w:val="0"/>
          <w:numId w:val="8"/>
        </w:numPr>
        <w:spacing w:before="90" w:after="90" w:line="240" w:lineRule="auto"/>
        <w:rPr>
          <w:color w:val="434343"/>
          <w:lang w:val="en-IN"/>
        </w:rPr>
      </w:pPr>
      <w:r w:rsidRPr="00F4590E">
        <w:rPr>
          <w:color w:val="434343"/>
          <w:lang w:val="en-IN"/>
        </w:rPr>
        <w:t>Guests adapted quickly to using the tablets.</w:t>
      </w:r>
    </w:p>
    <w:p w14:paraId="71BE4FF5" w14:textId="27DBDA9E" w:rsidR="00C87DC3" w:rsidRPr="00F4590E" w:rsidRDefault="00F4590E" w:rsidP="00F4590E">
      <w:pPr>
        <w:widowControl w:val="0"/>
        <w:numPr>
          <w:ilvl w:val="0"/>
          <w:numId w:val="8"/>
        </w:numPr>
        <w:spacing w:before="90" w:after="90" w:line="240" w:lineRule="auto"/>
        <w:rPr>
          <w:color w:val="434343"/>
          <w:lang w:val="en-IN"/>
        </w:rPr>
      </w:pPr>
      <w:r w:rsidRPr="00F4590E">
        <w:rPr>
          <w:color w:val="434343"/>
          <w:lang w:val="en-IN"/>
        </w:rPr>
        <w:t>Kitchen staff found ticket flow improved, making orders easier to track.</w:t>
      </w:r>
    </w:p>
    <w:p w14:paraId="71BE4FF6" w14:textId="77777777" w:rsidR="00C87DC3" w:rsidRDefault="00C87DC3">
      <w:pPr>
        <w:widowControl w:val="0"/>
        <w:spacing w:before="90" w:after="90" w:line="240" w:lineRule="auto"/>
      </w:pPr>
    </w:p>
    <w:p w14:paraId="71BE4FF7" w14:textId="77777777" w:rsidR="00C87DC3" w:rsidRDefault="00660972">
      <w:pPr>
        <w:pStyle w:val="Heading1"/>
        <w:widowControl w:val="0"/>
        <w:rPr>
          <w:rFonts w:ascii="Arial" w:eastAsia="Arial" w:hAnsi="Arial" w:cs="Arial"/>
        </w:rPr>
      </w:pPr>
      <w:bookmarkStart w:id="3" w:name="_o5pqc3svvnsx" w:colFirst="0" w:colLast="0"/>
      <w:bookmarkEnd w:id="3"/>
      <w:r>
        <w:rPr>
          <w:rFonts w:ascii="Arial" w:eastAsia="Arial" w:hAnsi="Arial" w:cs="Arial"/>
        </w:rPr>
        <w:t>Lessons Learned</w:t>
      </w:r>
    </w:p>
    <w:p w14:paraId="254C888B" w14:textId="4114A03A" w:rsidR="00F4590E" w:rsidRPr="00F4590E" w:rsidRDefault="00F4590E" w:rsidP="00F4590E">
      <w:pPr>
        <w:pStyle w:val="ListParagraph"/>
        <w:widowControl w:val="0"/>
        <w:numPr>
          <w:ilvl w:val="0"/>
          <w:numId w:val="9"/>
        </w:numPr>
        <w:spacing w:line="240" w:lineRule="auto"/>
        <w:ind w:right="150"/>
        <w:rPr>
          <w:color w:val="434343"/>
          <w:lang w:val="en-IN"/>
        </w:rPr>
      </w:pPr>
      <w:r w:rsidRPr="00F4590E">
        <w:rPr>
          <w:b/>
          <w:bCs/>
          <w:color w:val="434343"/>
          <w:lang w:val="en-IN"/>
        </w:rPr>
        <w:t>Operational Inefficiencies</w:t>
      </w:r>
      <w:r w:rsidRPr="00F4590E">
        <w:rPr>
          <w:color w:val="434343"/>
          <w:lang w:val="en-IN"/>
        </w:rPr>
        <w:t>: Internal operational issues emerged during implementation, affecting task execution.</w:t>
      </w:r>
    </w:p>
    <w:p w14:paraId="041F052E" w14:textId="394BFCFA" w:rsidR="00F4590E" w:rsidRPr="00F4590E" w:rsidRDefault="00F4590E" w:rsidP="00F4590E">
      <w:pPr>
        <w:pStyle w:val="ListParagraph"/>
        <w:widowControl w:val="0"/>
        <w:numPr>
          <w:ilvl w:val="0"/>
          <w:numId w:val="9"/>
        </w:numPr>
        <w:spacing w:line="240" w:lineRule="auto"/>
        <w:ind w:right="150"/>
        <w:rPr>
          <w:color w:val="434343"/>
          <w:lang w:val="en-IN"/>
        </w:rPr>
      </w:pPr>
      <w:r w:rsidRPr="00F4590E">
        <w:rPr>
          <w:b/>
          <w:bCs/>
          <w:color w:val="434343"/>
          <w:lang w:val="en-IN"/>
        </w:rPr>
        <w:t>Limited Table Turn Time Impact</w:t>
      </w:r>
      <w:r w:rsidRPr="00F4590E">
        <w:rPr>
          <w:color w:val="434343"/>
          <w:lang w:val="en-IN"/>
        </w:rPr>
        <w:t>: Despite smooth ordering and food delivery, table turn times didn’t improve as expected.</w:t>
      </w:r>
    </w:p>
    <w:p w14:paraId="35167088" w14:textId="06A5D04C" w:rsidR="00F4590E" w:rsidRPr="00F4590E" w:rsidRDefault="00F4590E" w:rsidP="00F4590E">
      <w:pPr>
        <w:pStyle w:val="ListParagraph"/>
        <w:widowControl w:val="0"/>
        <w:numPr>
          <w:ilvl w:val="0"/>
          <w:numId w:val="9"/>
        </w:numPr>
        <w:spacing w:line="240" w:lineRule="auto"/>
        <w:ind w:right="150"/>
        <w:rPr>
          <w:color w:val="434343"/>
          <w:lang w:val="en-IN"/>
        </w:rPr>
      </w:pPr>
      <w:r w:rsidRPr="00F4590E">
        <w:rPr>
          <w:b/>
          <w:bCs/>
          <w:color w:val="434343"/>
          <w:lang w:val="en-IN"/>
        </w:rPr>
        <w:t>Order Accuracy Concerns</w:t>
      </w:r>
      <w:r w:rsidRPr="00F4590E">
        <w:rPr>
          <w:color w:val="434343"/>
          <w:lang w:val="en-IN"/>
        </w:rPr>
        <w:t>: Some orders were still sent back, suggesting lingering issues with communication or clarity.</w:t>
      </w:r>
    </w:p>
    <w:p w14:paraId="38E7DB70" w14:textId="1C87A2C4" w:rsidR="00F4590E" w:rsidRPr="00F4590E" w:rsidRDefault="00F4590E" w:rsidP="00F4590E">
      <w:pPr>
        <w:pStyle w:val="ListParagraph"/>
        <w:widowControl w:val="0"/>
        <w:numPr>
          <w:ilvl w:val="0"/>
          <w:numId w:val="9"/>
        </w:numPr>
        <w:spacing w:line="240" w:lineRule="auto"/>
        <w:ind w:right="150"/>
        <w:rPr>
          <w:color w:val="434343"/>
          <w:lang w:val="en-IN"/>
        </w:rPr>
      </w:pPr>
      <w:r w:rsidRPr="00F4590E">
        <w:rPr>
          <w:b/>
          <w:bCs/>
          <w:color w:val="434343"/>
          <w:lang w:val="en-IN"/>
        </w:rPr>
        <w:t>Staff Training Gaps</w:t>
      </w:r>
      <w:r w:rsidRPr="00F4590E">
        <w:rPr>
          <w:color w:val="434343"/>
          <w:lang w:val="en-IN"/>
        </w:rPr>
        <w:t>: The need for more comprehensive and possibly phased staff training was identified.</w:t>
      </w:r>
    </w:p>
    <w:p w14:paraId="31DA1CD9" w14:textId="437A5895" w:rsidR="00F4590E" w:rsidRPr="00F4590E" w:rsidRDefault="00F4590E" w:rsidP="00F4590E">
      <w:pPr>
        <w:pStyle w:val="ListParagraph"/>
        <w:widowControl w:val="0"/>
        <w:numPr>
          <w:ilvl w:val="0"/>
          <w:numId w:val="9"/>
        </w:numPr>
        <w:spacing w:line="240" w:lineRule="auto"/>
        <w:ind w:right="150"/>
        <w:rPr>
          <w:color w:val="434343"/>
          <w:lang w:val="en-IN"/>
        </w:rPr>
      </w:pPr>
      <w:r w:rsidRPr="00F4590E">
        <w:rPr>
          <w:b/>
          <w:bCs/>
          <w:color w:val="434343"/>
          <w:lang w:val="en-IN"/>
        </w:rPr>
        <w:t>Interdepartmental Disconnect</w:t>
      </w:r>
      <w:r w:rsidRPr="00F4590E">
        <w:rPr>
          <w:color w:val="434343"/>
          <w:lang w:val="en-IN"/>
        </w:rPr>
        <w:t>: A lack of understanding between front-of-house and back-of-house roles led to occasional friction.</w:t>
      </w:r>
    </w:p>
    <w:p w14:paraId="71BE4FF9" w14:textId="77777777" w:rsidR="00C87DC3" w:rsidRPr="00F4590E" w:rsidRDefault="00C87DC3">
      <w:pPr>
        <w:widowControl w:val="0"/>
        <w:spacing w:line="240" w:lineRule="auto"/>
        <w:ind w:right="150"/>
        <w:rPr>
          <w:color w:val="434343"/>
          <w:lang w:val="en-IN"/>
        </w:rPr>
      </w:pPr>
    </w:p>
    <w:p w14:paraId="71BE4FFB" w14:textId="77777777" w:rsidR="00C87DC3" w:rsidRDefault="00C87DC3">
      <w:pPr>
        <w:widowControl w:val="0"/>
        <w:spacing w:line="240" w:lineRule="auto"/>
        <w:rPr>
          <w:b/>
          <w:sz w:val="24"/>
          <w:szCs w:val="24"/>
        </w:rPr>
      </w:pPr>
    </w:p>
    <w:p w14:paraId="71BE4FFC" w14:textId="77777777" w:rsidR="00C87DC3" w:rsidRDefault="00660972">
      <w:pPr>
        <w:pStyle w:val="Heading1"/>
        <w:widowControl w:val="0"/>
        <w:rPr>
          <w:rFonts w:ascii="Arial" w:eastAsia="Arial" w:hAnsi="Arial" w:cs="Arial"/>
        </w:rPr>
      </w:pPr>
      <w:bookmarkStart w:id="4" w:name="_tli430p1vm3c" w:colFirst="0" w:colLast="0"/>
      <w:bookmarkEnd w:id="4"/>
      <w:r>
        <w:rPr>
          <w:rFonts w:ascii="Arial" w:eastAsia="Arial" w:hAnsi="Arial" w:cs="Arial"/>
        </w:rPr>
        <w:t>Next Steps</w:t>
      </w:r>
    </w:p>
    <w:p w14:paraId="2D87EC69" w14:textId="3E693967" w:rsidR="00660972" w:rsidRPr="00660972" w:rsidRDefault="00660972" w:rsidP="00660972">
      <w:pPr>
        <w:pStyle w:val="ListParagraph"/>
        <w:numPr>
          <w:ilvl w:val="0"/>
          <w:numId w:val="10"/>
        </w:numPr>
        <w:rPr>
          <w:color w:val="434343"/>
          <w:lang w:val="en-IN"/>
        </w:rPr>
      </w:pPr>
      <w:proofErr w:type="spellStart"/>
      <w:r w:rsidRPr="00660972">
        <w:rPr>
          <w:b/>
          <w:bCs/>
          <w:color w:val="434343"/>
          <w:lang w:val="en-IN"/>
        </w:rPr>
        <w:t>Analyze</w:t>
      </w:r>
      <w:proofErr w:type="spellEnd"/>
      <w:r w:rsidRPr="00660972">
        <w:rPr>
          <w:b/>
          <w:bCs/>
          <w:color w:val="434343"/>
          <w:lang w:val="en-IN"/>
        </w:rPr>
        <w:t xml:space="preserve"> Order Inaccuracies</w:t>
      </w:r>
      <w:r w:rsidRPr="00660972">
        <w:rPr>
          <w:color w:val="434343"/>
          <w:lang w:val="en-IN"/>
        </w:rPr>
        <w:t>: Investigate root causes of order returns and update workflows or UI as needed.</w:t>
      </w:r>
    </w:p>
    <w:p w14:paraId="528530DD" w14:textId="1FD43FF7" w:rsidR="00660972" w:rsidRPr="00660972" w:rsidRDefault="00660972" w:rsidP="00660972">
      <w:pPr>
        <w:pStyle w:val="ListParagraph"/>
        <w:numPr>
          <w:ilvl w:val="0"/>
          <w:numId w:val="10"/>
        </w:numPr>
        <w:rPr>
          <w:color w:val="434343"/>
          <w:lang w:val="en-IN"/>
        </w:rPr>
      </w:pPr>
      <w:r w:rsidRPr="00660972">
        <w:rPr>
          <w:b/>
          <w:bCs/>
          <w:color w:val="434343"/>
          <w:lang w:val="en-IN"/>
        </w:rPr>
        <w:t>Refine Training Programs</w:t>
      </w:r>
      <w:r w:rsidRPr="00660972">
        <w:rPr>
          <w:color w:val="434343"/>
          <w:lang w:val="en-IN"/>
        </w:rPr>
        <w:t>: Develop more robust and modular training that includes operations, tablet use, and cross-department empathy-building.</w:t>
      </w:r>
    </w:p>
    <w:p w14:paraId="5AB07B61" w14:textId="0EC758C5" w:rsidR="00660972" w:rsidRPr="00660972" w:rsidRDefault="00660972" w:rsidP="00660972">
      <w:pPr>
        <w:pStyle w:val="ListParagraph"/>
        <w:numPr>
          <w:ilvl w:val="0"/>
          <w:numId w:val="10"/>
        </w:numPr>
        <w:rPr>
          <w:color w:val="434343"/>
          <w:lang w:val="en-IN"/>
        </w:rPr>
      </w:pPr>
      <w:r w:rsidRPr="00660972">
        <w:rPr>
          <w:b/>
          <w:bCs/>
          <w:color w:val="434343"/>
          <w:lang w:val="en-IN"/>
        </w:rPr>
        <w:t>Improve Table Turn Time</w:t>
      </w:r>
      <w:r w:rsidRPr="00660972">
        <w:rPr>
          <w:color w:val="434343"/>
          <w:lang w:val="en-IN"/>
        </w:rPr>
        <w:t xml:space="preserve">: Assess how tablet use impacts pacing and customer </w:t>
      </w:r>
      <w:proofErr w:type="spellStart"/>
      <w:r w:rsidRPr="00660972">
        <w:rPr>
          <w:color w:val="434343"/>
          <w:lang w:val="en-IN"/>
        </w:rPr>
        <w:t>behavior</w:t>
      </w:r>
      <w:proofErr w:type="spellEnd"/>
      <w:r w:rsidRPr="00660972">
        <w:rPr>
          <w:color w:val="434343"/>
          <w:lang w:val="en-IN"/>
        </w:rPr>
        <w:t>; explore adjustments to drive efficiency.</w:t>
      </w:r>
    </w:p>
    <w:p w14:paraId="3F7A240F" w14:textId="55E1CCE0" w:rsidR="00660972" w:rsidRPr="00660972" w:rsidRDefault="00660972" w:rsidP="00660972">
      <w:pPr>
        <w:pStyle w:val="ListParagraph"/>
        <w:numPr>
          <w:ilvl w:val="0"/>
          <w:numId w:val="10"/>
        </w:numPr>
        <w:rPr>
          <w:color w:val="434343"/>
          <w:lang w:val="en-IN"/>
        </w:rPr>
      </w:pPr>
      <w:r w:rsidRPr="00660972">
        <w:rPr>
          <w:b/>
          <w:bCs/>
          <w:color w:val="434343"/>
          <w:lang w:val="en-IN"/>
        </w:rPr>
        <w:t>Technical Issue Protocols</w:t>
      </w:r>
      <w:r w:rsidRPr="00660972">
        <w:rPr>
          <w:color w:val="434343"/>
          <w:lang w:val="en-IN"/>
        </w:rPr>
        <w:t>: Update process manuals based on technical issues encountered and resolved during POS integration.</w:t>
      </w:r>
    </w:p>
    <w:p w14:paraId="4BC63BE6" w14:textId="417889D2" w:rsidR="00660972" w:rsidRPr="00660972" w:rsidRDefault="00660972" w:rsidP="00660972">
      <w:pPr>
        <w:pStyle w:val="ListParagraph"/>
        <w:numPr>
          <w:ilvl w:val="0"/>
          <w:numId w:val="10"/>
        </w:numPr>
        <w:rPr>
          <w:color w:val="434343"/>
          <w:lang w:val="en-IN"/>
        </w:rPr>
      </w:pPr>
      <w:r w:rsidRPr="00660972">
        <w:rPr>
          <w:b/>
          <w:bCs/>
          <w:color w:val="434343"/>
          <w:lang w:val="en-IN"/>
        </w:rPr>
        <w:t>Expand Birthday Club Engagement</w:t>
      </w:r>
      <w:r w:rsidRPr="00660972">
        <w:rPr>
          <w:color w:val="434343"/>
          <w:lang w:val="en-IN"/>
        </w:rPr>
        <w:t>: Clarify and promote the value of signing up through updated content and outreach on tablets and the website.</w:t>
      </w:r>
    </w:p>
    <w:p w14:paraId="71BE5005" w14:textId="33EB15F8" w:rsidR="00C87DC3" w:rsidRPr="00660972" w:rsidRDefault="00660972" w:rsidP="00660972">
      <w:pPr>
        <w:pStyle w:val="ListParagraph"/>
        <w:numPr>
          <w:ilvl w:val="0"/>
          <w:numId w:val="10"/>
        </w:numPr>
        <w:rPr>
          <w:color w:val="434343"/>
          <w:lang w:val="en-IN"/>
        </w:rPr>
      </w:pPr>
      <w:r w:rsidRPr="00660972">
        <w:rPr>
          <w:b/>
          <w:bCs/>
          <w:color w:val="434343"/>
          <w:lang w:val="en-IN"/>
        </w:rPr>
        <w:t>Scale Preparation</w:t>
      </w:r>
      <w:r w:rsidRPr="00660972">
        <w:rPr>
          <w:color w:val="434343"/>
          <w:lang w:val="en-IN"/>
        </w:rPr>
        <w:t>: Provide back-of-house teams with resources to manage higher order volumes in preparation for full rollout.</w:t>
      </w:r>
      <w:bookmarkStart w:id="5" w:name="_xktic4374abh" w:colFirst="0" w:colLast="0"/>
      <w:bookmarkEnd w:id="5"/>
    </w:p>
    <w:sectPr w:rsidR="00C87DC3" w:rsidRPr="006609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6D42D75-4400-489A-A5DE-2E3FB366CDE1}"/>
  </w:font>
  <w:font w:name="Calibri">
    <w:panose1 w:val="020F0502020204030204"/>
    <w:charset w:val="00"/>
    <w:family w:val="swiss"/>
    <w:pitch w:val="variable"/>
    <w:sig w:usb0="E4002EFF" w:usb1="C200247B" w:usb2="00000009" w:usb3="00000000" w:csb0="000001FF" w:csb1="00000000"/>
    <w:embedRegular r:id="rId2" w:fontKey="{CFF16D2B-F30E-432C-9334-4686A4553046}"/>
  </w:font>
  <w:font w:name="Cambria">
    <w:panose1 w:val="02040503050406030204"/>
    <w:charset w:val="00"/>
    <w:family w:val="roman"/>
    <w:pitch w:val="variable"/>
    <w:sig w:usb0="E00006FF" w:usb1="420024FF" w:usb2="02000000" w:usb3="00000000" w:csb0="0000019F" w:csb1="00000000"/>
    <w:embedRegular r:id="rId3" w:fontKey="{2EEF8D8D-FBF2-483C-A3A2-20166D5F5D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6066E"/>
    <w:multiLevelType w:val="hybridMultilevel"/>
    <w:tmpl w:val="BC768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AA1C87"/>
    <w:multiLevelType w:val="multilevel"/>
    <w:tmpl w:val="4448D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030E42"/>
    <w:multiLevelType w:val="multilevel"/>
    <w:tmpl w:val="60A2BE38"/>
    <w:lvl w:ilvl="0">
      <w:start w:val="1"/>
      <w:numFmt w:val="bullet"/>
      <w:lvlText w:val="●"/>
      <w:lvlJc w:val="left"/>
      <w:pPr>
        <w:ind w:left="720" w:hanging="360"/>
      </w:pPr>
      <w:rPr>
        <w:rFonts w:ascii="Arial" w:eastAsia="Arial" w:hAnsi="Arial" w:cs="Arial"/>
        <w:b w:val="0"/>
        <w:i w:val="0"/>
        <w:smallCaps w:val="0"/>
        <w:strike w:val="0"/>
        <w:color w:val="434343"/>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434343"/>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434343"/>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434343"/>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434343"/>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434343"/>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434343"/>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434343"/>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434343"/>
        <w:sz w:val="22"/>
        <w:szCs w:val="22"/>
        <w:u w:val="none"/>
        <w:shd w:val="clear" w:color="auto" w:fill="auto"/>
        <w:vertAlign w:val="baseline"/>
      </w:rPr>
    </w:lvl>
  </w:abstractNum>
  <w:abstractNum w:abstractNumId="3" w15:restartNumberingAfterBreak="0">
    <w:nsid w:val="40720771"/>
    <w:multiLevelType w:val="multilevel"/>
    <w:tmpl w:val="388E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E954DD"/>
    <w:multiLevelType w:val="hybridMultilevel"/>
    <w:tmpl w:val="B96A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EB4BA0"/>
    <w:multiLevelType w:val="multilevel"/>
    <w:tmpl w:val="E83E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71EA2"/>
    <w:multiLevelType w:val="multilevel"/>
    <w:tmpl w:val="C4907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A27EBE"/>
    <w:multiLevelType w:val="multilevel"/>
    <w:tmpl w:val="344E1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C04693"/>
    <w:multiLevelType w:val="multilevel"/>
    <w:tmpl w:val="6E80A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E35173"/>
    <w:multiLevelType w:val="multilevel"/>
    <w:tmpl w:val="EE10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95921">
    <w:abstractNumId w:val="2"/>
  </w:num>
  <w:num w:numId="2" w16cid:durableId="1218396304">
    <w:abstractNumId w:val="7"/>
  </w:num>
  <w:num w:numId="3" w16cid:durableId="493105879">
    <w:abstractNumId w:val="6"/>
  </w:num>
  <w:num w:numId="4" w16cid:durableId="1402097864">
    <w:abstractNumId w:val="3"/>
  </w:num>
  <w:num w:numId="5" w16cid:durableId="1475873360">
    <w:abstractNumId w:val="1"/>
  </w:num>
  <w:num w:numId="6" w16cid:durableId="400257531">
    <w:abstractNumId w:val="8"/>
  </w:num>
  <w:num w:numId="7" w16cid:durableId="1598249788">
    <w:abstractNumId w:val="9"/>
  </w:num>
  <w:num w:numId="8" w16cid:durableId="1735276448">
    <w:abstractNumId w:val="5"/>
  </w:num>
  <w:num w:numId="9" w16cid:durableId="364410608">
    <w:abstractNumId w:val="0"/>
  </w:num>
  <w:num w:numId="10" w16cid:durableId="7953691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DC3"/>
    <w:rsid w:val="00355A7D"/>
    <w:rsid w:val="00660972"/>
    <w:rsid w:val="00732F72"/>
    <w:rsid w:val="00C87DC3"/>
    <w:rsid w:val="00CF55C8"/>
    <w:rsid w:val="00F459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4FB0"/>
  <w15:docId w15:val="{7004F7F4-B180-49B1-9E05-B6FAAB97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90" w:after="90" w:line="240" w:lineRule="auto"/>
      <w:outlineLvl w:val="0"/>
    </w:pPr>
    <w:rPr>
      <w:rFonts w:ascii="Roboto" w:eastAsia="Roboto" w:hAnsi="Roboto" w:cs="Roboto"/>
      <w:color w:val="45818E"/>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F55C8"/>
    <w:pPr>
      <w:ind w:left="720"/>
      <w:contextualSpacing/>
    </w:pPr>
  </w:style>
  <w:style w:type="paragraph" w:styleId="NormalWeb">
    <w:name w:val="Normal (Web)"/>
    <w:basedOn w:val="Normal"/>
    <w:uiPriority w:val="99"/>
    <w:unhideWhenUsed/>
    <w:rsid w:val="00732F7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732F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941381">
      <w:bodyDiv w:val="1"/>
      <w:marLeft w:val="0"/>
      <w:marRight w:val="0"/>
      <w:marTop w:val="0"/>
      <w:marBottom w:val="0"/>
      <w:divBdr>
        <w:top w:val="none" w:sz="0" w:space="0" w:color="auto"/>
        <w:left w:val="none" w:sz="0" w:space="0" w:color="auto"/>
        <w:bottom w:val="none" w:sz="0" w:space="0" w:color="auto"/>
        <w:right w:val="none" w:sz="0" w:space="0" w:color="auto"/>
      </w:divBdr>
    </w:div>
    <w:div w:id="978143537">
      <w:bodyDiv w:val="1"/>
      <w:marLeft w:val="0"/>
      <w:marRight w:val="0"/>
      <w:marTop w:val="0"/>
      <w:marBottom w:val="0"/>
      <w:divBdr>
        <w:top w:val="none" w:sz="0" w:space="0" w:color="auto"/>
        <w:left w:val="none" w:sz="0" w:space="0" w:color="auto"/>
        <w:bottom w:val="none" w:sz="0" w:space="0" w:color="auto"/>
        <w:right w:val="none" w:sz="0" w:space="0" w:color="auto"/>
      </w:divBdr>
    </w:div>
    <w:div w:id="1142772319">
      <w:bodyDiv w:val="1"/>
      <w:marLeft w:val="0"/>
      <w:marRight w:val="0"/>
      <w:marTop w:val="0"/>
      <w:marBottom w:val="0"/>
      <w:divBdr>
        <w:top w:val="none" w:sz="0" w:space="0" w:color="auto"/>
        <w:left w:val="none" w:sz="0" w:space="0" w:color="auto"/>
        <w:bottom w:val="none" w:sz="0" w:space="0" w:color="auto"/>
        <w:right w:val="none" w:sz="0" w:space="0" w:color="auto"/>
      </w:divBdr>
    </w:div>
    <w:div w:id="1160148917">
      <w:bodyDiv w:val="1"/>
      <w:marLeft w:val="0"/>
      <w:marRight w:val="0"/>
      <w:marTop w:val="0"/>
      <w:marBottom w:val="0"/>
      <w:divBdr>
        <w:top w:val="none" w:sz="0" w:space="0" w:color="auto"/>
        <w:left w:val="none" w:sz="0" w:space="0" w:color="auto"/>
        <w:bottom w:val="none" w:sz="0" w:space="0" w:color="auto"/>
        <w:right w:val="none" w:sz="0" w:space="0" w:color="auto"/>
      </w:divBdr>
    </w:div>
    <w:div w:id="1940719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Pages>
  <Words>622</Words>
  <Characters>3552</Characters>
  <Application>Microsoft Office Word</Application>
  <DocSecurity>0</DocSecurity>
  <Lines>29</Lines>
  <Paragraphs>8</Paragraphs>
  <ScaleCrop>false</ScaleCrop>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Priyam Srivastava</cp:lastModifiedBy>
  <cp:revision>5</cp:revision>
  <dcterms:created xsi:type="dcterms:W3CDTF">2025-06-04T14:12:00Z</dcterms:created>
  <dcterms:modified xsi:type="dcterms:W3CDTF">2025-06-04T14:20:00Z</dcterms:modified>
</cp:coreProperties>
</file>