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DE6B1" w14:textId="77777777" w:rsidR="00CD5A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267DB8F" w14:textId="77777777" w:rsidR="00CD5A3F" w:rsidRDefault="00CD5A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D5A3F" w14:paraId="19FF500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CCD3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8641" w14:textId="41A36F92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2025</w:t>
            </w:r>
          </w:p>
        </w:tc>
      </w:tr>
      <w:tr w:rsidR="00CD5A3F" w14:paraId="4610639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9293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0B8A" w14:textId="22BE47C8" w:rsidR="00CD5A3F" w:rsidRDefault="0074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70E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SWTID1749906821</w:t>
            </w:r>
          </w:p>
        </w:tc>
      </w:tr>
      <w:tr w:rsidR="00CD5A3F" w14:paraId="747986D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0D2B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1EFC" w14:textId="0E368B8C" w:rsidR="00CD5A3F" w:rsidRDefault="0074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Networks Ahoy: Cutting-edge Ship Classification for Maritime Mastery</w:t>
            </w:r>
          </w:p>
        </w:tc>
      </w:tr>
      <w:tr w:rsidR="00CD5A3F" w14:paraId="11818DF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78AF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D393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322EFA5E" w14:textId="77777777" w:rsidR="00CD5A3F" w:rsidRDefault="00CD5A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F47BB3E" w14:textId="77777777" w:rsidR="00CD5A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2645FF7D" w14:textId="77777777" w:rsidR="00CD5A3F" w:rsidRDefault="00CD5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276"/>
        <w:gridCol w:w="1417"/>
        <w:gridCol w:w="1509"/>
        <w:gridCol w:w="1610"/>
        <w:gridCol w:w="1585"/>
      </w:tblGrid>
      <w:tr w:rsidR="00CD5A3F" w14:paraId="4FAC5214" w14:textId="77777777" w:rsidTr="00C607DF">
        <w:trPr>
          <w:trHeight w:val="749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2178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D7BE83D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385D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C441735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3AC7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94C5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76A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9C13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CD5A3F" w14:paraId="53F76CFD" w14:textId="77777777" w:rsidTr="00C607DF">
        <w:trPr>
          <w:trHeight w:val="30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A68E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4E88" w14:textId="67D85E3E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ship operator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930B" w14:textId="57B98B0D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>Optimize ship navigation and reduce fuel consumption</w:t>
            </w:r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EC75" w14:textId="20A097F9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>Current systems lack real-time adaptability to changing sea conditions 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07B8" w14:textId="0F08AACF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>Existing solutions rely on static models and manual adjustments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CEB2" w14:textId="7AA27AF1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>Frustrated and concerned about inefficiency and high cost</w:t>
            </w:r>
          </w:p>
        </w:tc>
      </w:tr>
      <w:tr w:rsidR="00CD5A3F" w14:paraId="7DBF2E11" w14:textId="77777777" w:rsidTr="00C607DF">
        <w:trPr>
          <w:trHeight w:val="30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F615" w14:textId="77777777" w:rsidR="00CD5A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6B1B" w14:textId="2B9C7CA6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>A maritime safety officer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BEBA" w14:textId="2D16543B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> Ensure safer voyages by predicting and avoiding potential hazards</w:t>
            </w:r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D031" w14:textId="7DF866D9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>Traditional systems cannot accurately predict dynamic risks like weather shifts or obstacles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D3DA" w14:textId="2F4C21DB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>Predictive tools are outdated and not integrated with real-time data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02D2" w14:textId="7E64CE2B" w:rsidR="00CD5A3F" w:rsidRDefault="00C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607DF">
              <w:rPr>
                <w:rFonts w:ascii="Times New Roman" w:eastAsia="Times New Roman" w:hAnsi="Times New Roman" w:cs="Times New Roman"/>
                <w:color w:val="000000"/>
              </w:rPr>
              <w:t xml:space="preserve">Anxious about preventable accidents and delays </w:t>
            </w:r>
          </w:p>
        </w:tc>
      </w:tr>
      <w:tr w:rsidR="00C607DF" w14:paraId="360769DE" w14:textId="77777777" w:rsidTr="00C607DF">
        <w:trPr>
          <w:trHeight w:val="30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F965" w14:textId="6F04196F" w:rsidR="00C607DF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77FA" w14:textId="410A75E6" w:rsidR="00C607DF" w:rsidRPr="00C607DF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> A fleet manager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74F5" w14:textId="27382237" w:rsidR="00C607DF" w:rsidRPr="00C607DF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>Monitor ship health and predict maintenance needs</w:t>
            </w:r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AB42" w14:textId="62072BF9" w:rsidR="00C607DF" w:rsidRPr="00C607DF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> Current diagnostics rely on reactive repairs, causing downtime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A4B1" w14:textId="50D097C1" w:rsidR="00C607DF" w:rsidRPr="00C607DF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>Manual inspections are slow and often miss early warnings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077" w14:textId="74AC3F68" w:rsidR="00C607DF" w:rsidRPr="00C607DF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>Stressed about unexpected breakdowns and delays</w:t>
            </w:r>
          </w:p>
        </w:tc>
      </w:tr>
      <w:tr w:rsidR="00E14F0D" w14:paraId="4DF91E98" w14:textId="77777777" w:rsidTr="00C607DF">
        <w:trPr>
          <w:trHeight w:val="30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2244" w14:textId="5019F942" w:rsidR="00E14F0D" w:rsidRPr="00E14F0D" w:rsidRDefault="00E14F0D" w:rsidP="00E14F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PS- 4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4959" w14:textId="549D6648" w:rsidR="00E14F0D" w:rsidRPr="00E14F0D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>A cargo logistics coordinator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891D" w14:textId="3FA919E5" w:rsidR="00E14F0D" w:rsidRPr="00E14F0D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>Minimize delays in shipping schedules </w:t>
            </w:r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F6B2" w14:textId="019C97FF" w:rsidR="00E14F0D" w:rsidRPr="00E14F0D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 xml:space="preserve">Unpredictable route disruptions (weather, traffic) </w:t>
            </w:r>
            <w:r w:rsidRPr="00E14F0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increase delivery times 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10B5" w14:textId="17753C36" w:rsidR="00E14F0D" w:rsidRPr="00E14F0D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Existing systems don’t dynamically reroute ships 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EE4F" w14:textId="6412D1E9" w:rsidR="00E14F0D" w:rsidRPr="00E14F0D" w:rsidRDefault="00E1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14F0D">
              <w:rPr>
                <w:rFonts w:ascii="Times New Roman" w:eastAsia="Times New Roman" w:hAnsi="Times New Roman" w:cs="Times New Roman"/>
                <w:color w:val="000000"/>
              </w:rPr>
              <w:t>Helpless about missed deadlines and customer complaints </w:t>
            </w:r>
          </w:p>
        </w:tc>
      </w:tr>
    </w:tbl>
    <w:p w14:paraId="2A574514" w14:textId="77777777" w:rsidR="00CD5A3F" w:rsidRDefault="00CD5A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CD5A3F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FC7D9" w14:textId="77777777" w:rsidR="00466D80" w:rsidRDefault="00466D80">
      <w:pPr>
        <w:spacing w:line="240" w:lineRule="auto"/>
      </w:pPr>
      <w:r>
        <w:separator/>
      </w:r>
    </w:p>
  </w:endnote>
  <w:endnote w:type="continuationSeparator" w:id="0">
    <w:p w14:paraId="2626B185" w14:textId="77777777" w:rsidR="00466D80" w:rsidRDefault="00466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47E63" w14:textId="77777777" w:rsidR="00466D80" w:rsidRDefault="00466D80">
      <w:pPr>
        <w:spacing w:line="240" w:lineRule="auto"/>
      </w:pPr>
      <w:r>
        <w:separator/>
      </w:r>
    </w:p>
  </w:footnote>
  <w:footnote w:type="continuationSeparator" w:id="0">
    <w:p w14:paraId="132CCDD9" w14:textId="77777777" w:rsidR="00466D80" w:rsidRDefault="00466D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EDA0" w14:textId="77777777" w:rsidR="00CD5A3F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E1067E" wp14:editId="5FC30E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903BEAB" wp14:editId="7FB69CA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E8B79D" w14:textId="77777777" w:rsidR="00CD5A3F" w:rsidRDefault="00CD5A3F">
    <w:pPr>
      <w:widowControl w:val="0"/>
      <w:spacing w:line="240" w:lineRule="auto"/>
      <w:rPr>
        <w:rFonts w:ascii="Calibri" w:eastAsia="Calibri" w:hAnsi="Calibri" w:cs="Calibri"/>
      </w:rPr>
    </w:pPr>
  </w:p>
  <w:p w14:paraId="7ED8ED7B" w14:textId="77777777" w:rsidR="00CD5A3F" w:rsidRDefault="00CD5A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A3F"/>
    <w:rsid w:val="00466D80"/>
    <w:rsid w:val="0067529B"/>
    <w:rsid w:val="00743B95"/>
    <w:rsid w:val="008C065E"/>
    <w:rsid w:val="00952DAF"/>
    <w:rsid w:val="00C607DF"/>
    <w:rsid w:val="00CD5A3F"/>
    <w:rsid w:val="00E1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0F39"/>
  <w15:docId w15:val="{F7ACB684-613B-47A1-B659-C6E07B9D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khushipal2606@outlook.com</cp:lastModifiedBy>
  <cp:revision>3</cp:revision>
  <dcterms:created xsi:type="dcterms:W3CDTF">2025-06-20T10:48:00Z</dcterms:created>
  <dcterms:modified xsi:type="dcterms:W3CDTF">2025-07-05T16:40:00Z</dcterms:modified>
</cp:coreProperties>
</file>