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B22F" w14:textId="77777777" w:rsidR="00513147" w:rsidRDefault="00513147">
      <w:pPr>
        <w:widowControl/>
        <w:spacing w:line="276" w:lineRule="auto"/>
        <w:rPr>
          <w:rFonts w:ascii="Times New Roman" w:eastAsia="Times New Roman" w:hAnsi="Times New Roman" w:cs="Times New Roman"/>
          <w:b/>
          <w:sz w:val="28"/>
          <w:szCs w:val="28"/>
        </w:rPr>
      </w:pPr>
    </w:p>
    <w:p w14:paraId="1C8F80E8" w14:textId="77777777" w:rsidR="0051314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850FC5D" w14:textId="77777777" w:rsidR="00513147" w:rsidRDefault="00513147">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3147" w14:paraId="590B76EC" w14:textId="77777777">
        <w:tc>
          <w:tcPr>
            <w:tcW w:w="4680" w:type="dxa"/>
            <w:shd w:val="clear" w:color="auto" w:fill="auto"/>
            <w:tcMar>
              <w:top w:w="100" w:type="dxa"/>
              <w:left w:w="100" w:type="dxa"/>
              <w:bottom w:w="100" w:type="dxa"/>
              <w:right w:w="100" w:type="dxa"/>
            </w:tcMar>
          </w:tcPr>
          <w:p w14:paraId="65EE6731"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5F9BE70" w14:textId="2534CC92" w:rsidR="00513147" w:rsidRDefault="00990189">
            <w:pPr>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513147" w14:paraId="62FE9801" w14:textId="77777777">
        <w:tc>
          <w:tcPr>
            <w:tcW w:w="4680" w:type="dxa"/>
            <w:shd w:val="clear" w:color="auto" w:fill="auto"/>
            <w:tcMar>
              <w:top w:w="100" w:type="dxa"/>
              <w:left w:w="100" w:type="dxa"/>
              <w:bottom w:w="100" w:type="dxa"/>
              <w:right w:w="100" w:type="dxa"/>
            </w:tcMar>
          </w:tcPr>
          <w:p w14:paraId="27DE2A55"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0AB641" w14:textId="5B595FE5" w:rsidR="00513147" w:rsidRDefault="0099018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SWTID1749906821</w:t>
            </w:r>
          </w:p>
        </w:tc>
      </w:tr>
      <w:tr w:rsidR="00513147" w14:paraId="315E472E" w14:textId="77777777">
        <w:tc>
          <w:tcPr>
            <w:tcW w:w="4680" w:type="dxa"/>
            <w:shd w:val="clear" w:color="auto" w:fill="auto"/>
            <w:tcMar>
              <w:top w:w="100" w:type="dxa"/>
              <w:left w:w="100" w:type="dxa"/>
              <w:bottom w:w="100" w:type="dxa"/>
              <w:right w:w="100" w:type="dxa"/>
            </w:tcMar>
          </w:tcPr>
          <w:p w14:paraId="5C1A47A3"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73B19EB" w14:textId="75602908" w:rsidR="00513147" w:rsidRDefault="00990189">
            <w:pPr>
              <w:pBdr>
                <w:top w:val="nil"/>
                <w:left w:val="nil"/>
                <w:bottom w:val="nil"/>
                <w:right w:val="nil"/>
                <w:between w:val="nil"/>
              </w:pBdr>
              <w:spacing w:line="276" w:lineRule="auto"/>
              <w:rPr>
                <w:rFonts w:ascii="Times New Roman" w:eastAsia="Times New Roman" w:hAnsi="Times New Roman" w:cs="Times New Roman"/>
                <w:sz w:val="24"/>
                <w:szCs w:val="24"/>
              </w:rPr>
            </w:pPr>
            <w:r w:rsidRPr="00111802">
              <w:rPr>
                <w:rFonts w:ascii="Times New Roman" w:eastAsia="Times New Roman" w:hAnsi="Times New Roman" w:cs="Times New Roman"/>
                <w:sz w:val="24"/>
                <w:szCs w:val="24"/>
              </w:rPr>
              <w:t>neural networks ahoy: cutting-edge ship classification for maritime</w:t>
            </w:r>
          </w:p>
        </w:tc>
      </w:tr>
      <w:tr w:rsidR="00513147" w14:paraId="7AD06DC2" w14:textId="77777777">
        <w:tc>
          <w:tcPr>
            <w:tcW w:w="4680" w:type="dxa"/>
            <w:shd w:val="clear" w:color="auto" w:fill="auto"/>
            <w:tcMar>
              <w:top w:w="100" w:type="dxa"/>
              <w:left w:w="100" w:type="dxa"/>
              <w:bottom w:w="100" w:type="dxa"/>
              <w:right w:w="100" w:type="dxa"/>
            </w:tcMar>
          </w:tcPr>
          <w:p w14:paraId="08DD7E77"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4494B09" w14:textId="77777777" w:rsidR="005131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90FB559" w14:textId="77777777" w:rsidR="00513147" w:rsidRDefault="00513147" w:rsidP="0037557F">
      <w:pPr>
        <w:widowControl/>
        <w:spacing w:after="160"/>
        <w:rPr>
          <w:rFonts w:ascii="Times New Roman" w:eastAsia="Times New Roman" w:hAnsi="Times New Roman" w:cs="Times New Roman"/>
          <w:sz w:val="24"/>
          <w:szCs w:val="24"/>
        </w:rPr>
      </w:pPr>
    </w:p>
    <w:p w14:paraId="5AACD333" w14:textId="77777777" w:rsidR="005131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379F028" w14:textId="20D4AF2C" w:rsidR="005131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67FF005A" w14:textId="77777777" w:rsidR="005131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513147" w14:paraId="161A17C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BD6406" w14:textId="77777777" w:rsidR="005131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B3002A" w14:textId="77777777" w:rsidR="005131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513147" w14:paraId="2636B90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0E58C7" w14:textId="77777777" w:rsidR="00513147"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1DE857"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Use </w:t>
            </w:r>
            <w:proofErr w:type="spellStart"/>
            <w:r w:rsidRPr="0037557F">
              <w:rPr>
                <w:rFonts w:ascii="Times New Roman" w:eastAsia="Times New Roman" w:hAnsi="Times New Roman" w:cs="Times New Roman"/>
                <w:b/>
                <w:bCs/>
                <w:color w:val="0D0D0D"/>
                <w:sz w:val="24"/>
                <w:szCs w:val="24"/>
                <w:lang w:val="en-IN"/>
              </w:rPr>
              <w:t>Depthwise</w:t>
            </w:r>
            <w:proofErr w:type="spellEnd"/>
            <w:r w:rsidRPr="0037557F">
              <w:rPr>
                <w:rFonts w:ascii="Times New Roman" w:eastAsia="Times New Roman" w:hAnsi="Times New Roman" w:cs="Times New Roman"/>
                <w:b/>
                <w:bCs/>
                <w:color w:val="0D0D0D"/>
                <w:sz w:val="24"/>
                <w:szCs w:val="24"/>
                <w:lang w:val="en-IN"/>
              </w:rPr>
              <w:t xml:space="preserve"> Separable Convolution</w:t>
            </w:r>
            <w:r w:rsidRPr="0037557F">
              <w:rPr>
                <w:rFonts w:ascii="Times New Roman" w:eastAsia="Times New Roman" w:hAnsi="Times New Roman" w:cs="Times New Roman"/>
                <w:color w:val="0D0D0D"/>
                <w:sz w:val="24"/>
                <w:szCs w:val="24"/>
                <w:lang w:val="en-IN"/>
              </w:rPr>
              <w:t xml:space="preserve"> layers (DepthwiseConv2D + SeparableConv2D) — this is a lightweight and efficient CNN architecture pattern, inspired by </w:t>
            </w:r>
            <w:proofErr w:type="spellStart"/>
            <w:r w:rsidRPr="0037557F">
              <w:rPr>
                <w:rFonts w:ascii="Times New Roman" w:eastAsia="Times New Roman" w:hAnsi="Times New Roman" w:cs="Times New Roman"/>
                <w:color w:val="0D0D0D"/>
                <w:sz w:val="24"/>
                <w:szCs w:val="24"/>
                <w:lang w:val="en-IN"/>
              </w:rPr>
              <w:t>MobileNet.</w:t>
            </w:r>
            <w:proofErr w:type="spellEnd"/>
          </w:p>
          <w:p w14:paraId="1BB040E0"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Include </w:t>
            </w:r>
            <w:r w:rsidRPr="0037557F">
              <w:rPr>
                <w:rFonts w:ascii="Times New Roman" w:eastAsia="Times New Roman" w:hAnsi="Times New Roman" w:cs="Times New Roman"/>
                <w:b/>
                <w:bCs/>
                <w:color w:val="0D0D0D"/>
                <w:sz w:val="24"/>
                <w:szCs w:val="24"/>
                <w:lang w:val="en-IN"/>
              </w:rPr>
              <w:t>Average Pooling</w:t>
            </w:r>
            <w:r w:rsidRPr="0037557F">
              <w:rPr>
                <w:rFonts w:ascii="Times New Roman" w:eastAsia="Times New Roman" w:hAnsi="Times New Roman" w:cs="Times New Roman"/>
                <w:color w:val="0D0D0D"/>
                <w:sz w:val="24"/>
                <w:szCs w:val="24"/>
                <w:lang w:val="en-IN"/>
              </w:rPr>
              <w:t xml:space="preserve"> after convolution layers to reduce spatial dimensions.</w:t>
            </w:r>
          </w:p>
          <w:p w14:paraId="0F2045BC"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Use a </w:t>
            </w:r>
            <w:r w:rsidRPr="0037557F">
              <w:rPr>
                <w:rFonts w:ascii="Times New Roman" w:eastAsia="Times New Roman" w:hAnsi="Times New Roman" w:cs="Times New Roman"/>
                <w:b/>
                <w:bCs/>
                <w:color w:val="0D0D0D"/>
                <w:sz w:val="24"/>
                <w:szCs w:val="24"/>
                <w:lang w:val="en-IN"/>
              </w:rPr>
              <w:t>fully connected (Dense)</w:t>
            </w:r>
            <w:r w:rsidRPr="0037557F">
              <w:rPr>
                <w:rFonts w:ascii="Times New Roman" w:eastAsia="Times New Roman" w:hAnsi="Times New Roman" w:cs="Times New Roman"/>
                <w:color w:val="0D0D0D"/>
                <w:sz w:val="24"/>
                <w:szCs w:val="24"/>
                <w:lang w:val="en-IN"/>
              </w:rPr>
              <w:t xml:space="preserve"> layer of 128 neurons followed by a </w:t>
            </w:r>
            <w:proofErr w:type="spellStart"/>
            <w:r w:rsidRPr="0037557F">
              <w:rPr>
                <w:rFonts w:ascii="Times New Roman" w:eastAsia="Times New Roman" w:hAnsi="Times New Roman" w:cs="Times New Roman"/>
                <w:b/>
                <w:bCs/>
                <w:color w:val="0D0D0D"/>
                <w:sz w:val="24"/>
                <w:szCs w:val="24"/>
                <w:lang w:val="en-IN"/>
              </w:rPr>
              <w:t>Softmax</w:t>
            </w:r>
            <w:proofErr w:type="spellEnd"/>
            <w:r w:rsidRPr="0037557F">
              <w:rPr>
                <w:rFonts w:ascii="Times New Roman" w:eastAsia="Times New Roman" w:hAnsi="Times New Roman" w:cs="Times New Roman"/>
                <w:b/>
                <w:bCs/>
                <w:color w:val="0D0D0D"/>
                <w:sz w:val="24"/>
                <w:szCs w:val="24"/>
                <w:lang w:val="en-IN"/>
              </w:rPr>
              <w:t xml:space="preserve"> output layer</w:t>
            </w:r>
            <w:r w:rsidRPr="0037557F">
              <w:rPr>
                <w:rFonts w:ascii="Times New Roman" w:eastAsia="Times New Roman" w:hAnsi="Times New Roman" w:cs="Times New Roman"/>
                <w:color w:val="0D0D0D"/>
                <w:sz w:val="24"/>
                <w:szCs w:val="24"/>
                <w:lang w:val="en-IN"/>
              </w:rPr>
              <w:t xml:space="preserve"> for multi-class classification.</w:t>
            </w:r>
          </w:p>
          <w:p w14:paraId="4D951ABA" w14:textId="77777777" w:rsid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Use </w:t>
            </w:r>
            <w:r w:rsidRPr="0037557F">
              <w:rPr>
                <w:rFonts w:ascii="Times New Roman" w:eastAsia="Times New Roman" w:hAnsi="Times New Roman" w:cs="Times New Roman"/>
                <w:b/>
                <w:bCs/>
                <w:color w:val="0D0D0D"/>
                <w:sz w:val="24"/>
                <w:szCs w:val="24"/>
                <w:lang w:val="en-IN"/>
              </w:rPr>
              <w:t>Global Average Pooling</w:t>
            </w:r>
            <w:r w:rsidRPr="0037557F">
              <w:rPr>
                <w:rFonts w:ascii="Times New Roman" w:eastAsia="Times New Roman" w:hAnsi="Times New Roman" w:cs="Times New Roman"/>
                <w:color w:val="0D0D0D"/>
                <w:sz w:val="24"/>
                <w:szCs w:val="24"/>
                <w:lang w:val="en-IN"/>
              </w:rPr>
              <w:t xml:space="preserve"> before the Dense layers.</w:t>
            </w:r>
          </w:p>
          <w:p w14:paraId="17FEC4AD" w14:textId="77777777" w:rsidR="0037557F" w:rsidRDefault="0037557F"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  </w:t>
            </w:r>
            <w:r w:rsidR="00990189" w:rsidRPr="0037557F">
              <w:rPr>
                <w:rFonts w:ascii="Times New Roman" w:eastAsia="Times New Roman" w:hAnsi="Times New Roman" w:cs="Times New Roman"/>
                <w:color w:val="0D0D0D"/>
                <w:sz w:val="24"/>
                <w:szCs w:val="24"/>
                <w:lang w:val="en-IN"/>
              </w:rPr>
              <w:t xml:space="preserve">Use </w:t>
            </w:r>
            <w:r w:rsidR="00990189" w:rsidRPr="0037557F">
              <w:rPr>
                <w:rFonts w:ascii="Times New Roman" w:eastAsia="Times New Roman" w:hAnsi="Times New Roman" w:cs="Times New Roman"/>
                <w:b/>
                <w:bCs/>
                <w:color w:val="0D0D0D"/>
                <w:sz w:val="24"/>
                <w:szCs w:val="24"/>
                <w:lang w:val="en-IN"/>
              </w:rPr>
              <w:t>Adam optimizer</w:t>
            </w:r>
            <w:r w:rsidR="00990189" w:rsidRPr="0037557F">
              <w:rPr>
                <w:rFonts w:ascii="Times New Roman" w:eastAsia="Times New Roman" w:hAnsi="Times New Roman" w:cs="Times New Roman"/>
                <w:color w:val="0D0D0D"/>
                <w:sz w:val="24"/>
                <w:szCs w:val="24"/>
                <w:lang w:val="en-IN"/>
              </w:rPr>
              <w:t xml:space="preserve"> with a learning rate of 0.0001.</w:t>
            </w:r>
          </w:p>
          <w:p w14:paraId="40E5567E" w14:textId="666A52FE" w:rsidR="00990189" w:rsidRPr="0037557F" w:rsidRDefault="00990189" w:rsidP="00990189">
            <w:pPr>
              <w:pStyle w:val="ListParagraph"/>
              <w:widowControl/>
              <w:numPr>
                <w:ilvl w:val="0"/>
                <w:numId w:val="6"/>
              </w:numPr>
              <w:spacing w:after="160" w:line="276" w:lineRule="auto"/>
              <w:rPr>
                <w:rFonts w:ascii="Times New Roman" w:eastAsia="Times New Roman" w:hAnsi="Times New Roman" w:cs="Times New Roman"/>
                <w:color w:val="0D0D0D"/>
                <w:sz w:val="24"/>
                <w:szCs w:val="24"/>
                <w:lang w:val="en-IN"/>
              </w:rPr>
            </w:pPr>
            <w:r w:rsidRPr="0037557F">
              <w:rPr>
                <w:rFonts w:ascii="Times New Roman" w:eastAsia="Times New Roman" w:hAnsi="Times New Roman" w:cs="Times New Roman"/>
                <w:color w:val="0D0D0D"/>
                <w:sz w:val="24"/>
                <w:szCs w:val="24"/>
                <w:lang w:val="en-IN"/>
              </w:rPr>
              <w:t xml:space="preserve">  Are trained with the same model structure but for a different number of epochs.</w:t>
            </w:r>
          </w:p>
          <w:p w14:paraId="31DD1022" w14:textId="77777777" w:rsidR="00990189" w:rsidRPr="00990189" w:rsidRDefault="00990189" w:rsidP="00990189">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Trained for </w:t>
            </w:r>
            <w:r w:rsidRPr="00990189">
              <w:rPr>
                <w:rFonts w:ascii="Times New Roman" w:eastAsia="Times New Roman" w:hAnsi="Times New Roman" w:cs="Times New Roman"/>
                <w:b/>
                <w:bCs/>
                <w:color w:val="0D0D0D"/>
                <w:sz w:val="24"/>
                <w:szCs w:val="24"/>
                <w:lang w:val="en-IN"/>
              </w:rPr>
              <w:t>15 epochs</w:t>
            </w:r>
          </w:p>
          <w:p w14:paraId="08C0C87D" w14:textId="77777777" w:rsidR="00990189" w:rsidRPr="00990189" w:rsidRDefault="00990189" w:rsidP="00990189">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lastRenderedPageBreak/>
              <w:t xml:space="preserve">Contains </w:t>
            </w:r>
            <w:r w:rsidRPr="00990189">
              <w:rPr>
                <w:rFonts w:ascii="Times New Roman" w:eastAsia="Times New Roman" w:hAnsi="Times New Roman" w:cs="Times New Roman"/>
                <w:b/>
                <w:bCs/>
                <w:color w:val="0D0D0D"/>
                <w:sz w:val="24"/>
                <w:szCs w:val="24"/>
                <w:lang w:val="en-IN"/>
              </w:rPr>
              <w:t>Dropout layers</w:t>
            </w:r>
            <w:r w:rsidRPr="00990189">
              <w:rPr>
                <w:rFonts w:ascii="Times New Roman" w:eastAsia="Times New Roman" w:hAnsi="Times New Roman" w:cs="Times New Roman"/>
                <w:color w:val="0D0D0D"/>
                <w:sz w:val="24"/>
                <w:szCs w:val="24"/>
                <w:lang w:val="en-IN"/>
              </w:rPr>
              <w:t xml:space="preserve"> after </w:t>
            </w:r>
            <w:r w:rsidRPr="00990189">
              <w:rPr>
                <w:rFonts w:ascii="Times New Roman" w:eastAsia="Times New Roman" w:hAnsi="Times New Roman" w:cs="Times New Roman"/>
                <w:b/>
                <w:bCs/>
                <w:color w:val="0D0D0D"/>
                <w:sz w:val="24"/>
                <w:szCs w:val="24"/>
                <w:lang w:val="en-IN"/>
              </w:rPr>
              <w:t>each convolutional block</w:t>
            </w:r>
            <w:r w:rsidRPr="00990189">
              <w:rPr>
                <w:rFonts w:ascii="Times New Roman" w:eastAsia="Times New Roman" w:hAnsi="Times New Roman" w:cs="Times New Roman"/>
                <w:color w:val="0D0D0D"/>
                <w:sz w:val="24"/>
                <w:szCs w:val="24"/>
                <w:lang w:val="en-IN"/>
              </w:rPr>
              <w:t xml:space="preserve"> (after every AveragePooling2D layer).</w:t>
            </w:r>
          </w:p>
          <w:p w14:paraId="66D8189B" w14:textId="77777777" w:rsidR="00990189" w:rsidRPr="00990189" w:rsidRDefault="00990189" w:rsidP="00990189">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Dropout rate: 0.5</w:t>
            </w:r>
          </w:p>
          <w:p w14:paraId="665835EC" w14:textId="77777777" w:rsidR="0037557F" w:rsidRPr="0037557F" w:rsidRDefault="00990189" w:rsidP="0037557F">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Purpose: Helps in </w:t>
            </w:r>
            <w:r w:rsidRPr="00990189">
              <w:rPr>
                <w:rFonts w:ascii="Times New Roman" w:eastAsia="Times New Roman" w:hAnsi="Times New Roman" w:cs="Times New Roman"/>
                <w:b/>
                <w:bCs/>
                <w:color w:val="0D0D0D"/>
                <w:sz w:val="24"/>
                <w:szCs w:val="24"/>
                <w:lang w:val="en-IN"/>
              </w:rPr>
              <w:t>regularization</w:t>
            </w:r>
            <w:r w:rsidRPr="00990189">
              <w:rPr>
                <w:rFonts w:ascii="Times New Roman" w:eastAsia="Times New Roman" w:hAnsi="Times New Roman" w:cs="Times New Roman"/>
                <w:color w:val="0D0D0D"/>
                <w:sz w:val="24"/>
                <w:szCs w:val="24"/>
                <w:lang w:val="en-IN"/>
              </w:rPr>
              <w:t xml:space="preserve"> and </w:t>
            </w:r>
            <w:r w:rsidRPr="00990189">
              <w:rPr>
                <w:rFonts w:ascii="Times New Roman" w:eastAsia="Times New Roman" w:hAnsi="Times New Roman" w:cs="Times New Roman"/>
                <w:b/>
                <w:bCs/>
                <w:color w:val="0D0D0D"/>
                <w:sz w:val="24"/>
                <w:szCs w:val="24"/>
                <w:lang w:val="en-IN"/>
              </w:rPr>
              <w:t>prevents overfitting</w:t>
            </w:r>
            <w:r w:rsidRPr="00990189">
              <w:rPr>
                <w:rFonts w:ascii="Times New Roman" w:eastAsia="Times New Roman" w:hAnsi="Times New Roman" w:cs="Times New Roman"/>
                <w:color w:val="0D0D0D"/>
                <w:sz w:val="24"/>
                <w:szCs w:val="24"/>
                <w:lang w:val="en-IN"/>
              </w:rPr>
              <w:t xml:space="preserve"> during shorter training.</w:t>
            </w:r>
          </w:p>
          <w:p w14:paraId="7B7081F6" w14:textId="362FE45B" w:rsidR="00513147" w:rsidRPr="00990189" w:rsidRDefault="00990189" w:rsidP="0037557F">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May </w:t>
            </w:r>
            <w:r w:rsidRPr="00990189">
              <w:rPr>
                <w:rFonts w:ascii="Times New Roman" w:eastAsia="Times New Roman" w:hAnsi="Times New Roman" w:cs="Times New Roman"/>
                <w:b/>
                <w:bCs/>
                <w:color w:val="0D0D0D"/>
                <w:sz w:val="24"/>
                <w:szCs w:val="24"/>
                <w:lang w:val="en-IN"/>
              </w:rPr>
              <w:t>generalize better</w:t>
            </w:r>
            <w:r w:rsidRPr="00990189">
              <w:rPr>
                <w:rFonts w:ascii="Times New Roman" w:eastAsia="Times New Roman" w:hAnsi="Times New Roman" w:cs="Times New Roman"/>
                <w:color w:val="0D0D0D"/>
                <w:sz w:val="24"/>
                <w:szCs w:val="24"/>
                <w:lang w:val="en-IN"/>
              </w:rPr>
              <w:t xml:space="preserve"> on small datasets or when training for fewer epochs.</w:t>
            </w:r>
          </w:p>
        </w:tc>
      </w:tr>
      <w:tr w:rsidR="00513147" w14:paraId="5CCBC284" w14:textId="77777777" w:rsidTr="00990189">
        <w:trPr>
          <w:trHeight w:val="927"/>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63FE82" w14:textId="77777777" w:rsidR="00513147"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Model 2</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17E49"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w:t>
            </w:r>
            <w:proofErr w:type="spellStart"/>
            <w:r w:rsidRPr="00990189">
              <w:rPr>
                <w:rFonts w:ascii="Times New Roman" w:eastAsia="Times New Roman" w:hAnsi="Times New Roman" w:cs="Times New Roman"/>
                <w:b/>
                <w:bCs/>
                <w:color w:val="0D0D0D"/>
                <w:sz w:val="24"/>
                <w:szCs w:val="24"/>
                <w:lang w:val="en-IN"/>
              </w:rPr>
              <w:t>Depthwise</w:t>
            </w:r>
            <w:proofErr w:type="spellEnd"/>
            <w:r w:rsidRPr="00990189">
              <w:rPr>
                <w:rFonts w:ascii="Times New Roman" w:eastAsia="Times New Roman" w:hAnsi="Times New Roman" w:cs="Times New Roman"/>
                <w:b/>
                <w:bCs/>
                <w:color w:val="0D0D0D"/>
                <w:sz w:val="24"/>
                <w:szCs w:val="24"/>
                <w:lang w:val="en-IN"/>
              </w:rPr>
              <w:t xml:space="preserve"> Separable Convolution</w:t>
            </w:r>
            <w:r w:rsidRPr="00990189">
              <w:rPr>
                <w:rFonts w:ascii="Times New Roman" w:eastAsia="Times New Roman" w:hAnsi="Times New Roman" w:cs="Times New Roman"/>
                <w:color w:val="0D0D0D"/>
                <w:sz w:val="24"/>
                <w:szCs w:val="24"/>
                <w:lang w:val="en-IN"/>
              </w:rPr>
              <w:t xml:space="preserve"> layers (DepthwiseConv2D + SeparableConv2D) — this is a lightweight and efficient CNN architecture pattern, inspired by </w:t>
            </w:r>
            <w:proofErr w:type="spellStart"/>
            <w:r w:rsidRPr="00990189">
              <w:rPr>
                <w:rFonts w:ascii="Times New Roman" w:eastAsia="Times New Roman" w:hAnsi="Times New Roman" w:cs="Times New Roman"/>
                <w:color w:val="0D0D0D"/>
                <w:sz w:val="24"/>
                <w:szCs w:val="24"/>
                <w:lang w:val="en-IN"/>
              </w:rPr>
              <w:t>MobileNet</w:t>
            </w:r>
            <w:proofErr w:type="spellEnd"/>
            <w:r w:rsidRPr="00990189">
              <w:rPr>
                <w:rFonts w:ascii="Times New Roman" w:eastAsia="Times New Roman" w:hAnsi="Times New Roman" w:cs="Times New Roman"/>
                <w:color w:val="0D0D0D"/>
                <w:sz w:val="24"/>
                <w:szCs w:val="24"/>
                <w:lang w:val="en-IN"/>
              </w:rPr>
              <w:t>.</w:t>
            </w:r>
          </w:p>
          <w:p w14:paraId="4086BA52"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Include </w:t>
            </w:r>
            <w:r w:rsidRPr="00990189">
              <w:rPr>
                <w:rFonts w:ascii="Times New Roman" w:eastAsia="Times New Roman" w:hAnsi="Times New Roman" w:cs="Times New Roman"/>
                <w:b/>
                <w:bCs/>
                <w:color w:val="0D0D0D"/>
                <w:sz w:val="24"/>
                <w:szCs w:val="24"/>
                <w:lang w:val="en-IN"/>
              </w:rPr>
              <w:t>Average Pooling</w:t>
            </w:r>
            <w:r w:rsidRPr="00990189">
              <w:rPr>
                <w:rFonts w:ascii="Times New Roman" w:eastAsia="Times New Roman" w:hAnsi="Times New Roman" w:cs="Times New Roman"/>
                <w:color w:val="0D0D0D"/>
                <w:sz w:val="24"/>
                <w:szCs w:val="24"/>
                <w:lang w:val="en-IN"/>
              </w:rPr>
              <w:t xml:space="preserve"> after convolution layers to reduce spatial dimensions.</w:t>
            </w:r>
          </w:p>
          <w:p w14:paraId="0BA6A2C0"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a </w:t>
            </w:r>
            <w:r w:rsidRPr="00990189">
              <w:rPr>
                <w:rFonts w:ascii="Times New Roman" w:eastAsia="Times New Roman" w:hAnsi="Times New Roman" w:cs="Times New Roman"/>
                <w:b/>
                <w:bCs/>
                <w:color w:val="0D0D0D"/>
                <w:sz w:val="24"/>
                <w:szCs w:val="24"/>
                <w:lang w:val="en-IN"/>
              </w:rPr>
              <w:t>fully connected (Dense)</w:t>
            </w:r>
            <w:r w:rsidRPr="00990189">
              <w:rPr>
                <w:rFonts w:ascii="Times New Roman" w:eastAsia="Times New Roman" w:hAnsi="Times New Roman" w:cs="Times New Roman"/>
                <w:color w:val="0D0D0D"/>
                <w:sz w:val="24"/>
                <w:szCs w:val="24"/>
                <w:lang w:val="en-IN"/>
              </w:rPr>
              <w:t xml:space="preserve"> layer of 128 neurons followed by a </w:t>
            </w:r>
            <w:proofErr w:type="spellStart"/>
            <w:r w:rsidRPr="00990189">
              <w:rPr>
                <w:rFonts w:ascii="Times New Roman" w:eastAsia="Times New Roman" w:hAnsi="Times New Roman" w:cs="Times New Roman"/>
                <w:b/>
                <w:bCs/>
                <w:color w:val="0D0D0D"/>
                <w:sz w:val="24"/>
                <w:szCs w:val="24"/>
                <w:lang w:val="en-IN"/>
              </w:rPr>
              <w:t>Softmax</w:t>
            </w:r>
            <w:proofErr w:type="spellEnd"/>
            <w:r w:rsidRPr="00990189">
              <w:rPr>
                <w:rFonts w:ascii="Times New Roman" w:eastAsia="Times New Roman" w:hAnsi="Times New Roman" w:cs="Times New Roman"/>
                <w:b/>
                <w:bCs/>
                <w:color w:val="0D0D0D"/>
                <w:sz w:val="24"/>
                <w:szCs w:val="24"/>
                <w:lang w:val="en-IN"/>
              </w:rPr>
              <w:t xml:space="preserve"> output layer</w:t>
            </w:r>
            <w:r w:rsidRPr="00990189">
              <w:rPr>
                <w:rFonts w:ascii="Times New Roman" w:eastAsia="Times New Roman" w:hAnsi="Times New Roman" w:cs="Times New Roman"/>
                <w:color w:val="0D0D0D"/>
                <w:sz w:val="24"/>
                <w:szCs w:val="24"/>
                <w:lang w:val="en-IN"/>
              </w:rPr>
              <w:t xml:space="preserve"> for multi-class classification.</w:t>
            </w:r>
          </w:p>
          <w:p w14:paraId="12BE53C1"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w:t>
            </w:r>
            <w:r w:rsidRPr="00990189">
              <w:rPr>
                <w:rFonts w:ascii="Times New Roman" w:eastAsia="Times New Roman" w:hAnsi="Times New Roman" w:cs="Times New Roman"/>
                <w:b/>
                <w:bCs/>
                <w:color w:val="0D0D0D"/>
                <w:sz w:val="24"/>
                <w:szCs w:val="24"/>
                <w:lang w:val="en-IN"/>
              </w:rPr>
              <w:t>Global Average Pooling</w:t>
            </w:r>
            <w:r w:rsidRPr="00990189">
              <w:rPr>
                <w:rFonts w:ascii="Times New Roman" w:eastAsia="Times New Roman" w:hAnsi="Times New Roman" w:cs="Times New Roman"/>
                <w:color w:val="0D0D0D"/>
                <w:sz w:val="24"/>
                <w:szCs w:val="24"/>
                <w:lang w:val="en-IN"/>
              </w:rPr>
              <w:t xml:space="preserve"> before the Dense layers.</w:t>
            </w:r>
          </w:p>
          <w:p w14:paraId="2A9FC8D7"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Use </w:t>
            </w:r>
            <w:r w:rsidRPr="00990189">
              <w:rPr>
                <w:rFonts w:ascii="Times New Roman" w:eastAsia="Times New Roman" w:hAnsi="Times New Roman" w:cs="Times New Roman"/>
                <w:b/>
                <w:bCs/>
                <w:color w:val="0D0D0D"/>
                <w:sz w:val="24"/>
                <w:szCs w:val="24"/>
                <w:lang w:val="en-IN"/>
              </w:rPr>
              <w:t>Adam optimizer</w:t>
            </w:r>
            <w:r w:rsidRPr="00990189">
              <w:rPr>
                <w:rFonts w:ascii="Times New Roman" w:eastAsia="Times New Roman" w:hAnsi="Times New Roman" w:cs="Times New Roman"/>
                <w:color w:val="0D0D0D"/>
                <w:sz w:val="24"/>
                <w:szCs w:val="24"/>
                <w:lang w:val="en-IN"/>
              </w:rPr>
              <w:t xml:space="preserve"> with a learning rate of 0.0001.</w:t>
            </w:r>
          </w:p>
          <w:p w14:paraId="4EE89CA6" w14:textId="77777777" w:rsidR="00990189" w:rsidRPr="00990189" w:rsidRDefault="00990189" w:rsidP="00990189">
            <w:pPr>
              <w:widowControl/>
              <w:numPr>
                <w:ilvl w:val="0"/>
                <w:numId w:val="3"/>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Are trained with the same model structure but for a different number of epochs.</w:t>
            </w:r>
          </w:p>
          <w:p w14:paraId="3AEB9115" w14:textId="77777777" w:rsidR="00990189" w:rsidRPr="00990189" w:rsidRDefault="00990189" w:rsidP="00990189">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Trained for </w:t>
            </w:r>
            <w:r w:rsidRPr="00990189">
              <w:rPr>
                <w:rFonts w:ascii="Times New Roman" w:eastAsia="Times New Roman" w:hAnsi="Times New Roman" w:cs="Times New Roman"/>
                <w:b/>
                <w:bCs/>
                <w:color w:val="0D0D0D"/>
                <w:sz w:val="24"/>
                <w:szCs w:val="24"/>
                <w:lang w:val="en-IN"/>
              </w:rPr>
              <w:t>35 epochs</w:t>
            </w:r>
          </w:p>
          <w:p w14:paraId="7A29ADAA" w14:textId="77777777" w:rsidR="00990189" w:rsidRPr="00990189" w:rsidRDefault="00990189" w:rsidP="00990189">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b/>
                <w:bCs/>
                <w:color w:val="0D0D0D"/>
                <w:sz w:val="24"/>
                <w:szCs w:val="24"/>
                <w:lang w:val="en-IN"/>
              </w:rPr>
              <w:t>Dropout after first block is commented out</w:t>
            </w:r>
            <w:r w:rsidRPr="00990189">
              <w:rPr>
                <w:rFonts w:ascii="Times New Roman" w:eastAsia="Times New Roman" w:hAnsi="Times New Roman" w:cs="Times New Roman"/>
                <w:color w:val="0D0D0D"/>
                <w:sz w:val="24"/>
                <w:szCs w:val="24"/>
                <w:lang w:val="en-IN"/>
              </w:rPr>
              <w:t>, only included after the second block.</w:t>
            </w:r>
          </w:p>
          <w:p w14:paraId="37977575" w14:textId="77777777" w:rsidR="0037557F" w:rsidRPr="0037557F" w:rsidRDefault="00990189" w:rsidP="0037557F">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Less dropout overall compared to Model 1.</w:t>
            </w:r>
          </w:p>
          <w:p w14:paraId="436E1CEE" w14:textId="0457CE71" w:rsidR="00990189" w:rsidRPr="00990189" w:rsidRDefault="00990189" w:rsidP="0037557F">
            <w:pPr>
              <w:widowControl/>
              <w:numPr>
                <w:ilvl w:val="0"/>
                <w:numId w:val="4"/>
              </w:numPr>
              <w:spacing w:after="160" w:line="276" w:lineRule="auto"/>
              <w:rPr>
                <w:rFonts w:ascii="Times New Roman" w:eastAsia="Times New Roman" w:hAnsi="Times New Roman" w:cs="Times New Roman"/>
                <w:color w:val="0D0D0D"/>
                <w:sz w:val="24"/>
                <w:szCs w:val="24"/>
                <w:lang w:val="en-IN"/>
              </w:rPr>
            </w:pPr>
            <w:r w:rsidRPr="00990189">
              <w:rPr>
                <w:rFonts w:ascii="Times New Roman" w:eastAsia="Times New Roman" w:hAnsi="Times New Roman" w:cs="Times New Roman"/>
                <w:color w:val="0D0D0D"/>
                <w:sz w:val="24"/>
                <w:szCs w:val="24"/>
                <w:lang w:val="en-IN"/>
              </w:rPr>
              <w:t xml:space="preserve">Potentially better at </w:t>
            </w:r>
            <w:r w:rsidRPr="00990189">
              <w:rPr>
                <w:rFonts w:ascii="Times New Roman" w:eastAsia="Times New Roman" w:hAnsi="Times New Roman" w:cs="Times New Roman"/>
                <w:b/>
                <w:bCs/>
                <w:color w:val="0D0D0D"/>
                <w:sz w:val="24"/>
                <w:szCs w:val="24"/>
                <w:lang w:val="en-IN"/>
              </w:rPr>
              <w:t>learning finer details</w:t>
            </w:r>
            <w:r w:rsidRPr="00990189">
              <w:rPr>
                <w:rFonts w:ascii="Times New Roman" w:eastAsia="Times New Roman" w:hAnsi="Times New Roman" w:cs="Times New Roman"/>
                <w:color w:val="0D0D0D"/>
                <w:sz w:val="24"/>
                <w:szCs w:val="24"/>
                <w:lang w:val="en-IN"/>
              </w:rPr>
              <w:t xml:space="preserve"> (due to fewer dropped connections), especially over a </w:t>
            </w:r>
            <w:r w:rsidRPr="00990189">
              <w:rPr>
                <w:rFonts w:ascii="Times New Roman" w:eastAsia="Times New Roman" w:hAnsi="Times New Roman" w:cs="Times New Roman"/>
                <w:b/>
                <w:bCs/>
                <w:color w:val="0D0D0D"/>
                <w:sz w:val="24"/>
                <w:szCs w:val="24"/>
                <w:lang w:val="en-IN"/>
              </w:rPr>
              <w:t>longer training time</w:t>
            </w:r>
            <w:r w:rsidRPr="00990189">
              <w:rPr>
                <w:rFonts w:ascii="Times New Roman" w:eastAsia="Times New Roman" w:hAnsi="Times New Roman" w:cs="Times New Roman"/>
                <w:color w:val="0D0D0D"/>
                <w:sz w:val="24"/>
                <w:szCs w:val="24"/>
                <w:lang w:val="en-IN"/>
              </w:rPr>
              <w:t>.</w:t>
            </w:r>
          </w:p>
          <w:p w14:paraId="43277BF8" w14:textId="716FBBB6" w:rsidR="00513147" w:rsidRPr="00990189" w:rsidRDefault="00513147" w:rsidP="0037557F">
            <w:pPr>
              <w:widowControl/>
              <w:spacing w:after="160" w:line="276" w:lineRule="auto"/>
              <w:ind w:left="720"/>
              <w:rPr>
                <w:rFonts w:ascii="Times New Roman" w:eastAsia="Times New Roman" w:hAnsi="Times New Roman" w:cs="Times New Roman"/>
                <w:color w:val="0D0D0D"/>
                <w:sz w:val="24"/>
                <w:szCs w:val="24"/>
                <w:lang w:val="en-IN"/>
              </w:rPr>
            </w:pPr>
          </w:p>
        </w:tc>
      </w:tr>
    </w:tbl>
    <w:p w14:paraId="77AE8991" w14:textId="77777777" w:rsidR="00513147" w:rsidRDefault="00513147">
      <w:pPr>
        <w:widowControl/>
        <w:spacing w:after="160" w:line="276" w:lineRule="auto"/>
        <w:rPr>
          <w:rFonts w:ascii="Times New Roman" w:eastAsia="Times New Roman" w:hAnsi="Times New Roman" w:cs="Times New Roman"/>
          <w:b/>
          <w:sz w:val="24"/>
          <w:szCs w:val="24"/>
        </w:rPr>
      </w:pPr>
    </w:p>
    <w:sectPr w:rsidR="0051314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8570C" w14:textId="77777777" w:rsidR="00F23870" w:rsidRDefault="00F23870">
      <w:r>
        <w:separator/>
      </w:r>
    </w:p>
  </w:endnote>
  <w:endnote w:type="continuationSeparator" w:id="0">
    <w:p w14:paraId="12631049" w14:textId="77777777" w:rsidR="00F23870" w:rsidRDefault="00F2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8D003" w14:textId="77777777" w:rsidR="00F23870" w:rsidRDefault="00F23870">
      <w:r>
        <w:separator/>
      </w:r>
    </w:p>
  </w:footnote>
  <w:footnote w:type="continuationSeparator" w:id="0">
    <w:p w14:paraId="47CA02A1" w14:textId="77777777" w:rsidR="00F23870" w:rsidRDefault="00F23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ECDCF" w14:textId="77777777" w:rsidR="00513147" w:rsidRDefault="00000000">
    <w:pPr>
      <w:jc w:val="both"/>
    </w:pPr>
    <w:r>
      <w:rPr>
        <w:noProof/>
      </w:rPr>
      <w:drawing>
        <wp:anchor distT="114300" distB="114300" distL="114300" distR="114300" simplePos="0" relativeHeight="251658240" behindDoc="0" locked="0" layoutInCell="1" hidden="0" allowOverlap="1" wp14:anchorId="76A3B5C6" wp14:editId="018161E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95567F" wp14:editId="0B242AD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3A3B6B" w14:textId="77777777" w:rsidR="00513147" w:rsidRDefault="00513147"/>
  <w:p w14:paraId="74063AB4" w14:textId="77777777" w:rsidR="00513147" w:rsidRDefault="005131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559A2"/>
    <w:multiLevelType w:val="multilevel"/>
    <w:tmpl w:val="E41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910F4"/>
    <w:multiLevelType w:val="multilevel"/>
    <w:tmpl w:val="4B8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0742B"/>
    <w:multiLevelType w:val="multilevel"/>
    <w:tmpl w:val="E05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F49BC"/>
    <w:multiLevelType w:val="hybridMultilevel"/>
    <w:tmpl w:val="11508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631B8D"/>
    <w:multiLevelType w:val="multilevel"/>
    <w:tmpl w:val="4272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633CC"/>
    <w:multiLevelType w:val="multilevel"/>
    <w:tmpl w:val="8B6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944794">
    <w:abstractNumId w:val="0"/>
  </w:num>
  <w:num w:numId="2" w16cid:durableId="1633319892">
    <w:abstractNumId w:val="4"/>
  </w:num>
  <w:num w:numId="3" w16cid:durableId="51584731">
    <w:abstractNumId w:val="1"/>
  </w:num>
  <w:num w:numId="4" w16cid:durableId="1870485097">
    <w:abstractNumId w:val="5"/>
  </w:num>
  <w:num w:numId="5" w16cid:durableId="2134588952">
    <w:abstractNumId w:val="2"/>
  </w:num>
  <w:num w:numId="6" w16cid:durableId="713240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47"/>
    <w:rsid w:val="0037557F"/>
    <w:rsid w:val="00513147"/>
    <w:rsid w:val="00555208"/>
    <w:rsid w:val="00990189"/>
    <w:rsid w:val="00F23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0085"/>
  <w15:docId w15:val="{87A478BA-3353-4086-899B-3D389900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375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3043">
      <w:bodyDiv w:val="1"/>
      <w:marLeft w:val="0"/>
      <w:marRight w:val="0"/>
      <w:marTop w:val="0"/>
      <w:marBottom w:val="0"/>
      <w:divBdr>
        <w:top w:val="none" w:sz="0" w:space="0" w:color="auto"/>
        <w:left w:val="none" w:sz="0" w:space="0" w:color="auto"/>
        <w:bottom w:val="none" w:sz="0" w:space="0" w:color="auto"/>
        <w:right w:val="none" w:sz="0" w:space="0" w:color="auto"/>
      </w:divBdr>
    </w:div>
    <w:div w:id="128479290">
      <w:bodyDiv w:val="1"/>
      <w:marLeft w:val="0"/>
      <w:marRight w:val="0"/>
      <w:marTop w:val="0"/>
      <w:marBottom w:val="0"/>
      <w:divBdr>
        <w:top w:val="none" w:sz="0" w:space="0" w:color="auto"/>
        <w:left w:val="none" w:sz="0" w:space="0" w:color="auto"/>
        <w:bottom w:val="none" w:sz="0" w:space="0" w:color="auto"/>
        <w:right w:val="none" w:sz="0" w:space="0" w:color="auto"/>
      </w:divBdr>
    </w:div>
    <w:div w:id="193659615">
      <w:bodyDiv w:val="1"/>
      <w:marLeft w:val="0"/>
      <w:marRight w:val="0"/>
      <w:marTop w:val="0"/>
      <w:marBottom w:val="0"/>
      <w:divBdr>
        <w:top w:val="none" w:sz="0" w:space="0" w:color="auto"/>
        <w:left w:val="none" w:sz="0" w:space="0" w:color="auto"/>
        <w:bottom w:val="none" w:sz="0" w:space="0" w:color="auto"/>
        <w:right w:val="none" w:sz="0" w:space="0" w:color="auto"/>
      </w:divBdr>
    </w:div>
    <w:div w:id="766972964">
      <w:bodyDiv w:val="1"/>
      <w:marLeft w:val="0"/>
      <w:marRight w:val="0"/>
      <w:marTop w:val="0"/>
      <w:marBottom w:val="0"/>
      <w:divBdr>
        <w:top w:val="none" w:sz="0" w:space="0" w:color="auto"/>
        <w:left w:val="none" w:sz="0" w:space="0" w:color="auto"/>
        <w:bottom w:val="none" w:sz="0" w:space="0" w:color="auto"/>
        <w:right w:val="none" w:sz="0" w:space="0" w:color="auto"/>
      </w:divBdr>
    </w:div>
    <w:div w:id="954870388">
      <w:bodyDiv w:val="1"/>
      <w:marLeft w:val="0"/>
      <w:marRight w:val="0"/>
      <w:marTop w:val="0"/>
      <w:marBottom w:val="0"/>
      <w:divBdr>
        <w:top w:val="none" w:sz="0" w:space="0" w:color="auto"/>
        <w:left w:val="none" w:sz="0" w:space="0" w:color="auto"/>
        <w:bottom w:val="none" w:sz="0" w:space="0" w:color="auto"/>
        <w:right w:val="none" w:sz="0" w:space="0" w:color="auto"/>
      </w:divBdr>
    </w:div>
    <w:div w:id="962537520">
      <w:bodyDiv w:val="1"/>
      <w:marLeft w:val="0"/>
      <w:marRight w:val="0"/>
      <w:marTop w:val="0"/>
      <w:marBottom w:val="0"/>
      <w:divBdr>
        <w:top w:val="none" w:sz="0" w:space="0" w:color="auto"/>
        <w:left w:val="none" w:sz="0" w:space="0" w:color="auto"/>
        <w:bottom w:val="none" w:sz="0" w:space="0" w:color="auto"/>
        <w:right w:val="none" w:sz="0" w:space="0" w:color="auto"/>
      </w:divBdr>
    </w:div>
    <w:div w:id="1380283209">
      <w:bodyDiv w:val="1"/>
      <w:marLeft w:val="0"/>
      <w:marRight w:val="0"/>
      <w:marTop w:val="0"/>
      <w:marBottom w:val="0"/>
      <w:divBdr>
        <w:top w:val="none" w:sz="0" w:space="0" w:color="auto"/>
        <w:left w:val="none" w:sz="0" w:space="0" w:color="auto"/>
        <w:bottom w:val="none" w:sz="0" w:space="0" w:color="auto"/>
        <w:right w:val="none" w:sz="0" w:space="0" w:color="auto"/>
      </w:divBdr>
    </w:div>
    <w:div w:id="1393774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Vignesh</cp:lastModifiedBy>
  <cp:revision>2</cp:revision>
  <dcterms:created xsi:type="dcterms:W3CDTF">2025-06-20T05:51:00Z</dcterms:created>
  <dcterms:modified xsi:type="dcterms:W3CDTF">2025-06-20T06:17:00Z</dcterms:modified>
</cp:coreProperties>
</file>