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84154">
      <w:pPr>
        <w:pStyle w:val="3"/>
        <w:jc w:val="center"/>
        <w:rPr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none"/>
        </w:rPr>
        <w:t>Solution Requirements</w:t>
      </w:r>
      <w:r>
        <w:rPr>
          <w:rStyle w:val="19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           </w:t>
      </w:r>
    </w:p>
    <w:tbl>
      <w:tblPr>
        <w:tblStyle w:val="46"/>
        <w:tblpPr w:leftFromText="180" w:rightFromText="180" w:vertAnchor="text" w:horzAnchor="page" w:tblpX="1317" w:tblpY="177"/>
        <w:tblOverlap w:val="never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16FF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3CDDA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10A796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25 June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157C39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DEF3AD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70D6D44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4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9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31232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7E385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286E176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2B2EC2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839BBC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3B5E7DF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4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64CEFCE9">
      <w:pPr>
        <w:jc w:val="both"/>
      </w:pPr>
      <w:r>
        <w:t xml:space="preserve">                                                                             </w:t>
      </w:r>
    </w:p>
    <w:p w14:paraId="3C525D44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Solution Requirements</w:t>
      </w:r>
      <w:r>
        <w:rPr>
          <w:rFonts w:hint="default" w:ascii="Times New Roman" w:hAnsi="Times New Roman" w:cs="Times New Roman"/>
          <w:sz w:val="28"/>
          <w:szCs w:val="28"/>
        </w:rPr>
        <w:t xml:space="preserve"> for the </w:t>
      </w:r>
      <w:r>
        <w:rPr>
          <w:rStyle w:val="19"/>
          <w:rFonts w:hint="default" w:ascii="Times New Roman" w:hAnsi="Times New Roman" w:cs="Times New Roman"/>
          <w:sz w:val="28"/>
          <w:szCs w:val="28"/>
        </w:rPr>
        <w:t>DocSpot</w:t>
      </w:r>
      <w:r>
        <w:rPr>
          <w:rFonts w:hint="default" w:ascii="Times New Roman" w:hAnsi="Times New Roman" w:cs="Times New Roman"/>
          <w:sz w:val="28"/>
          <w:szCs w:val="28"/>
        </w:rPr>
        <w:t xml:space="preserve"> application, summarizing both functional and non-functional aspects clearly for documentation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are as follows 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2D070FF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Style w:val="19"/>
          <w:rFonts w:hint="default" w:ascii="Times New Roman" w:hAnsi="Times New Roman" w:cs="Times New Roman"/>
          <w:b/>
          <w:bCs/>
          <w:sz w:val="28"/>
          <w:szCs w:val="28"/>
          <w:u w:val="none"/>
        </w:rPr>
        <w:t>1. Functional Requirements</w:t>
      </w:r>
    </w:p>
    <w:p w14:paraId="2EA999C7">
      <w:pPr>
        <w:pStyle w:val="1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describe what the system must do:</w:t>
      </w:r>
    </w:p>
    <w:p w14:paraId="552A0286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User Authentication</w:t>
      </w:r>
    </w:p>
    <w:p w14:paraId="17824D4A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registration and login for patients, doctors, and admins</w:t>
      </w:r>
    </w:p>
    <w:p w14:paraId="7EC93639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JWT-based session management</w:t>
      </w:r>
    </w:p>
    <w:p w14:paraId="0A7D9F64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access control</w:t>
      </w:r>
    </w:p>
    <w:p w14:paraId="22C8DCEE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Doctor Discovery</w:t>
      </w:r>
    </w:p>
    <w:p w14:paraId="2F773FF2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Patients can search and filter doctors by specialization, location, and availability</w:t>
      </w:r>
    </w:p>
    <w:p w14:paraId="1B938812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View detailed doctor profiles before booking</w:t>
      </w:r>
    </w:p>
    <w:p w14:paraId="02E363ED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Appointment Management</w:t>
      </w:r>
    </w:p>
    <w:p w14:paraId="5F344971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Book, cancel, and reschedule appointments with real-time availability sync</w:t>
      </w:r>
    </w:p>
    <w:p w14:paraId="137EC62B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Track appointment status (Pending, Approved, Completed, Cancelled)</w:t>
      </w:r>
    </w:p>
    <w:p w14:paraId="3F5B35C5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Document Upload</w:t>
      </w:r>
    </w:p>
    <w:p w14:paraId="7E9A9E6C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Patients can upload prescriptions and reports during booking</w:t>
      </w:r>
    </w:p>
    <w:p w14:paraId="241F6990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Doctors can view patient-uploaded files</w:t>
      </w:r>
    </w:p>
    <w:p w14:paraId="5EF27DDB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Reminders and Notifications</w:t>
      </w:r>
    </w:p>
    <w:p w14:paraId="73E93505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Email or SMS alerts for appointment confirmations, reschedules, and reminders</w:t>
      </w:r>
    </w:p>
    <w:p w14:paraId="2016D850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Admin Panel</w:t>
      </w:r>
    </w:p>
    <w:p w14:paraId="08326773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Approve or reject doctor registrations</w:t>
      </w:r>
    </w:p>
    <w:p w14:paraId="5F06DC1C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Monitor platform activity</w:t>
      </w:r>
    </w:p>
    <w:p w14:paraId="565C5AA1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Manage users and complaints</w:t>
      </w:r>
    </w:p>
    <w:p w14:paraId="09196B6B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Teleconsultation (Optional/Future)</w:t>
      </w:r>
    </w:p>
    <w:p w14:paraId="7D9D952E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Video call integration for remote consultations</w:t>
      </w:r>
    </w:p>
    <w:p w14:paraId="1F7BE8BE">
      <w:pPr>
        <w:pStyle w:val="18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Review System</w:t>
      </w:r>
    </w:p>
    <w:p w14:paraId="77C978AE">
      <w:pPr>
        <w:pStyle w:val="18"/>
        <w:numPr>
          <w:ilvl w:val="1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Patients can rate and review doctors after appointments</w:t>
      </w:r>
    </w:p>
    <w:p w14:paraId="3F15F936"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Style w:val="19"/>
          <w:rFonts w:hint="default" w:ascii="Times New Roman" w:hAnsi="Times New Roman" w:cs="Times New Roman"/>
          <w:b/>
          <w:bCs/>
          <w:sz w:val="28"/>
          <w:szCs w:val="28"/>
          <w:u w:val="none"/>
        </w:rPr>
        <w:t>2. Non-Functional Requirements</w:t>
      </w:r>
    </w:p>
    <w:p w14:paraId="5AE5481F">
      <w:pPr>
        <w:pStyle w:val="1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describe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how the system must perform:</w:t>
      </w:r>
    </w:p>
    <w:p w14:paraId="502E3678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Scalability</w:t>
      </w:r>
    </w:p>
    <w:p w14:paraId="6928ABB3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Built using the MERN stack to scale for future feature expansion</w:t>
      </w:r>
    </w:p>
    <w:p w14:paraId="1A00302A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Security</w:t>
      </w:r>
    </w:p>
    <w:p w14:paraId="5FA33883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Passwords hashed using bcrypt</w:t>
      </w:r>
    </w:p>
    <w:p w14:paraId="54BCF697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JWT authentication and role validation</w:t>
      </w:r>
    </w:p>
    <w:p w14:paraId="1398C98F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file uploads and access</w:t>
      </w:r>
    </w:p>
    <w:p w14:paraId="0AEC11AC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Performance</w:t>
      </w:r>
    </w:p>
    <w:p w14:paraId="74C40D9F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API response times under 500ms in typical use</w:t>
      </w:r>
    </w:p>
    <w:p w14:paraId="1A9D1DCF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Optimized MongoDB queries for fast data access</w:t>
      </w:r>
    </w:p>
    <w:p w14:paraId="32EA8285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Reliability</w:t>
      </w:r>
    </w:p>
    <w:p w14:paraId="01E3E4EA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Proper error handling for failed requests</w:t>
      </w:r>
    </w:p>
    <w:p w14:paraId="178D3C1E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Backup and recovery strategies for data protection</w:t>
      </w:r>
    </w:p>
    <w:p w14:paraId="2D0E3194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Responsiveness</w:t>
      </w:r>
    </w:p>
    <w:p w14:paraId="0DFF0C8A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Mobile-friendly design with consistent behavior across devices</w:t>
      </w:r>
    </w:p>
    <w:p w14:paraId="06F8AAAD">
      <w:pPr>
        <w:pStyle w:val="18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sz w:val="28"/>
          <w:szCs w:val="28"/>
        </w:rPr>
        <w:t>Usability</w:t>
      </w:r>
    </w:p>
    <w:p w14:paraId="4922FC98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Clean, intuitive UI for all roles</w:t>
      </w:r>
    </w:p>
    <w:p w14:paraId="7CA3B440">
      <w:pPr>
        <w:pStyle w:val="18"/>
        <w:numPr>
          <w:ilvl w:val="1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feedback for user actions (e.g., loading, success/failure)</w:t>
      </w:r>
    </w:p>
    <w:p w14:paraId="263ED3B7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C00000"/>
          <w:kern w:val="0"/>
          <w:sz w:val="28"/>
          <w:szCs w:val="28"/>
          <w:u w:val="single"/>
          <w:lang w:val="en-US"/>
        </w:rPr>
      </w:pPr>
    </w:p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7283927B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B956F0C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56F5B"/>
    <w:multiLevelType w:val="multilevel"/>
    <w:tmpl w:val="18C56F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C3645FC"/>
    <w:multiLevelType w:val="multilevel"/>
    <w:tmpl w:val="5C364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D35F8"/>
    <w:rsid w:val="000E7FEE"/>
    <w:rsid w:val="001017F1"/>
    <w:rsid w:val="00130754"/>
    <w:rsid w:val="00162A39"/>
    <w:rsid w:val="001A4FAF"/>
    <w:rsid w:val="001D7C03"/>
    <w:rsid w:val="00210173"/>
    <w:rsid w:val="0022152A"/>
    <w:rsid w:val="002D7755"/>
    <w:rsid w:val="00303F25"/>
    <w:rsid w:val="00353A1F"/>
    <w:rsid w:val="00361011"/>
    <w:rsid w:val="00385314"/>
    <w:rsid w:val="003A75B3"/>
    <w:rsid w:val="003E15BB"/>
    <w:rsid w:val="00402BEB"/>
    <w:rsid w:val="0040627D"/>
    <w:rsid w:val="0041033E"/>
    <w:rsid w:val="00464200"/>
    <w:rsid w:val="00473350"/>
    <w:rsid w:val="004847CA"/>
    <w:rsid w:val="00494A0D"/>
    <w:rsid w:val="005200D1"/>
    <w:rsid w:val="005426F8"/>
    <w:rsid w:val="00563EB7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C95EB2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00FF3A46"/>
    <w:rsid w:val="069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8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3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2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5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6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7">
    <w:name w:val="Heading 4 Char"/>
    <w:basedOn w:val="11"/>
    <w:link w:val="5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8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9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0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1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2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33">
    <w:name w:val="Title Char"/>
    <w:basedOn w:val="11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0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6">
    <w:name w:val="Quote Char"/>
    <w:basedOn w:val="11"/>
    <w:link w:val="35"/>
    <w:uiPriority w:val="29"/>
    <w:rPr>
      <w:i/>
      <w:iCs/>
      <w:color w:val="3F3F3F" w:themeColor="text1" w:themeTint="BF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40">
    <w:name w:val="Intense Quote Char"/>
    <w:basedOn w:val="11"/>
    <w:link w:val="39"/>
    <w:uiPriority w:val="30"/>
    <w:rPr>
      <w:i/>
      <w:iCs/>
      <w:color w:val="2F5496" w:themeColor="accent1" w:themeShade="BF"/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42">
    <w:name w:val="Header Char"/>
    <w:basedOn w:val="11"/>
    <w:link w:val="16"/>
    <w:uiPriority w:val="99"/>
  </w:style>
  <w:style w:type="character" w:customStyle="1" w:styleId="43">
    <w:name w:val="Footer Char"/>
    <w:basedOn w:val="11"/>
    <w:link w:val="15"/>
    <w:uiPriority w:val="99"/>
  </w:style>
  <w:style w:type="character" w:customStyle="1" w:styleId="4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5">
    <w:name w:val="normal"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6">
    <w:name w:val="_Style 19"/>
    <w:basedOn w:val="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05280-1746-4A64-97E5-6161F25466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310</Words>
  <Characters>1769</Characters>
  <Lines>14</Lines>
  <Paragraphs>4</Paragraphs>
  <TotalTime>1</TotalTime>
  <ScaleCrop>false</ScaleCrop>
  <LinksUpToDate>false</LinksUpToDate>
  <CharactersWithSpaces>2075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2025-06-27T09:12:00Z</dcterms:created>
  <dc:creator>S.D Varma</dc:creator>
  <cp:lastModifiedBy>Meghana Yakkala</cp:lastModifiedBy>
  <dcterms:modified xsi:type="dcterms:W3CDTF">2025-06-27T11:18:04Z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C34659CEB6C44ED1B3280D2EBB948A7F_12</vt:lpwstr>
  </property>
</Properties>
</file>