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0F7098">
      <w:pPr>
        <w:pStyle w:val="3"/>
        <w:jc w:val="center"/>
        <w:rPr>
          <w:rStyle w:val="18"/>
          <w:rFonts w:hint="default" w:ascii="Times New Roman" w:hAnsi="Times New Roman" w:cs="Times New Roman"/>
          <w:bCs w:val="0"/>
          <w:color w:val="000000" w:themeColor="text1"/>
          <w:sz w:val="40"/>
          <w:szCs w:val="40"/>
          <w:u w:val="none"/>
        </w:rPr>
      </w:pPr>
      <w:r>
        <w:rPr>
          <w:rStyle w:val="18"/>
          <w:rFonts w:hint="default" w:ascii="Times New Roman" w:hAnsi="Times New Roman" w:cs="Times New Roman"/>
          <w:bCs w:val="0"/>
          <w:color w:val="000000" w:themeColor="text1"/>
          <w:sz w:val="40"/>
          <w:szCs w:val="40"/>
          <w:u w:val="none"/>
        </w:rPr>
        <w:t>Ideation Phase</w:t>
      </w:r>
    </w:p>
    <w:p w14:paraId="00000002">
      <w:pPr>
        <w:spacing w:line="259" w:lineRule="auto"/>
        <w:jc w:val="center"/>
        <w:rPr>
          <w:rFonts w:hint="default" w:ascii="Times New Roman" w:hAnsi="Times New Roman" w:eastAsia="Calibri" w:cs="Times New Roman"/>
          <w:b/>
          <w:sz w:val="40"/>
          <w:szCs w:val="40"/>
        </w:rPr>
      </w:pPr>
      <w:r>
        <w:rPr>
          <w:rStyle w:val="18"/>
          <w:rFonts w:hint="default" w:ascii="Times New Roman" w:hAnsi="Times New Roman" w:cs="Times New Roman"/>
          <w:bCs w:val="0"/>
          <w:color w:val="000000" w:themeColor="text1"/>
          <w:sz w:val="40"/>
          <w:szCs w:val="40"/>
          <w:u w:val="none"/>
        </w:rPr>
        <w:t xml:space="preserve"> </w:t>
      </w:r>
      <w:r>
        <w:rPr>
          <w:rFonts w:hint="default" w:ascii="Times New Roman" w:hAnsi="Times New Roman" w:eastAsia="Calibri" w:cs="Times New Roman"/>
          <w:b/>
          <w:sz w:val="40"/>
          <w:szCs w:val="40"/>
          <w:rtl w:val="0"/>
        </w:rPr>
        <w:t>Define the Problem Statements</w:t>
      </w:r>
    </w:p>
    <w:tbl>
      <w:tblPr>
        <w:tblStyle w:val="4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8F25A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</w:rPr>
              <w:t>2</w:t>
            </w:r>
            <w:r>
              <w:rPr>
                <w:rFonts w:ascii="Calibri" w:hAnsi="Calibri" w:eastAsia="Calibri" w:cs="Calibri"/>
                <w:color w:val="000000" w:themeColor="text1"/>
                <w:rtl w:val="0"/>
              </w:rPr>
              <w:t>1 J</w:t>
            </w: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</w:rPr>
              <w:t>une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color w:val="000000" w:themeColor="text1"/>
                <w:rtl w:val="0"/>
              </w:rPr>
              <w:t xml:space="preserve"> 2025</w:t>
            </w:r>
          </w:p>
        </w:tc>
      </w:tr>
      <w:tr w14:paraId="22397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Style w:val="21"/>
                <w:rFonts w:hint="default" w:ascii="Calibri" w:hAnsi="Calibri" w:cs="Calibr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>LTVIP2025TMID55161</w:t>
            </w:r>
            <w:r>
              <w:rPr>
                <w:rStyle w:val="18"/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 xml:space="preserve"> </w:t>
            </w:r>
          </w:p>
        </w:tc>
      </w:tr>
      <w:tr w14:paraId="417DD3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</w:t>
            </w:r>
          </w:p>
        </w:tc>
      </w:tr>
      <w:tr w14:paraId="040961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2 </w:t>
            </w:r>
            <w:r>
              <w:rPr>
                <w:rFonts w:ascii="Calibri" w:hAnsi="Calibri" w:eastAsia="Calibri" w:cs="Calibri"/>
                <w:rtl w:val="0"/>
              </w:rPr>
              <w:t>Marks</w:t>
            </w:r>
          </w:p>
        </w:tc>
      </w:tr>
    </w:tbl>
    <w:p w14:paraId="06572346">
      <w:pPr>
        <w:jc w:val="both"/>
        <w:rPr>
          <w:rStyle w:val="18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</w:pPr>
      <w:r>
        <w:rPr>
          <w:rStyle w:val="18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     </w:t>
      </w:r>
    </w:p>
    <w:p w14:paraId="3229D096">
      <w:pPr>
        <w:jc w:val="both"/>
        <w:rPr>
          <w:rFonts w:hint="default" w:ascii="Times New Roman" w:hAnsi="Times New Roman" w:cs="Times New Roman"/>
          <w:color w:val="2F5597" w:themeColor="accent1" w:themeShade="BF"/>
          <w:sz w:val="28"/>
          <w:szCs w:val="28"/>
          <w:u w:val="none"/>
        </w:rPr>
      </w:pPr>
      <w:r>
        <w:rPr>
          <w:rStyle w:val="18"/>
          <w:rFonts w:hint="default" w:ascii="Times New Roman" w:hAnsi="Times New Roman" w:cs="Times New Roman"/>
          <w:bCs w:val="0"/>
          <w:color w:val="2F5597" w:themeColor="accent1" w:themeShade="BF"/>
          <w:sz w:val="28"/>
          <w:szCs w:val="28"/>
          <w:u w:val="none"/>
        </w:rPr>
        <w:t>Customer Problem Statement</w:t>
      </w:r>
    </w:p>
    <w:p w14:paraId="3CCECF5E">
      <w:pPr>
        <w:pStyle w:val="17"/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8"/>
          <w:rFonts w:hint="default" w:ascii="Times New Roman" w:hAnsi="Times New Roman" w:cs="Times New Roman"/>
          <w:sz w:val="28"/>
          <w:szCs w:val="28"/>
        </w:rPr>
        <w:t>Who is experiencing the problem?</w:t>
      </w:r>
      <w:r>
        <w:rPr>
          <w:rFonts w:hint="default" w:ascii="Times New Roman" w:hAnsi="Times New Roman" w:cs="Times New Roman"/>
          <w:sz w:val="28"/>
          <w:szCs w:val="28"/>
        </w:rPr>
        <w:t xml:space="preserve"> Freelancers—both newcomers and experienced professionals—across various domains such as design, writing, tech, and marketing.</w:t>
      </w:r>
    </w:p>
    <w:p w14:paraId="40EF5410">
      <w:pPr>
        <w:pStyle w:val="17"/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8"/>
          <w:rFonts w:hint="default" w:ascii="Times New Roman" w:hAnsi="Times New Roman" w:cs="Times New Roman"/>
          <w:sz w:val="28"/>
          <w:szCs w:val="28"/>
        </w:rPr>
        <w:t>What are they trying to accomplish?</w:t>
      </w:r>
      <w:r>
        <w:rPr>
          <w:rFonts w:hint="default" w:ascii="Times New Roman" w:hAnsi="Times New Roman" w:cs="Times New Roman"/>
          <w:sz w:val="28"/>
          <w:szCs w:val="28"/>
        </w:rPr>
        <w:t xml:space="preserve"> They aim to find legitimate, relevant, and well-paying freelance jobs quickly and efficiently, without spending excessive time sorting through spam or low-quality listings.</w:t>
      </w:r>
    </w:p>
    <w:p w14:paraId="5EEB458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420" w:leftChars="0" w:right="110" w:rightChars="50" w:hanging="420" w:firstLineChars="0"/>
        <w:jc w:val="left"/>
        <w:textAlignment w:val="auto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/>
        </w:rPr>
        <w:t>What is standing in their way?</w:t>
      </w:r>
    </w:p>
    <w:p w14:paraId="154D1922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right="110" w:rightChars="50"/>
        <w:jc w:val="left"/>
        <w:textAlignment w:val="auto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  <w:t>Overcrowded platforms with inconsistent filtering and irrelevant job results</w:t>
      </w:r>
    </w:p>
    <w:p w14:paraId="63F5F48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  <w:t>Scam listings or jobs with unclear expectations and poor compensation</w:t>
      </w:r>
    </w:p>
    <w:p w14:paraId="46A416B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  <w:t>Delayed response times and lack of client transparency</w:t>
      </w:r>
    </w:p>
    <w:p w14:paraId="53928F5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  <w:t>Difficulties in establishing trust and showcasing portfolios effectively</w:t>
      </w:r>
    </w:p>
    <w:p w14:paraId="46431CC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  <w:t>Competitive saturation leading to underbidding wars</w:t>
      </w:r>
    </w:p>
    <w:p w14:paraId="4C809972">
      <w:pPr>
        <w:numPr>
          <w:ilvl w:val="0"/>
          <w:numId w:val="3"/>
        </w:numPr>
        <w:spacing w:before="100" w:beforeAutospacing="1" w:after="100" w:afterAutospacing="1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/>
        </w:rPr>
        <w:t>How are they currently addressing this issue?</w:t>
      </w:r>
    </w:p>
    <w:p w14:paraId="25DC16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  <w:t>Subscribing to multiple freelance platforms and manually sifting through listings</w:t>
      </w:r>
    </w:p>
    <w:p w14:paraId="2860E6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  <w:t>Using job aggregators, which often lead to outdated or duplicate listings</w:t>
      </w:r>
    </w:p>
    <w:p w14:paraId="48B255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/>
        </w:rPr>
        <w:t>Joining social media or niche communities that may lack structure or security</w:t>
      </w:r>
    </w:p>
    <w:p w14:paraId="0E5E54AF">
      <w:pPr>
        <w:pStyle w:val="17"/>
        <w:rPr>
          <w:sz w:val="40"/>
          <w:szCs w:val="40"/>
        </w:rPr>
      </w:pPr>
    </w:p>
    <w:p w14:paraId="7DD0DE20">
      <w:pPr>
        <w:pStyle w:val="17"/>
      </w:pPr>
    </w:p>
    <w:p w14:paraId="64C203D6">
      <w:r>
        <w:rPr>
          <w:lang w:val="en-US"/>
        </w:rPr>
        <w:drawing>
          <wp:inline distT="0" distB="0" distL="0" distR="0">
            <wp:extent cx="5731510" cy="3066415"/>
            <wp:effectExtent l="0" t="0" r="13970" b="12065"/>
            <wp:docPr id="1" name="Picture 1" descr="Free Problem Statement Templates | Smart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ree Problem Statement Templates | Smartshee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7D98E"/>
    <w:p w14:paraId="5A0422C8"/>
    <w:p w14:paraId="5D70729F"/>
    <w:tbl>
      <w:tblPr>
        <w:tblStyle w:val="12"/>
        <w:tblpPr w:leftFromText="180" w:rightFromText="180" w:vertAnchor="text" w:horzAnchor="margin" w:tblpXSpec="center" w:tblpY="377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425"/>
        <w:gridCol w:w="1560"/>
        <w:gridCol w:w="1425"/>
        <w:gridCol w:w="1410"/>
        <w:gridCol w:w="2366"/>
      </w:tblGrid>
      <w:tr w14:paraId="15F044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 w14:paraId="2F9FE243">
            <w:pPr>
              <w:pStyle w:val="42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6E5EC808">
            <w:pPr>
              <w:pStyle w:val="42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3985C619">
            <w:pPr>
              <w:pStyle w:val="42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2CD0887A">
            <w:pPr>
              <w:pStyle w:val="42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51751A6C">
            <w:pPr>
              <w:pStyle w:val="42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366" w:type="dxa"/>
          </w:tcPr>
          <w:p w14:paraId="76F54F15">
            <w:pPr>
              <w:pStyle w:val="42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>Which makes me feel</w:t>
            </w:r>
          </w:p>
        </w:tc>
      </w:tr>
      <w:tr w14:paraId="6803F5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3" w:hRule="atLeast"/>
        </w:trPr>
        <w:tc>
          <w:tcPr>
            <w:tcW w:w="1845" w:type="dxa"/>
          </w:tcPr>
          <w:p w14:paraId="0AEF4E61">
            <w:pPr>
              <w:pStyle w:val="4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5FF5D9E4">
            <w:pPr>
              <w:pStyle w:val="4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0F1B08CE">
            <w:pPr>
              <w:pStyle w:val="4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113025D0">
            <w:pPr>
              <w:pStyle w:val="4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0DC1E408">
            <w:pPr>
              <w:pStyle w:val="4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366" w:type="dxa"/>
          </w:tcPr>
          <w:p w14:paraId="68E8744B">
            <w:pPr>
              <w:pStyle w:val="4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14:paraId="281C54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 w14:paraId="088903C6">
            <w:pPr>
              <w:pStyle w:val="4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67F79750">
            <w:pPr>
              <w:pStyle w:val="4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16477AAD">
            <w:pPr>
              <w:pStyle w:val="4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hAnsi="Calibri" w:eastAsia="Calibri" w:cs="Calibri"/>
                <w:sz w:val="24"/>
                <w:szCs w:val="24"/>
              </w:rPr>
              <w:br w:type="textWrapping"/>
            </w:r>
          </w:p>
        </w:tc>
        <w:tc>
          <w:tcPr>
            <w:tcW w:w="1425" w:type="dxa"/>
          </w:tcPr>
          <w:p w14:paraId="165AAA24">
            <w:pPr>
              <w:pStyle w:val="4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48688A85">
            <w:pPr>
              <w:pStyle w:val="42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 I can</w:t>
            </w: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no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t afford or understand complex clinic </w:t>
            </w: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 xml:space="preserve">  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managem</w:t>
            </w:r>
            <w:r>
              <w:rPr>
                <w:rFonts w:hint="default" w:ascii="Calibri" w:hAnsi="Calibri" w:eastAsia="Calibri" w:cs="Calibri"/>
                <w:sz w:val="24"/>
                <w:szCs w:val="24"/>
                <w:lang w:val="en-IN"/>
              </w:rPr>
              <w:t>e-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nt systems.</w:t>
            </w:r>
          </w:p>
        </w:tc>
        <w:tc>
          <w:tcPr>
            <w:tcW w:w="2366" w:type="dxa"/>
          </w:tcPr>
          <w:p w14:paraId="1D8D6565">
            <w:pPr>
              <w:pStyle w:val="42"/>
              <w:spacing w:before="240" w:after="240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53D0735D">
      <w:pPr>
        <w:rPr>
          <w:highlight w:val="black"/>
        </w:rPr>
      </w:pPr>
    </w:p>
    <w:sectPr>
      <w:footerReference r:id="rId5" w:type="default"/>
      <w:pgSz w:w="11906" w:h="16838"/>
      <w:pgMar w:top="1440" w:right="1440" w:bottom="1440" w:left="1440" w:header="567" w:footer="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1619524"/>
      <w:docPartObj>
        <w:docPartGallery w:val="AutoText"/>
      </w:docPartObj>
    </w:sdtPr>
    <w:sdtContent>
      <w:p w14:paraId="09775CD1"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00DF179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2C00D"/>
    <w:multiLevelType w:val="singleLevel"/>
    <w:tmpl w:val="A682C0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Cs w:val="18"/>
      </w:rPr>
    </w:lvl>
  </w:abstractNum>
  <w:abstractNum w:abstractNumId="1">
    <w:nsid w:val="079F03F0"/>
    <w:multiLevelType w:val="multilevel"/>
    <w:tmpl w:val="079F03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6526DC0"/>
    <w:multiLevelType w:val="multilevel"/>
    <w:tmpl w:val="16526D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56E2048"/>
    <w:multiLevelType w:val="singleLevel"/>
    <w:tmpl w:val="556E204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15BB"/>
    <w:rsid w:val="000015BB"/>
    <w:rsid w:val="0003759D"/>
    <w:rsid w:val="000440A8"/>
    <w:rsid w:val="0009062B"/>
    <w:rsid w:val="000D35F8"/>
    <w:rsid w:val="000E7FEE"/>
    <w:rsid w:val="00130754"/>
    <w:rsid w:val="00162A39"/>
    <w:rsid w:val="001A4FAF"/>
    <w:rsid w:val="001D7C03"/>
    <w:rsid w:val="0022152A"/>
    <w:rsid w:val="002D7755"/>
    <w:rsid w:val="00353A1F"/>
    <w:rsid w:val="00361011"/>
    <w:rsid w:val="00385314"/>
    <w:rsid w:val="003A75B3"/>
    <w:rsid w:val="00402BEB"/>
    <w:rsid w:val="0041033E"/>
    <w:rsid w:val="00464200"/>
    <w:rsid w:val="00473350"/>
    <w:rsid w:val="004847CA"/>
    <w:rsid w:val="00494A0D"/>
    <w:rsid w:val="00563EB7"/>
    <w:rsid w:val="005972B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C5B2F"/>
    <w:rsid w:val="009023C1"/>
    <w:rsid w:val="00980E9B"/>
    <w:rsid w:val="009D05C1"/>
    <w:rsid w:val="00A36057"/>
    <w:rsid w:val="00A439BA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F076CF"/>
    <w:rsid w:val="00F5076C"/>
    <w:rsid w:val="00F63E35"/>
    <w:rsid w:val="00F731D8"/>
    <w:rsid w:val="00F732F2"/>
    <w:rsid w:val="00FB6600"/>
    <w:rsid w:val="00FC3ABF"/>
    <w:rsid w:val="3B442CE4"/>
    <w:rsid w:val="3B5C544B"/>
    <w:rsid w:val="60D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4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3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4">
    <w:name w:val="Heading 4 Char"/>
    <w:basedOn w:val="11"/>
    <w:link w:val="5"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1"/>
    <w:link w:val="19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33">
    <w:name w:val="Quote Char"/>
    <w:basedOn w:val="11"/>
    <w:link w:val="32"/>
    <w:qFormat/>
    <w:uiPriority w:val="29"/>
    <w:rPr>
      <w:i/>
      <w:iCs/>
      <w:color w:val="3F3F3F" w:themeColor="text1" w:themeTint="BF"/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37">
    <w:name w:val="Intense Quote Char"/>
    <w:basedOn w:val="11"/>
    <w:link w:val="36"/>
    <w:qFormat/>
    <w:uiPriority w:val="30"/>
    <w:rPr>
      <w:i/>
      <w:iCs/>
      <w:color w:val="2F5496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9">
    <w:name w:val="Header Char"/>
    <w:basedOn w:val="11"/>
    <w:link w:val="16"/>
    <w:qFormat/>
    <w:uiPriority w:val="99"/>
  </w:style>
  <w:style w:type="character" w:customStyle="1" w:styleId="40">
    <w:name w:val="Footer Char"/>
    <w:basedOn w:val="11"/>
    <w:link w:val="15"/>
    <w:qFormat/>
    <w:uiPriority w:val="99"/>
  </w:style>
  <w:style w:type="character" w:customStyle="1" w:styleId="41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paragraph" w:customStyle="1" w:styleId="42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US" w:eastAsia="en-US" w:bidi="ar-SA"/>
    </w:rPr>
  </w:style>
  <w:style w:type="table" w:customStyle="1" w:styleId="43">
    <w:name w:val="_Style 19"/>
    <w:basedOn w:val="4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B72E-2B30-4773-BBDB-3617BDC03D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297</Words>
  <Characters>1696</Characters>
  <Lines>14</Lines>
  <Paragraphs>3</Paragraphs>
  <TotalTime>4</TotalTime>
  <ScaleCrop>false</ScaleCrop>
  <LinksUpToDate>false</LinksUpToDate>
  <CharactersWithSpaces>1990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2025-06-27T07:18:00Z</dcterms:created>
  <dc:creator>S.D Varma</dc:creator>
  <cp:lastModifiedBy>Meghana Yakkala</cp:lastModifiedBy>
  <dcterms:modified xsi:type="dcterms:W3CDTF">2025-06-27T10:50:46Z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D7E06BD82F5143E9A1DBC83219C66B53_12</vt:lpwstr>
  </property>
</Properties>
</file>