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DA659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              Project Documentation</w:t>
      </w:r>
    </w:p>
    <w:p w14:paraId="26B5B94C">
      <w:pPr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Streamlining IT Procurement: Automating Standard Laptop Orders with ServiceNow Flow Designer</w:t>
      </w:r>
    </w:p>
    <w:p w14:paraId="013E6622">
      <w:pPr>
        <w:rPr>
          <w:rFonts w:ascii="Calibri" w:hAnsi="Calibri" w:cs="Calibri"/>
          <w:sz w:val="48"/>
          <w:szCs w:val="48"/>
        </w:rPr>
      </w:pPr>
    </w:p>
    <w:p w14:paraId="5F58AE8E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>Team ID: SWTID-2026-5598</w:t>
      </w:r>
      <w:r>
        <w:rPr>
          <w:rFonts w:ascii="Calibri" w:hAnsi="Calibri" w:cs="Calibri"/>
          <w:sz w:val="44"/>
          <w:szCs w:val="44"/>
        </w:rPr>
        <w:cr/>
      </w:r>
      <w:r>
        <w:rPr>
          <w:rFonts w:ascii="Calibri" w:hAnsi="Calibri" w:cs="Calibri"/>
          <w:sz w:val="44"/>
          <w:szCs w:val="44"/>
        </w:rPr>
        <w:t>Team Leader: PRIYANGA B -202400442@sigc.edu</w:t>
      </w:r>
      <w:r>
        <w:rPr>
          <w:rFonts w:ascii="Calibri" w:hAnsi="Calibri" w:cs="Calibri"/>
          <w:sz w:val="44"/>
          <w:szCs w:val="44"/>
        </w:rPr>
        <w:cr/>
      </w:r>
      <w:r>
        <w:rPr>
          <w:rFonts w:ascii="Calibri" w:hAnsi="Calibri" w:cs="Calibri"/>
          <w:sz w:val="44"/>
          <w:szCs w:val="44"/>
        </w:rPr>
        <w:t>Team Members:</w:t>
      </w:r>
      <w:r>
        <w:rPr>
          <w:rFonts w:ascii="Calibri" w:hAnsi="Calibri" w:cs="Calibri"/>
          <w:sz w:val="44"/>
          <w:szCs w:val="44"/>
        </w:rPr>
        <w:cr/>
      </w:r>
      <w:r>
        <w:rPr>
          <w:rFonts w:ascii="Calibri" w:hAnsi="Calibri" w:cs="Calibri"/>
          <w:sz w:val="44"/>
          <w:szCs w:val="44"/>
        </w:rPr>
        <w:t xml:space="preserve">             USHALINI R - 202400788@sigc.edu</w:t>
      </w:r>
      <w:r>
        <w:rPr>
          <w:rFonts w:ascii="Calibri" w:hAnsi="Calibri" w:cs="Calibri"/>
          <w:sz w:val="44"/>
          <w:szCs w:val="44"/>
        </w:rPr>
        <w:cr/>
      </w:r>
      <w:r>
        <w:rPr>
          <w:rFonts w:ascii="Calibri" w:hAnsi="Calibri" w:cs="Calibri"/>
          <w:sz w:val="44"/>
          <w:szCs w:val="44"/>
        </w:rPr>
        <w:t xml:space="preserve">             NIVETHA K - 202400333@sigc.edu</w:t>
      </w:r>
      <w:r>
        <w:rPr>
          <w:rFonts w:ascii="Calibri" w:hAnsi="Calibri" w:cs="Calibri"/>
          <w:sz w:val="44"/>
          <w:szCs w:val="44"/>
        </w:rPr>
        <w:cr/>
      </w:r>
      <w:r>
        <w:rPr>
          <w:rFonts w:ascii="Calibri" w:hAnsi="Calibri" w:cs="Calibri"/>
          <w:sz w:val="44"/>
          <w:szCs w:val="44"/>
        </w:rPr>
        <w:t xml:space="preserve">             MONIKA R - 202400129@sigc.edu</w:t>
      </w:r>
      <w:r>
        <w:rPr>
          <w:rFonts w:ascii="Calibri" w:hAnsi="Calibri" w:cs="Calibri"/>
          <w:sz w:val="44"/>
          <w:szCs w:val="44"/>
        </w:rPr>
        <w:cr/>
      </w:r>
    </w:p>
    <w:p w14:paraId="13A88AE7">
      <w:pPr>
        <w:rPr>
          <w:rFonts w:ascii="Calibri" w:hAnsi="Calibri" w:cs="Calibri"/>
          <w:sz w:val="44"/>
          <w:szCs w:val="44"/>
        </w:rPr>
      </w:pPr>
    </w:p>
    <w:p w14:paraId="57F2940C">
      <w:pPr>
        <w:rPr>
          <w:rFonts w:ascii="Calibri" w:hAnsi="Calibri" w:cs="Calibri"/>
          <w:sz w:val="44"/>
          <w:szCs w:val="44"/>
        </w:rPr>
      </w:pPr>
    </w:p>
    <w:p w14:paraId="57EA3A33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1.Project Overview</w:t>
      </w:r>
    </w:p>
    <w:p w14:paraId="4FC78B6C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         This project automates the Standard Laptop procurement process in ServiceNow using Flow Designer. Once a laptop request is approved, the flow automatically creates a catalog task and</w:t>
      </w:r>
      <w:r>
        <w:rPr>
          <w:rFonts w:ascii="Calibri" w:hAnsi="Calibri" w:cs="Calibri"/>
          <w:sz w:val="44"/>
          <w:szCs w:val="44"/>
        </w:rPr>
        <w:t xml:space="preserve"> </w:t>
      </w:r>
      <w:r>
        <w:rPr>
          <w:rFonts w:ascii="Calibri" w:hAnsi="Calibri" w:cs="Calibri"/>
          <w:sz w:val="40"/>
          <w:szCs w:val="40"/>
        </w:rPr>
        <w:t>assigns it to the Hardware team for configuration. This reduces manual work, minimizes delays, improves task management, and provides a faster and more efficient procurement process.</w:t>
      </w:r>
    </w:p>
    <w:p w14:paraId="5142AD13">
      <w:pPr>
        <w:rPr>
          <w:rFonts w:ascii="Calibri" w:hAnsi="Calibri" w:cs="Calibri"/>
          <w:sz w:val="44"/>
          <w:szCs w:val="44"/>
        </w:rPr>
      </w:pPr>
    </w:p>
    <w:p w14:paraId="5DFCEDF6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>2. Project Objectives</w:t>
      </w:r>
    </w:p>
    <w:p w14:paraId="74F01A8B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Automate the creation of catalog tasks for standard laptop requests.</w:t>
      </w:r>
    </w:p>
    <w:p w14:paraId="3A3733E4">
      <w:pPr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Automatically assign configuration tasks to the Hardware team.</w:t>
      </w:r>
    </w:p>
    <w:p w14:paraId="72CE9328">
      <w:pPr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Ensure that tasks are generated only after the required approval.</w:t>
      </w:r>
    </w:p>
    <w:p w14:paraId="79F063DB">
      <w:pPr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Reduce manual intervention in the procurement process.</w:t>
      </w:r>
    </w:p>
    <w:p w14:paraId="1633D25B">
      <w:pPr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Minimize delays in laptop configuration.</w:t>
      </w:r>
    </w:p>
    <w:p w14:paraId="5D19A208">
      <w:pPr>
        <w:numPr>
          <w:ilvl w:val="0"/>
          <w:numId w:val="1"/>
        </w:numPr>
        <w:tabs>
          <w:tab w:val="left" w:pos="720"/>
        </w:tabs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Improve resource utilization within the IT department.</w:t>
      </w:r>
    </w:p>
    <w:p w14:paraId="2BD0C53F">
      <w:pPr>
        <w:numPr>
          <w:ilvl w:val="0"/>
          <w:numId w:val="1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Provide a more efficient and consistent experience for users requesting laptops.</w:t>
      </w:r>
    </w:p>
    <w:p w14:paraId="27039339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52"/>
          <w:szCs w:val="52"/>
        </w:rPr>
        <w:t>Task Initiation</w:t>
      </w:r>
    </w:p>
    <w:p w14:paraId="3D1641F6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>Milestone 1: Flow</w:t>
      </w:r>
    </w:p>
    <w:p w14:paraId="1F9D30E7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4"/>
          <w:szCs w:val="44"/>
        </w:rPr>
        <w:t xml:space="preserve">    </w:t>
      </w:r>
      <w:r>
        <w:rPr>
          <w:rFonts w:ascii="Calibri" w:hAnsi="Calibri" w:cs="Calibri"/>
          <w:sz w:val="40"/>
          <w:szCs w:val="40"/>
        </w:rPr>
        <w:t>Create a Flow to Create Catalog task to update the short description after Approval the service Request and it will be Assignment group to Hardware.</w:t>
      </w:r>
    </w:p>
    <w:p w14:paraId="09390FE0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The Standard Laptop Task Flow is created in ServiceNow Flow Designer to automate catalog task creation after a service request is approved.</w:t>
      </w:r>
    </w:p>
    <w:p w14:paraId="6D22B8E6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Flow Configuration:</w:t>
      </w:r>
    </w:p>
    <w:p w14:paraId="681C360E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Flow Name:</w:t>
      </w:r>
      <w:r>
        <w:rPr>
          <w:rFonts w:ascii="Calibri" w:hAnsi="Calibri" w:cs="Calibri"/>
          <w:sz w:val="40"/>
          <w:szCs w:val="40"/>
        </w:rPr>
        <w:t xml:space="preserve"> Standard Laptop Task</w:t>
      </w:r>
    </w:p>
    <w:p w14:paraId="1D52A382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Application:</w:t>
      </w:r>
      <w:r>
        <w:rPr>
          <w:rFonts w:ascii="Calibri" w:hAnsi="Calibri" w:cs="Calibri"/>
          <w:sz w:val="40"/>
          <w:szCs w:val="40"/>
        </w:rPr>
        <w:t xml:space="preserve"> Global</w:t>
      </w:r>
    </w:p>
    <w:p w14:paraId="065785B3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Run As:</w:t>
      </w:r>
      <w:r>
        <w:rPr>
          <w:rFonts w:ascii="Calibri" w:hAnsi="Calibri" w:cs="Calibri"/>
          <w:sz w:val="40"/>
          <w:szCs w:val="40"/>
        </w:rPr>
        <w:t xml:space="preserve"> System User</w:t>
      </w:r>
    </w:p>
    <w:p w14:paraId="66B0E4D7">
      <w:pPr>
        <w:numPr>
          <w:ilvl w:val="0"/>
          <w:numId w:val="2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Trigger:</w:t>
      </w:r>
      <w:r>
        <w:rPr>
          <w:rFonts w:ascii="Calibri" w:hAnsi="Calibri" w:cs="Calibri"/>
          <w:sz w:val="40"/>
          <w:szCs w:val="40"/>
        </w:rPr>
        <w:t xml:space="preserve"> Service Catalog</w:t>
      </w:r>
    </w:p>
    <w:p w14:paraId="2B47EA84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Process:</w:t>
      </w:r>
    </w:p>
    <w:p w14:paraId="00FC9EB4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1.Open Flow Designer in ServiceNow.</w:t>
      </w:r>
    </w:p>
    <w:p w14:paraId="7660FD36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2.Create a new Flow.</w:t>
      </w:r>
    </w:p>
    <w:p w14:paraId="01DEE5B3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3.Enter the flow name as Standard Laptop Task.</w:t>
      </w:r>
    </w:p>
    <w:p w14:paraId="5F1EC464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4.Select Global as the application.</w:t>
      </w:r>
    </w:p>
    <w:p w14:paraId="3A610B4B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5.Select System User under Run As.</w:t>
      </w:r>
    </w:p>
    <w:p w14:paraId="37FB1A5B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6.Add a Service Catalog trigger.</w:t>
      </w:r>
    </w:p>
    <w:p w14:paraId="372EF44B">
      <w:pPr>
        <w:ind w:left="360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0"/>
          <w:szCs w:val="40"/>
        </w:rPr>
        <w:t>7. Save the flow.</w:t>
      </w:r>
      <w:r>
        <w:rPr>
          <w:rFonts w:ascii="Calibri" w:hAnsi="Calibri" w:cs="Calibri"/>
          <w:sz w:val="44"/>
          <w:szCs w:val="44"/>
        </w:rPr>
        <w:t xml:space="preserve"> </w:t>
      </w:r>
      <w:r>
        <w:rPr>
          <w:rFonts w:ascii="Calibri" w:hAnsi="Calibri" w:cs="Calibri"/>
          <w:sz w:val="44"/>
          <w:szCs w:val="44"/>
        </w:rPr>
        <w:drawing>
          <wp:inline distT="0" distB="0" distL="0" distR="0">
            <wp:extent cx="4191000" cy="4518660"/>
            <wp:effectExtent l="0" t="0" r="0" b="0"/>
            <wp:docPr id="20655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847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70" cy="45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0DBD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Flow Action Configuration</w:t>
      </w:r>
    </w:p>
    <w:p w14:paraId="4015D64E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Under Actions, click Add an Action.</w:t>
      </w:r>
    </w:p>
    <w:p w14:paraId="20CB404F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Search for and select Create Catalog Task.</w:t>
      </w:r>
    </w:p>
    <w:p w14:paraId="306EE59A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In Request Item, select Requested Item Record.</w:t>
      </w:r>
    </w:p>
    <w:p w14:paraId="296B02B0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The Table is automatically populated as Catalog Task.</w:t>
      </w:r>
    </w:p>
    <w:p w14:paraId="0952E731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Enter the Short Description as: Laptop need to Configured</w:t>
      </w:r>
    </w:p>
    <w:p w14:paraId="4C7C00B1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Click Add Field Value and configure:</w:t>
      </w:r>
    </w:p>
    <w:p w14:paraId="4C33617D">
      <w:pPr>
        <w:numPr>
          <w:ilvl w:val="1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Description:</w:t>
      </w:r>
      <w:r>
        <w:rPr>
          <w:rFonts w:ascii="Calibri" w:hAnsi="Calibri" w:cs="Calibri"/>
          <w:sz w:val="40"/>
          <w:szCs w:val="40"/>
        </w:rPr>
        <w:t xml:space="preserve"> Laptop need to Configured</w:t>
      </w:r>
    </w:p>
    <w:p w14:paraId="6A2FD46B">
      <w:pPr>
        <w:numPr>
          <w:ilvl w:val="1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Assignment Group:</w:t>
      </w:r>
      <w:r>
        <w:rPr>
          <w:rFonts w:ascii="Calibri" w:hAnsi="Calibri" w:cs="Calibri"/>
          <w:sz w:val="40"/>
          <w:szCs w:val="40"/>
        </w:rPr>
        <w:t xml:space="preserve"> Hardware</w:t>
      </w:r>
    </w:p>
    <w:p w14:paraId="47F50F2C">
      <w:pPr>
        <w:numPr>
          <w:ilvl w:val="1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Approval:</w:t>
      </w:r>
      <w:r>
        <w:rPr>
          <w:rFonts w:ascii="Calibri" w:hAnsi="Calibri" w:cs="Calibri"/>
          <w:sz w:val="40"/>
          <w:szCs w:val="40"/>
        </w:rPr>
        <w:t xml:space="preserve"> Approved</w:t>
      </w:r>
    </w:p>
    <w:p w14:paraId="1F53DFF5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Leave the remaining fields as default.</w:t>
      </w:r>
    </w:p>
    <w:p w14:paraId="6FC36CBA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Click Done.</w:t>
      </w:r>
    </w:p>
    <w:p w14:paraId="372F1AA6">
      <w:pPr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Click Save to save the flow.</w:t>
      </w:r>
    </w:p>
    <w:p w14:paraId="13CE621B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10.Click Activate, and click Activate again to confirm.</w:t>
      </w:r>
    </w:p>
    <w:p w14:paraId="6D66B83D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drawing>
          <wp:inline distT="0" distB="0" distL="0" distR="0">
            <wp:extent cx="5731510" cy="4687570"/>
            <wp:effectExtent l="0" t="0" r="2540" b="0"/>
            <wp:docPr id="1660780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80147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1048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drawing>
          <wp:inline distT="0" distB="0" distL="0" distR="0">
            <wp:extent cx="5731510" cy="3973830"/>
            <wp:effectExtent l="0" t="0" r="2540" b="7620"/>
            <wp:docPr id="811721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1292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E098">
      <w:pPr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Milestone 2: Flow Assignment </w:t>
      </w:r>
    </w:p>
    <w:p w14:paraId="7CAB7D69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 Flow Assignment to Standard laptop service</w:t>
      </w:r>
    </w:p>
    <w:p w14:paraId="2C32E99D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Catalog.</w:t>
      </w:r>
    </w:p>
    <w:p w14:paraId="24D80BE7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1.Open ServiceNow.</w:t>
      </w:r>
    </w:p>
    <w:p w14:paraId="0F4D5BC9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2.Click All and search for Maintain Items.</w:t>
      </w:r>
    </w:p>
    <w:p w14:paraId="25C6F0B5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3.Select Maintain Items.</w:t>
      </w:r>
    </w:p>
    <w:p w14:paraId="5C0D1C8E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4.In the Name field, search for and select Standard      Laptop.</w:t>
      </w:r>
    </w:p>
    <w:p w14:paraId="7E0D5464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5.Open the Standard Laptop record.</w:t>
      </w:r>
    </w:p>
    <w:p w14:paraId="606B743E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6.Navigate to the Process Engine section.</w:t>
      </w:r>
    </w:p>
    <w:p w14:paraId="1557485E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7.Remove the existing automations, if required.</w:t>
      </w:r>
    </w:p>
    <w:p w14:paraId="507FE975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8.Select Flow.</w:t>
      </w:r>
    </w:p>
    <w:p w14:paraId="354C54CB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9.Add the flow Standard Laptop Task.</w:t>
      </w:r>
    </w:p>
    <w:p w14:paraId="72114D6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10.Click the menu/save option to save the record.</w:t>
      </w:r>
    </w:p>
    <w:p w14:paraId="6CFD35B4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Milestone 3: Service Catalog</w:t>
      </w:r>
    </w:p>
    <w:p w14:paraId="013F80FB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    Place Standard Laptop Order and Obtain Approval</w:t>
      </w:r>
    </w:p>
    <w:p w14:paraId="7C43BDED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Open ServiceNow.</w:t>
      </w:r>
    </w:p>
    <w:p w14:paraId="4DDA1566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Click All and search for Service Catalog.</w:t>
      </w:r>
    </w:p>
    <w:p w14:paraId="4273C970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Open Service Catalog and select Hardware.</w:t>
      </w:r>
    </w:p>
    <w:p w14:paraId="6F03B04A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Locate and select Standard Laptop.</w:t>
      </w:r>
    </w:p>
    <w:p w14:paraId="7B8F0895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Click Order Now to place the request.</w:t>
      </w:r>
    </w:p>
    <w:p w14:paraId="39492627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Open the generated Request Number.</w:t>
      </w:r>
    </w:p>
    <w:p w14:paraId="464980E8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Scroll down to the Approvers section.</w:t>
      </w:r>
    </w:p>
    <w:p w14:paraId="0CE31CDA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Right-click the approval record and select Approve.</w:t>
      </w:r>
    </w:p>
    <w:p w14:paraId="7FD67F21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Open the Requested Item section.</w:t>
      </w:r>
    </w:p>
    <w:p w14:paraId="62D80E12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10.Select the relevant Requested Item record.</w:t>
      </w:r>
    </w:p>
    <w:p w14:paraId="08B6E301">
      <w:pPr>
        <w:ind w:left="72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drawing>
          <wp:inline distT="0" distB="0" distL="0" distR="0">
            <wp:extent cx="5731510" cy="2387600"/>
            <wp:effectExtent l="0" t="0" r="2540" b="0"/>
            <wp:docPr id="346031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1733" name="Picture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B6C3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Scroll down to the Catalog Tasks section.</w:t>
      </w:r>
    </w:p>
    <w:p w14:paraId="519011BC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Open the created catalog task.</w:t>
      </w:r>
    </w:p>
    <w:p w14:paraId="1F052A4C">
      <w:pPr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Verify that the Short Description is updated to </w:t>
      </w:r>
      <w:r>
        <w:rPr>
          <w:rFonts w:ascii="Calibri" w:hAnsi="Calibri" w:cs="Calibri"/>
          <w:b/>
          <w:bCs/>
          <w:sz w:val="40"/>
          <w:szCs w:val="40"/>
        </w:rPr>
        <w:t>“</w:t>
      </w:r>
      <w:r>
        <w:rPr>
          <w:rFonts w:ascii="Calibri" w:hAnsi="Calibri" w:cs="Calibri"/>
          <w:sz w:val="40"/>
          <w:szCs w:val="40"/>
        </w:rPr>
        <w:t>Laptop need to Configured</w:t>
      </w:r>
      <w:r>
        <w:rPr>
          <w:rFonts w:ascii="Calibri" w:hAnsi="Calibri" w:cs="Calibri"/>
          <w:b/>
          <w:bCs/>
          <w:sz w:val="40"/>
          <w:szCs w:val="40"/>
        </w:rPr>
        <w:t>”</w:t>
      </w:r>
      <w:r>
        <w:rPr>
          <w:rFonts w:ascii="Calibri" w:hAnsi="Calibri" w:cs="Calibri"/>
          <w:sz w:val="40"/>
          <w:szCs w:val="40"/>
        </w:rPr>
        <w:t>.</w:t>
      </w:r>
    </w:p>
    <w:p w14:paraId="243466A6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14.Verify that the Assignment Group is set to Hardware.</w:t>
      </w:r>
    </w:p>
    <w:p w14:paraId="637F311F">
      <w:pPr>
        <w:ind w:left="360"/>
        <w:rPr>
          <w:rFonts w:ascii="Calibri" w:hAnsi="Calibri" w:cs="Calibri"/>
          <w:sz w:val="40"/>
          <w:szCs w:val="40"/>
        </w:rPr>
      </w:pPr>
    </w:p>
    <w:p w14:paraId="2AC9F3E4">
      <w:pPr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drawing>
          <wp:inline distT="0" distB="0" distL="0" distR="0">
            <wp:extent cx="5731510" cy="2587625"/>
            <wp:effectExtent l="0" t="0" r="2540" b="3175"/>
            <wp:docPr id="2033930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30419" name="Picture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7A19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6. Tools and Technologies Used</w:t>
      </w:r>
    </w:p>
    <w:tbl>
      <w:tblPr>
        <w:tblStyle w:val="12"/>
        <w:tblW w:w="0" w:type="auto"/>
        <w:tblCellSpacing w:w="15" w:type="dxa"/>
        <w:tblInd w:w="0" w:type="dxa"/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1"/>
        <w:gridCol w:w="6405"/>
      </w:tblGrid>
      <w:tr w14:paraId="7ACA69C3">
        <w:tblPrEx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CFCFC"/>
            <w:vAlign w:val="center"/>
          </w:tcPr>
          <w:p w14:paraId="4371EAC8">
            <w:pPr>
              <w:rPr>
                <w:rFonts w:ascii="Calibri" w:hAnsi="Calibri" w:cs="Calibri"/>
                <w:b/>
                <w:bCs/>
                <w:sz w:val="40"/>
                <w:szCs w:val="40"/>
              </w:rPr>
            </w:pPr>
            <w:r>
              <w:rPr>
                <w:rFonts w:ascii="Calibri" w:hAnsi="Calibri" w:cs="Calibri"/>
                <w:b/>
                <w:bCs/>
                <w:sz w:val="40"/>
                <w:szCs w:val="40"/>
              </w:rPr>
              <w:t>Technology</w:t>
            </w:r>
          </w:p>
        </w:tc>
        <w:tc>
          <w:tcPr>
            <w:tcW w:w="0" w:type="auto"/>
            <w:shd w:val="clear" w:color="auto" w:fill="FCFCFC"/>
            <w:vAlign w:val="center"/>
          </w:tcPr>
          <w:p w14:paraId="0448E01D">
            <w:pPr>
              <w:rPr>
                <w:rFonts w:ascii="Calibri" w:hAnsi="Calibri" w:cs="Calibri"/>
                <w:b/>
                <w:bCs/>
                <w:sz w:val="40"/>
                <w:szCs w:val="40"/>
              </w:rPr>
            </w:pPr>
            <w:r>
              <w:rPr>
                <w:rFonts w:ascii="Calibri" w:hAnsi="Calibri" w:cs="Calibri"/>
                <w:b/>
                <w:bCs/>
                <w:sz w:val="40"/>
                <w:szCs w:val="40"/>
              </w:rPr>
              <w:t>Purpose</w:t>
            </w:r>
          </w:p>
        </w:tc>
      </w:tr>
      <w:tr w14:paraId="280B49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</w:tcPr>
          <w:p w14:paraId="424844A4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ServiceNow</w:t>
            </w:r>
          </w:p>
        </w:tc>
        <w:tc>
          <w:tcPr>
            <w:tcW w:w="0" w:type="auto"/>
            <w:shd w:val="clear" w:color="auto" w:fill="FCFCFC"/>
            <w:vAlign w:val="center"/>
          </w:tcPr>
          <w:p w14:paraId="697E2982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IT service management and service catalog platform</w:t>
            </w:r>
          </w:p>
        </w:tc>
      </w:tr>
      <w:tr w14:paraId="367A7F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</w:tcPr>
          <w:p w14:paraId="54127514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Flow Designer</w:t>
            </w:r>
          </w:p>
        </w:tc>
        <w:tc>
          <w:tcPr>
            <w:tcW w:w="0" w:type="auto"/>
            <w:shd w:val="clear" w:color="auto" w:fill="FCFCFC"/>
            <w:vAlign w:val="center"/>
          </w:tcPr>
          <w:p w14:paraId="63225096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Workflow automation</w:t>
            </w:r>
          </w:p>
        </w:tc>
      </w:tr>
      <w:tr w14:paraId="70B5E3E0">
        <w:tblPrEx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</w:tcPr>
          <w:p w14:paraId="1489B2F6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Service Catalog</w:t>
            </w:r>
          </w:p>
        </w:tc>
        <w:tc>
          <w:tcPr>
            <w:tcW w:w="0" w:type="auto"/>
            <w:shd w:val="clear" w:color="auto" w:fill="FCFCFC"/>
            <w:vAlign w:val="center"/>
          </w:tcPr>
          <w:p w14:paraId="01A34C61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User interface for requesting a standard laptop</w:t>
            </w:r>
          </w:p>
        </w:tc>
      </w:tr>
      <w:tr w14:paraId="3B06A9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</w:tcPr>
          <w:p w14:paraId="0CF402E3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Catalog Task</w:t>
            </w:r>
          </w:p>
        </w:tc>
        <w:tc>
          <w:tcPr>
            <w:tcW w:w="0" w:type="auto"/>
            <w:shd w:val="clear" w:color="auto" w:fill="FCFCFC"/>
            <w:vAlign w:val="center"/>
          </w:tcPr>
          <w:p w14:paraId="081F7CE2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Task generated for laptop configuration</w:t>
            </w:r>
          </w:p>
        </w:tc>
      </w:tr>
      <w:tr w14:paraId="7F331F52">
        <w:tblPrEx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</w:tcPr>
          <w:p w14:paraId="099B5423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Assignment Group</w:t>
            </w:r>
          </w:p>
        </w:tc>
        <w:tc>
          <w:tcPr>
            <w:tcW w:w="0" w:type="auto"/>
            <w:shd w:val="clear" w:color="auto" w:fill="FCFCFC"/>
            <w:vAlign w:val="center"/>
          </w:tcPr>
          <w:p w14:paraId="26F77AEA">
            <w:pPr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40"/>
                <w:szCs w:val="40"/>
              </w:rPr>
              <w:t>Routes the task to the Hardware team</w:t>
            </w:r>
          </w:p>
        </w:tc>
      </w:tr>
    </w:tbl>
    <w:p w14:paraId="5D519D90">
      <w:pPr>
        <w:rPr>
          <w:rFonts w:ascii="Calibri" w:hAnsi="Calibri" w:cs="Calibri"/>
          <w:b/>
          <w:bCs/>
          <w:sz w:val="40"/>
          <w:szCs w:val="40"/>
        </w:rPr>
      </w:pPr>
    </w:p>
    <w:p w14:paraId="3F7EBBBB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7.System Requirements</w:t>
      </w:r>
    </w:p>
    <w:p w14:paraId="624E9112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 xml:space="preserve">   </w:t>
      </w:r>
      <w:r>
        <w:rPr>
          <w:rFonts w:ascii="Calibri" w:hAnsi="Calibri" w:cs="Calibri"/>
          <w:sz w:val="56"/>
          <w:szCs w:val="56"/>
        </w:rPr>
        <w:t xml:space="preserve">. </w:t>
      </w:r>
      <w:r>
        <w:rPr>
          <w:rFonts w:ascii="Calibri" w:hAnsi="Calibri" w:cs="Calibri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</w:rPr>
        <w:t>Platform:</w:t>
      </w:r>
      <w:r>
        <w:rPr>
          <w:rFonts w:ascii="Calibri" w:hAnsi="Calibri" w:cs="Calibri"/>
          <w:sz w:val="40"/>
          <w:szCs w:val="40"/>
        </w:rPr>
        <w:t xml:space="preserve"> ServiceNow</w:t>
      </w:r>
    </w:p>
    <w:p w14:paraId="7B205207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Application:</w:t>
      </w:r>
      <w:r>
        <w:rPr>
          <w:rFonts w:ascii="Calibri" w:hAnsi="Calibri" w:cs="Calibri"/>
          <w:sz w:val="40"/>
          <w:szCs w:val="40"/>
        </w:rPr>
        <w:t xml:space="preserve"> ServiceNow IT Service Management (ITSM)</w:t>
      </w:r>
    </w:p>
    <w:p w14:paraId="21F7C55D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Module:</w:t>
      </w:r>
      <w:r>
        <w:rPr>
          <w:rFonts w:ascii="Calibri" w:hAnsi="Calibri" w:cs="Calibri"/>
          <w:sz w:val="40"/>
          <w:szCs w:val="40"/>
        </w:rPr>
        <w:t xml:space="preserve"> Service Catalog</w:t>
      </w:r>
    </w:p>
    <w:p w14:paraId="395B4D23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Automation Tool:</w:t>
      </w:r>
      <w:r>
        <w:rPr>
          <w:rFonts w:ascii="Calibri" w:hAnsi="Calibri" w:cs="Calibri"/>
          <w:sz w:val="40"/>
          <w:szCs w:val="40"/>
        </w:rPr>
        <w:t xml:space="preserve"> Flow Designer</w:t>
      </w:r>
    </w:p>
    <w:p w14:paraId="7EAB1512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Required Features:</w:t>
      </w:r>
      <w:r>
        <w:rPr>
          <w:rFonts w:ascii="Calibri" w:hAnsi="Calibri" w:cs="Calibri"/>
          <w:sz w:val="40"/>
          <w:szCs w:val="40"/>
        </w:rPr>
        <w:t xml:space="preserve"> Service Catalog, Flow Designer, Catalog Tasks, Approval Management</w:t>
      </w:r>
    </w:p>
    <w:p w14:paraId="0454602F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User Access:</w:t>
      </w:r>
      <w:r>
        <w:rPr>
          <w:rFonts w:ascii="Calibri" w:hAnsi="Calibri" w:cs="Calibri"/>
          <w:sz w:val="40"/>
          <w:szCs w:val="40"/>
        </w:rPr>
        <w:t xml:space="preserve"> Admin or appropriate ITSM/Flow Designer permissions</w:t>
      </w:r>
    </w:p>
    <w:p w14:paraId="33FA9C4E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Configuration:</w:t>
      </w:r>
      <w:r>
        <w:rPr>
          <w:rFonts w:ascii="Calibri" w:hAnsi="Calibri" w:cs="Calibri"/>
          <w:sz w:val="40"/>
          <w:szCs w:val="40"/>
        </w:rPr>
        <w:t xml:space="preserve"> Standard Laptop catalog item and Hardware assignment group</w:t>
      </w:r>
    </w:p>
    <w:p w14:paraId="304B1CC7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Environment:</w:t>
      </w:r>
      <w:r>
        <w:rPr>
          <w:rFonts w:ascii="Calibri" w:hAnsi="Calibri" w:cs="Calibri"/>
          <w:sz w:val="40"/>
          <w:szCs w:val="40"/>
        </w:rPr>
        <w:t xml:space="preserve"> ServiceNow instance with Flow Designer enabled</w:t>
      </w:r>
    </w:p>
    <w:p w14:paraId="4C9BB9DC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Browser:</w:t>
      </w:r>
      <w:r>
        <w:rPr>
          <w:rFonts w:ascii="Calibri" w:hAnsi="Calibri" w:cs="Calibri"/>
          <w:sz w:val="40"/>
          <w:szCs w:val="40"/>
        </w:rPr>
        <w:t xml:space="preserve"> Modern web browser such as Chrome, Edge, or Firefox</w:t>
      </w:r>
    </w:p>
    <w:p w14:paraId="41AECA6C">
      <w:pPr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Internet:</w:t>
      </w:r>
      <w:r>
        <w:rPr>
          <w:rFonts w:ascii="Calibri" w:hAnsi="Calibri" w:cs="Calibri"/>
          <w:sz w:val="40"/>
          <w:szCs w:val="40"/>
        </w:rPr>
        <w:t xml:space="preserve"> Stable internet connection for accessing the ServiceNow instance</w:t>
      </w:r>
    </w:p>
    <w:p w14:paraId="43A6AE7D">
      <w:pPr>
        <w:rPr>
          <w:rFonts w:ascii="Calibri" w:hAnsi="Calibri" w:cs="Calibri"/>
          <w:sz w:val="44"/>
          <w:szCs w:val="44"/>
        </w:rPr>
      </w:pPr>
      <w:r>
        <w:rPr>
          <w:rFonts w:ascii="Segoe UI" w:hAnsi="Segoe UI" w:eastAsia="Times New Roman" w:cs="Segoe UI"/>
          <w:b/>
          <w:bCs/>
          <w:color w:val="0D0D0D"/>
          <w:kern w:val="0"/>
          <w:sz w:val="44"/>
          <w:szCs w:val="44"/>
          <w:lang w:eastAsia="en-IN"/>
          <w14:ligatures w14:val="none"/>
        </w:rPr>
        <w:t>8.System Overview</w:t>
      </w:r>
    </w:p>
    <w:p w14:paraId="567BC039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   The system uses ServiceNow Service Catalog and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sz w:val="40"/>
          <w:szCs w:val="40"/>
        </w:rPr>
        <w:t>Flow Designer to automate the Standard Laptop procurement process. A user submits a laptop request through the Service Catalog, and after approval, Flow Designer automatically creates a Catalog Task and assigns it to the Hardware team for configuration. This reduces manual effort, improves task tracking, and speeds up laptop provisioning.</w:t>
      </w:r>
    </w:p>
    <w:p w14:paraId="247A84FE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Demo Link:</w:t>
      </w:r>
      <w:r>
        <w:rPr>
          <w:sz w:val="36"/>
          <w:szCs w:val="36"/>
        </w:rPr>
        <w:t xml:space="preserve"> </w:t>
      </w:r>
      <w:r>
        <w:fldChar w:fldCharType="begin"/>
      </w:r>
      <w:r>
        <w:instrText xml:space="preserve"> HYPERLINK "https://drive.google.com/file/d/1xTtEtmh0ER90QHW8YO6RN98PgFIwlsXb/view?usp=drivesdk" </w:instrText>
      </w:r>
      <w:r>
        <w:fldChar w:fldCharType="separate"/>
      </w:r>
      <w:r>
        <w:rPr>
          <w:rStyle w:val="13"/>
          <w:rFonts w:ascii="Calibri" w:hAnsi="Calibri" w:cs="Calibri"/>
          <w:sz w:val="36"/>
          <w:szCs w:val="36"/>
        </w:rPr>
        <w:t>https://drive.google.com/file/d/1xTtEtmh0ER90QHW8YO6RN98PgFIwlsXb/view?usp=drivesdk</w:t>
      </w:r>
      <w:r>
        <w:rPr>
          <w:rStyle w:val="13"/>
          <w:rFonts w:ascii="Calibri" w:hAnsi="Calibri" w:cs="Calibri"/>
          <w:sz w:val="36"/>
          <w:szCs w:val="36"/>
        </w:rPr>
        <w:fldChar w:fldCharType="end"/>
      </w:r>
    </w:p>
    <w:p w14:paraId="20948D8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GitHub Link:</w:t>
      </w:r>
      <w:r>
        <w:t xml:space="preserve"> </w:t>
      </w:r>
      <w:r>
        <w:fldChar w:fldCharType="begin"/>
      </w:r>
      <w:r>
        <w:instrText xml:space="preserve"> HYPERLINK "https://github.com/Priyanga63698/Streamlining-IT-Procurement.git" </w:instrText>
      </w:r>
      <w:r>
        <w:fldChar w:fldCharType="separate"/>
      </w:r>
      <w:r>
        <w:rPr>
          <w:rStyle w:val="13"/>
          <w:rFonts w:ascii="Calibri" w:hAnsi="Calibri" w:cs="Calibri"/>
          <w:sz w:val="40"/>
          <w:szCs w:val="40"/>
        </w:rPr>
        <w:t>https://github.com/Priyanga63698/StreamliningIT</w:t>
      </w:r>
      <w:bookmarkStart w:id="0" w:name="_GoBack"/>
      <w:bookmarkEnd w:id="0"/>
      <w:r>
        <w:rPr>
          <w:rStyle w:val="13"/>
          <w:rFonts w:ascii="Calibri" w:hAnsi="Calibri" w:cs="Calibri"/>
          <w:sz w:val="40"/>
          <w:szCs w:val="40"/>
        </w:rPr>
        <w:t>Procurement.git</w:t>
      </w:r>
      <w:r>
        <w:rPr>
          <w:rStyle w:val="13"/>
          <w:rFonts w:ascii="Calibri" w:hAnsi="Calibri" w:cs="Calibri"/>
          <w:sz w:val="40"/>
          <w:szCs w:val="40"/>
        </w:rPr>
        <w:fldChar w:fldCharType="end"/>
      </w:r>
    </w:p>
    <w:p w14:paraId="2D9C95B5">
      <w:pPr>
        <w:rPr>
          <w:rFonts w:ascii="Calibri" w:hAnsi="Calibri" w:cs="Calibri"/>
          <w:sz w:val="40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F97CDB"/>
    <w:multiLevelType w:val="multilevel"/>
    <w:tmpl w:val="13F97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062ECF"/>
    <w:multiLevelType w:val="multilevel"/>
    <w:tmpl w:val="2C062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EDF42F8"/>
    <w:multiLevelType w:val="multilevel"/>
    <w:tmpl w:val="3EDF42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1310797"/>
    <w:multiLevelType w:val="multilevel"/>
    <w:tmpl w:val="51310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DD43152"/>
    <w:multiLevelType w:val="multilevel"/>
    <w:tmpl w:val="6DD43152"/>
    <w:lvl w:ilvl="0" w:tentative="0">
      <w:start w:val="1"/>
      <w:numFmt w:val="decimal"/>
      <w:lvlText w:val="%1."/>
      <w:lvlJc w:val="left"/>
      <w:pPr>
        <w:tabs>
          <w:tab w:val="left" w:pos="927"/>
        </w:tabs>
        <w:ind w:left="927" w:hanging="360"/>
      </w:pPr>
    </w:lvl>
    <w:lvl w:ilvl="1" w:tentative="0">
      <w:start w:val="1"/>
      <w:numFmt w:val="decimal"/>
      <w:lvlText w:val="%2."/>
      <w:lvlJc w:val="left"/>
      <w:pPr>
        <w:tabs>
          <w:tab w:val="left" w:pos="1647"/>
        </w:tabs>
        <w:ind w:left="1647" w:hanging="360"/>
      </w:pPr>
    </w:lvl>
    <w:lvl w:ilvl="2" w:tentative="0">
      <w:start w:val="1"/>
      <w:numFmt w:val="decimal"/>
      <w:lvlText w:val="%3."/>
      <w:lvlJc w:val="left"/>
      <w:pPr>
        <w:tabs>
          <w:tab w:val="left" w:pos="2367"/>
        </w:tabs>
        <w:ind w:left="2367" w:hanging="360"/>
      </w:pPr>
    </w:lvl>
    <w:lvl w:ilvl="3" w:tentative="0">
      <w:start w:val="1"/>
      <w:numFmt w:val="decimal"/>
      <w:lvlText w:val="%4."/>
      <w:lvlJc w:val="left"/>
      <w:pPr>
        <w:tabs>
          <w:tab w:val="left" w:pos="3087"/>
        </w:tabs>
        <w:ind w:left="3087" w:hanging="360"/>
      </w:pPr>
    </w:lvl>
    <w:lvl w:ilvl="4" w:tentative="0">
      <w:start w:val="1"/>
      <w:numFmt w:val="decimal"/>
      <w:lvlText w:val="%5."/>
      <w:lvlJc w:val="left"/>
      <w:pPr>
        <w:tabs>
          <w:tab w:val="left" w:pos="3807"/>
        </w:tabs>
        <w:ind w:left="3807" w:hanging="360"/>
      </w:pPr>
    </w:lvl>
    <w:lvl w:ilvl="5" w:tentative="0">
      <w:start w:val="1"/>
      <w:numFmt w:val="decimal"/>
      <w:lvlText w:val="%6."/>
      <w:lvlJc w:val="left"/>
      <w:pPr>
        <w:tabs>
          <w:tab w:val="left" w:pos="4527"/>
        </w:tabs>
        <w:ind w:left="4527" w:hanging="360"/>
      </w:pPr>
    </w:lvl>
    <w:lvl w:ilvl="6" w:tentative="0">
      <w:start w:val="1"/>
      <w:numFmt w:val="decimal"/>
      <w:lvlText w:val="%7."/>
      <w:lvlJc w:val="left"/>
      <w:pPr>
        <w:tabs>
          <w:tab w:val="left" w:pos="5247"/>
        </w:tabs>
        <w:ind w:left="5247" w:hanging="360"/>
      </w:pPr>
    </w:lvl>
    <w:lvl w:ilvl="7" w:tentative="0">
      <w:start w:val="1"/>
      <w:numFmt w:val="decimal"/>
      <w:lvlText w:val="%8."/>
      <w:lvlJc w:val="left"/>
      <w:pPr>
        <w:tabs>
          <w:tab w:val="left" w:pos="5967"/>
        </w:tabs>
        <w:ind w:left="5967" w:hanging="360"/>
      </w:pPr>
    </w:lvl>
    <w:lvl w:ilvl="8" w:tentative="0">
      <w:start w:val="1"/>
      <w:numFmt w:val="decimal"/>
      <w:lvlText w:val="%9."/>
      <w:lvlJc w:val="left"/>
      <w:pPr>
        <w:tabs>
          <w:tab w:val="left" w:pos="6687"/>
        </w:tabs>
        <w:ind w:left="6687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950"/>
    <w:rsid w:val="00052D59"/>
    <w:rsid w:val="00243423"/>
    <w:rsid w:val="0034772B"/>
    <w:rsid w:val="00381041"/>
    <w:rsid w:val="003E0644"/>
    <w:rsid w:val="004F616C"/>
    <w:rsid w:val="004F7A5C"/>
    <w:rsid w:val="005513CB"/>
    <w:rsid w:val="005B0019"/>
    <w:rsid w:val="005C3C1F"/>
    <w:rsid w:val="005F2807"/>
    <w:rsid w:val="0072454A"/>
    <w:rsid w:val="00783BBE"/>
    <w:rsid w:val="007F1AA2"/>
    <w:rsid w:val="00880950"/>
    <w:rsid w:val="009128E5"/>
    <w:rsid w:val="009B19E3"/>
    <w:rsid w:val="00A33821"/>
    <w:rsid w:val="00BC1095"/>
    <w:rsid w:val="00CC731E"/>
    <w:rsid w:val="00CD2534"/>
    <w:rsid w:val="00DF55A2"/>
    <w:rsid w:val="00DF7130"/>
    <w:rsid w:val="00FE330D"/>
    <w:rsid w:val="16C1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681</Words>
  <Characters>4230</Characters>
  <Lines>37</Lines>
  <Paragraphs>10</Paragraphs>
  <TotalTime>2</TotalTime>
  <ScaleCrop>false</ScaleCrop>
  <LinksUpToDate>false</LinksUpToDate>
  <CharactersWithSpaces>4939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2026-09-28T08:04:00Z</dcterms:created>
  <dc:creator>priyangab7871@gmail.com</dc:creator>
  <cp:lastModifiedBy>Priyanga B</cp:lastModifiedBy>
  <dcterms:modified xsi:type="dcterms:W3CDTF">2026-09-28T08:14:06Z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eyJoZGlkIjoiYjRiMDk5MGNiZjcyZTMzNjc4ZjY5ZTEzN2QyNjZiYzEiLCJ1c2VySWQiOiI1Njc2Njc2MjI0OTYifQ==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35CD0777BB424CB3A76F0BAFE97D4F2F_13</vt:lpwstr>
  </property>
</Properties>
</file>