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6CE6" w14:textId="77777777" w:rsidR="009832E1" w:rsidRPr="009832E1" w:rsidRDefault="009832E1" w:rsidP="009832E1">
      <w:pPr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</w:rPr>
      </w:pPr>
      <w:r w:rsidRPr="009832E1">
        <w:rPr>
          <w:rFonts w:ascii="Roboto" w:eastAsia="Times New Roman" w:hAnsi="Roboto" w:cs="Times New Roman"/>
          <w:b/>
          <w:bCs/>
          <w:color w:val="000000"/>
        </w:rPr>
        <w:t>Job description</w:t>
      </w:r>
    </w:p>
    <w:p w14:paraId="4A469BC8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OVERALL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PURPOSE OF THE ROLE:</w:t>
      </w:r>
    </w:p>
    <w:p w14:paraId="11D31489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You will </w:t>
      </w:r>
      <w:proofErr w:type="gramStart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be in charge of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coordinating and administrating all aspects of the Industrial IT and Network Projects including planning, organizing, staffing, leading, and controlling Project activities following defined processes, with strong adherence with the ongoing M&amp;A.</w:t>
      </w:r>
    </w:p>
    <w:p w14:paraId="69C78D2E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Network &amp; Links:</w:t>
      </w:r>
    </w:p>
    <w:p w14:paraId="27800D81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Reporting to Network Build Manager within Infrastructure Tower. In relation with Industrial IT Program Manager, Architects, </w:t>
      </w:r>
      <w:proofErr w:type="gramStart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Security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and strategic Partners in charge of the delivery.</w:t>
      </w:r>
    </w:p>
    <w:p w14:paraId="7692E800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RESPONSIBILITIES:</w:t>
      </w:r>
    </w:p>
    <w:p w14:paraId="7CDB358B" w14:textId="77777777" w:rsidR="009832E1" w:rsidRPr="009832E1" w:rsidRDefault="009832E1" w:rsidP="009832E1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Plan &amp; organize </w:t>
      </w:r>
      <w:proofErr w:type="spellStart"/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>Projects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Plan</w:t>
      </w:r>
      <w:proofErr w:type="spell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/organize the delivery of the Project and its activities in accordance with the Global &amp; Regional roadmaps, Governance process &amp; standard IS&amp;T operating model</w:t>
      </w:r>
    </w:p>
    <w:p w14:paraId="00A204EB" w14:textId="77777777" w:rsidR="009832E1" w:rsidRPr="009832E1" w:rsidRDefault="009832E1" w:rsidP="009832E1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Contribute to optimize delivery model following defined sourcing strategy</w:t>
      </w:r>
    </w:p>
    <w:p w14:paraId="62A362BE" w14:textId="77777777" w:rsidR="009832E1" w:rsidRPr="009832E1" w:rsidRDefault="009832E1" w:rsidP="009832E1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Propose &amp; implement initiatives to optimize plan / cost / quality</w:t>
      </w:r>
    </w:p>
    <w:p w14:paraId="310FF5C8" w14:textId="77777777" w:rsidR="009832E1" w:rsidRPr="009832E1" w:rsidRDefault="009832E1" w:rsidP="009832E1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Ensure that Project activities follow standard methodology, </w:t>
      </w:r>
      <w:proofErr w:type="gramStart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process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and tools</w:t>
      </w:r>
    </w:p>
    <w:p w14:paraId="4C54C808" w14:textId="77777777" w:rsidR="009832E1" w:rsidRPr="009832E1" w:rsidRDefault="009832E1" w:rsidP="009832E1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Apply templates and records to document Project activities following our standards</w:t>
      </w:r>
    </w:p>
    <w:p w14:paraId="6B8AB498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</w:t>
      </w:r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>Staff</w:t>
      </w:r>
      <w:proofErr w:type="gramEnd"/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>Project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Contribute</w:t>
      </w:r>
      <w:proofErr w:type="spell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to define the capacity plan, skill matrix and adapt the sourcing model</w:t>
      </w:r>
    </w:p>
    <w:p w14:paraId="433F1551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Ensure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that capacity plan for the Project are maintained timely</w:t>
      </w:r>
    </w:p>
    <w:p w14:paraId="6621A60E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</w:t>
      </w:r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>Lead</w:t>
      </w:r>
      <w:proofErr w:type="gramEnd"/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>Project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Contribute</w:t>
      </w:r>
      <w:proofErr w:type="spell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to the Project strategy definition</w:t>
      </w:r>
    </w:p>
    <w:p w14:paraId="33EC5AED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Manage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the Project plan – scope / resources and tasks</w:t>
      </w:r>
    </w:p>
    <w:p w14:paraId="0D6908E6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Manage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Project interdependencies</w:t>
      </w:r>
    </w:p>
    <w:p w14:paraId="11870805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Identify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and mitigate risks – drive out barriers to success, escalate as needed</w:t>
      </w:r>
    </w:p>
    <w:p w14:paraId="044B5E98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Manage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Project staff by providing direction, input and feedback</w:t>
      </w:r>
    </w:p>
    <w:p w14:paraId="5A78983A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Communicate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with PL and other stakeholders in the region to gain community support for the Project and to solicit input to improve the Project</w:t>
      </w:r>
    </w:p>
    <w:p w14:paraId="5F74CCF3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Liaise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with PL to ensure the effective and efficient Project delivery</w:t>
      </w:r>
    </w:p>
    <w:p w14:paraId="1EE764FD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</w:t>
      </w:r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>Control</w:t>
      </w:r>
      <w:proofErr w:type="gramEnd"/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32E1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</w:rPr>
        <w:t>Project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Report</w:t>
      </w:r>
      <w:proofErr w:type="spell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Project status timely and following standards</w:t>
      </w:r>
    </w:p>
    <w:p w14:paraId="2E1A082A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Ensure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that the Project operate within the approved budget / scope</w:t>
      </w:r>
    </w:p>
    <w:p w14:paraId="37B80D53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Monitor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all budgeted Project expenditures</w:t>
      </w:r>
    </w:p>
    <w:p w14:paraId="2AE3E95E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Ensure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that all financial records for the Project are up to date</w:t>
      </w:r>
    </w:p>
    <w:p w14:paraId="047C882E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Identify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and evaluate the risks associated with Project activities and take appropriate action to control the risks</w:t>
      </w:r>
    </w:p>
    <w:p w14:paraId="3880F5B3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Use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the Project evaluation framework to assess the strengths of the Project and to identify areas for improvement (lessons learned)</w:t>
      </w:r>
    </w:p>
    <w:p w14:paraId="465E9537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EDUCATION</w:t>
      </w:r>
    </w:p>
    <w:p w14:paraId="358F39DF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Graduated with an engineering degree, preferably in information technology</w:t>
      </w:r>
    </w:p>
    <w:p w14:paraId="52ABE026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Work experience</w:t>
      </w:r>
    </w:p>
    <w:p w14:paraId="26C2FE3A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Minimum of 10-15 years of experience in project management or IS&amp;T Management (project management certifications preferred). You have a strong knowledge and experience of Network.</w:t>
      </w:r>
    </w:p>
    <w:p w14:paraId="219FCA8B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BEHAVIORAL COMPETENCIES:</w:t>
      </w:r>
    </w:p>
    <w:p w14:paraId="0A29F750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To be considered for this role, candidate need to demonstrate the following skills experience and attributes:</w:t>
      </w:r>
    </w:p>
    <w:p w14:paraId="0701701D" w14:textId="77777777" w:rsidR="009832E1" w:rsidRPr="009832E1" w:rsidRDefault="009832E1" w:rsidP="009832E1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As a manager you demonstrate strong communication, leadership and change management skills. You are result oriented and show intellectual curiosity and creativity.</w:t>
      </w:r>
    </w:p>
    <w:p w14:paraId="5D36B6EA" w14:textId="77777777" w:rsidR="009832E1" w:rsidRPr="009832E1" w:rsidRDefault="009832E1" w:rsidP="009832E1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Fluent in English, you are eager to work with autonomy in an international environment and to face the challenges of the new Alstom</w:t>
      </w:r>
    </w:p>
    <w:p w14:paraId="1714198F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TECHNICAL COMPETENCIES</w:t>
      </w:r>
    </w:p>
    <w:p w14:paraId="792541A9" w14:textId="77777777" w:rsidR="009832E1" w:rsidRPr="009832E1" w:rsidRDefault="009832E1" w:rsidP="009832E1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Strong Experience in project and program Management.</w:t>
      </w:r>
    </w:p>
    <w:p w14:paraId="2554F1DF" w14:textId="77777777" w:rsidR="009832E1" w:rsidRPr="009832E1" w:rsidRDefault="009832E1" w:rsidP="009832E1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lastRenderedPageBreak/>
        <w:t>IT Skills: PMP and ITBM tools required</w:t>
      </w:r>
    </w:p>
    <w:p w14:paraId="46CFCD0E" w14:textId="77777777" w:rsidR="009832E1" w:rsidRPr="009832E1" w:rsidRDefault="009832E1" w:rsidP="009832E1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Indus </w:t>
      </w:r>
      <w:proofErr w:type="gramStart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IT :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OT, IOT, PLC, Automatism</w:t>
      </w:r>
    </w:p>
    <w:p w14:paraId="2CFA7225" w14:textId="77777777" w:rsidR="009832E1" w:rsidRPr="009832E1" w:rsidRDefault="009832E1" w:rsidP="009832E1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Network: LAN/WAN CISCO, WIFI, VLAN, DNS, DHCP.</w:t>
      </w:r>
    </w:p>
    <w:p w14:paraId="1EF9CA0A" w14:textId="77777777" w:rsidR="009832E1" w:rsidRPr="009832E1" w:rsidRDefault="009832E1" w:rsidP="009832E1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Security: Firewall</w:t>
      </w:r>
    </w:p>
    <w:p w14:paraId="6FC897E1" w14:textId="77777777" w:rsidR="009832E1" w:rsidRPr="009832E1" w:rsidRDefault="009832E1" w:rsidP="009832E1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General: WORD/EXCEL/PROJECT on Windows.</w:t>
      </w:r>
    </w:p>
    <w:p w14:paraId="7D77800E" w14:textId="77777777" w:rsidR="009832E1" w:rsidRPr="009832E1" w:rsidRDefault="009832E1" w:rsidP="009832E1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gramStart"/>
      <w:r w:rsidRPr="009832E1">
        <w:rPr>
          <w:rFonts w:ascii="Roboto" w:eastAsia="Times New Roman" w:hAnsi="Symbol" w:cs="Times New Roman"/>
          <w:color w:val="333333"/>
          <w:sz w:val="20"/>
          <w:szCs w:val="20"/>
        </w:rPr>
        <w:t>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 Position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 xml:space="preserve"> open in BANGALORE, travel to France and in APAC region (limited)</w:t>
      </w:r>
    </w:p>
    <w:p w14:paraId="6C7899E3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proofErr w:type="spellStart"/>
      <w:r w:rsidRPr="009832E1">
        <w:rPr>
          <w:rFonts w:ascii="Roboto" w:eastAsia="Times New Roman" w:hAnsi="Roboto" w:cs="Times New Roman"/>
          <w:color w:val="000000"/>
        </w:rPr>
        <w:t>Role</w:t>
      </w:r>
      <w:hyperlink r:id="rId5" w:tgtFrame="_blank" w:history="1">
        <w:r w:rsidRPr="009832E1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IT</w:t>
        </w:r>
        <w:proofErr w:type="spellEnd"/>
        <w:r w:rsidRPr="009832E1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Project Manager</w:t>
        </w:r>
      </w:hyperlink>
    </w:p>
    <w:p w14:paraId="69B47C98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9832E1">
        <w:rPr>
          <w:rFonts w:ascii="Roboto" w:eastAsia="Times New Roman" w:hAnsi="Roboto" w:cs="Times New Roman"/>
          <w:color w:val="000000"/>
        </w:rPr>
        <w:t xml:space="preserve">Industry </w:t>
      </w:r>
      <w:proofErr w:type="spellStart"/>
      <w:r w:rsidRPr="009832E1">
        <w:rPr>
          <w:rFonts w:ascii="Roboto" w:eastAsia="Times New Roman" w:hAnsi="Roboto" w:cs="Times New Roman"/>
          <w:color w:val="000000"/>
        </w:rPr>
        <w:t>Type</w:t>
      </w:r>
      <w:hyperlink r:id="rId6" w:tgtFrame="_blank" w:history="1">
        <w:r w:rsidRPr="009832E1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Courier</w:t>
        </w:r>
        <w:proofErr w:type="spellEnd"/>
        <w:r w:rsidRPr="009832E1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/ Logistics</w:t>
        </w:r>
      </w:hyperlink>
    </w:p>
    <w:p w14:paraId="4C1CB90C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9832E1">
        <w:rPr>
          <w:rFonts w:ascii="Roboto" w:eastAsia="Times New Roman" w:hAnsi="Roboto" w:cs="Times New Roman"/>
          <w:color w:val="000000"/>
        </w:rPr>
        <w:t xml:space="preserve">Functional </w:t>
      </w:r>
      <w:proofErr w:type="spellStart"/>
      <w:r w:rsidRPr="009832E1">
        <w:rPr>
          <w:rFonts w:ascii="Roboto" w:eastAsia="Times New Roman" w:hAnsi="Roboto" w:cs="Times New Roman"/>
          <w:color w:val="000000"/>
        </w:rPr>
        <w:t>Area</w:t>
      </w:r>
      <w:hyperlink r:id="rId7" w:tgtFrame="_blank" w:history="1">
        <w:r w:rsidRPr="009832E1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Project</w:t>
        </w:r>
        <w:proofErr w:type="spellEnd"/>
        <w:r w:rsidRPr="009832E1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&amp; Program Management</w:t>
        </w:r>
      </w:hyperlink>
    </w:p>
    <w:p w14:paraId="04F3D56F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9832E1">
        <w:rPr>
          <w:rFonts w:ascii="Roboto" w:eastAsia="Times New Roman" w:hAnsi="Roboto" w:cs="Times New Roman"/>
          <w:color w:val="000000"/>
        </w:rPr>
        <w:t xml:space="preserve">Employment </w:t>
      </w:r>
      <w:proofErr w:type="spellStart"/>
      <w:r w:rsidRPr="009832E1">
        <w:rPr>
          <w:rFonts w:ascii="Roboto" w:eastAsia="Times New Roman" w:hAnsi="Roboto" w:cs="Times New Roman"/>
          <w:color w:val="000000"/>
        </w:rPr>
        <w:t>Type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Full</w:t>
      </w:r>
      <w:proofErr w:type="spellEnd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Time, Permanent</w:t>
      </w:r>
    </w:p>
    <w:p w14:paraId="194FAF29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9832E1">
        <w:rPr>
          <w:rFonts w:ascii="Roboto" w:eastAsia="Times New Roman" w:hAnsi="Roboto" w:cs="Times New Roman"/>
          <w:color w:val="000000"/>
        </w:rPr>
        <w:t xml:space="preserve">Role </w:t>
      </w:r>
      <w:proofErr w:type="spellStart"/>
      <w:r w:rsidRPr="009832E1">
        <w:rPr>
          <w:rFonts w:ascii="Roboto" w:eastAsia="Times New Roman" w:hAnsi="Roboto" w:cs="Times New Roman"/>
          <w:color w:val="000000"/>
        </w:rPr>
        <w:t>Category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Technology</w:t>
      </w:r>
      <w:proofErr w:type="spellEnd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/ IT</w:t>
      </w:r>
    </w:p>
    <w:p w14:paraId="20FF7557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9832E1">
        <w:rPr>
          <w:rFonts w:ascii="Roboto" w:eastAsia="Times New Roman" w:hAnsi="Roboto" w:cs="Times New Roman"/>
          <w:color w:val="333333"/>
          <w:sz w:val="20"/>
          <w:szCs w:val="20"/>
        </w:rPr>
        <w:t>Education</w:t>
      </w:r>
    </w:p>
    <w:p w14:paraId="03453BFD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proofErr w:type="gramStart"/>
      <w:r w:rsidRPr="009832E1">
        <w:rPr>
          <w:rFonts w:ascii="Roboto" w:eastAsia="Times New Roman" w:hAnsi="Roboto" w:cs="Times New Roman"/>
          <w:color w:val="000000"/>
        </w:rPr>
        <w:t>UG :</w:t>
      </w:r>
      <w:proofErr w:type="spellStart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B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.Tech</w:t>
      </w:r>
      <w:proofErr w:type="spellEnd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/B.E. in Any Specialization</w:t>
      </w:r>
    </w:p>
    <w:p w14:paraId="121B00ED" w14:textId="77777777" w:rsidR="009832E1" w:rsidRPr="009832E1" w:rsidRDefault="009832E1" w:rsidP="009832E1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proofErr w:type="gramStart"/>
      <w:r w:rsidRPr="009832E1">
        <w:rPr>
          <w:rFonts w:ascii="Roboto" w:eastAsia="Times New Roman" w:hAnsi="Roboto" w:cs="Times New Roman"/>
          <w:color w:val="000000"/>
        </w:rPr>
        <w:t>PG :</w:t>
      </w:r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9832E1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Postgraduate</w:t>
      </w:r>
    </w:p>
    <w:p w14:paraId="1D284A59" w14:textId="77777777" w:rsidR="00E31398" w:rsidRDefault="00E31398"/>
    <w:sectPr w:rsidR="00E3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41E8"/>
    <w:multiLevelType w:val="multilevel"/>
    <w:tmpl w:val="3C0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2F83"/>
    <w:multiLevelType w:val="multilevel"/>
    <w:tmpl w:val="BD98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B31D2"/>
    <w:multiLevelType w:val="multilevel"/>
    <w:tmpl w:val="119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971453">
    <w:abstractNumId w:val="0"/>
  </w:num>
  <w:num w:numId="2" w16cid:durableId="919607445">
    <w:abstractNumId w:val="1"/>
  </w:num>
  <w:num w:numId="3" w16cid:durableId="992878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1"/>
    <w:rsid w:val="00863E0D"/>
    <w:rsid w:val="009832E1"/>
    <w:rsid w:val="00B01D6A"/>
    <w:rsid w:val="00E3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2C9E"/>
  <w15:chartTrackingRefBased/>
  <w15:docId w15:val="{6835A83A-044B-9C4F-9CF7-BBB5D7BB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2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2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32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3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6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19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project-program-management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courier-logistics-jobs" TargetMode="External"/><Relationship Id="rId5" Type="http://schemas.openxmlformats.org/officeDocument/2006/relationships/hyperlink" Target="https://www.naukri.com/it-project-manager-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Chowdary Botlagunta</dc:creator>
  <cp:keywords/>
  <dc:description/>
  <cp:lastModifiedBy>Anudeep Chowdary Botlagunta</cp:lastModifiedBy>
  <cp:revision>1</cp:revision>
  <dcterms:created xsi:type="dcterms:W3CDTF">2022-10-19T15:32:00Z</dcterms:created>
  <dcterms:modified xsi:type="dcterms:W3CDTF">2022-10-19T15:33:00Z</dcterms:modified>
</cp:coreProperties>
</file>