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753" w14:textId="77777777" w:rsidR="001E2D18" w:rsidRPr="00781E21" w:rsidRDefault="00D91A47" w:rsidP="001E2D18">
      <w:pPr>
        <w:jc w:val="center"/>
        <w:rPr>
          <w:b/>
          <w:bCs/>
          <w:u w:val="single"/>
        </w:rPr>
      </w:pPr>
      <w:r w:rsidRPr="00D91A47">
        <w:rPr>
          <w:b/>
          <w:bCs/>
          <w:u w:val="single"/>
        </w:rPr>
        <w:t>Final Report</w:t>
      </w:r>
    </w:p>
    <w:p w14:paraId="42E00B76" w14:textId="6480388E" w:rsidR="00D91A47" w:rsidRDefault="00D91A47" w:rsidP="001E2D18">
      <w:pPr>
        <w:jc w:val="center"/>
      </w:pPr>
      <w:r w:rsidRPr="00781E21">
        <w:t xml:space="preserve">Parameter Efficient </w:t>
      </w:r>
      <w:r w:rsidRPr="00D91A47">
        <w:t>Fine-tuning Experiments with Different Methods</w:t>
      </w:r>
    </w:p>
    <w:p w14:paraId="4D3F7BD6" w14:textId="630B4F8A" w:rsidR="00781E21" w:rsidRPr="00781E21" w:rsidRDefault="00781E21" w:rsidP="00781E21">
      <w:pPr>
        <w:jc w:val="right"/>
        <w:rPr>
          <w:b/>
          <w:bCs/>
        </w:rPr>
      </w:pPr>
      <w:r w:rsidRPr="00781E21">
        <w:rPr>
          <w:b/>
          <w:bCs/>
        </w:rPr>
        <w:t>Priyanka Police Reddy Gari</w:t>
      </w:r>
    </w:p>
    <w:p w14:paraId="009AFD3E" w14:textId="16C7178F" w:rsidR="00781E21" w:rsidRPr="00D91A47" w:rsidRDefault="00781E21" w:rsidP="00781E21">
      <w:pPr>
        <w:jc w:val="right"/>
        <w:rPr>
          <w:b/>
          <w:bCs/>
        </w:rPr>
      </w:pPr>
      <w:r w:rsidRPr="00781E21">
        <w:rPr>
          <w:b/>
          <w:bCs/>
        </w:rPr>
        <w:t>PXP220104</w:t>
      </w:r>
    </w:p>
    <w:p w14:paraId="3299957B" w14:textId="77777777" w:rsidR="00DB7C34" w:rsidRPr="00781E21" w:rsidRDefault="00D91A47" w:rsidP="00781E21">
      <w:r w:rsidRPr="00D91A47">
        <w:rPr>
          <w:b/>
          <w:bCs/>
        </w:rPr>
        <w:t>Introduction:</w:t>
      </w:r>
      <w:r w:rsidRPr="00D91A47">
        <w:t xml:space="preserve"> </w:t>
      </w:r>
    </w:p>
    <w:p w14:paraId="1A661439" w14:textId="6D9B3211" w:rsidR="00D91A47" w:rsidRPr="00D91A47" w:rsidRDefault="00D91A47" w:rsidP="00781E21">
      <w:pPr>
        <w:rPr>
          <w:rFonts w:eastAsia="Times New Roman" w:cs="Times New Roman"/>
          <w:kern w:val="0"/>
          <w14:ligatures w14:val="none"/>
        </w:rPr>
      </w:pPr>
      <w:r w:rsidRPr="00781E21">
        <w:rPr>
          <w:rFonts w:eastAsia="Times New Roman" w:cs="Times New Roman"/>
          <w:kern w:val="0"/>
          <w14:ligatures w14:val="none"/>
        </w:rPr>
        <w:t>The</w:t>
      </w:r>
      <w:r w:rsidRPr="00781E21">
        <w:rPr>
          <w:rFonts w:eastAsia="Times New Roman" w:cs="Times New Roman"/>
          <w:kern w:val="0"/>
          <w14:ligatures w14:val="none"/>
        </w:rPr>
        <w:t xml:space="preserve"> provide</w:t>
      </w:r>
      <w:r w:rsidRPr="00781E21">
        <w:rPr>
          <w:rFonts w:eastAsia="Times New Roman" w:cs="Times New Roman"/>
          <w:kern w:val="0"/>
          <w14:ligatures w14:val="none"/>
        </w:rPr>
        <w:t>d</w:t>
      </w:r>
      <w:r w:rsidRPr="00781E21">
        <w:rPr>
          <w:rFonts w:eastAsia="Times New Roman" w:cs="Times New Roman"/>
          <w:kern w:val="0"/>
          <w14:ligatures w14:val="none"/>
        </w:rPr>
        <w:t xml:space="preserve"> </w:t>
      </w:r>
      <w:r w:rsidRPr="00781E21">
        <w:rPr>
          <w:rFonts w:eastAsia="Times New Roman" w:cs="Times New Roman"/>
          <w:kern w:val="0"/>
          <w14:ligatures w14:val="none"/>
        </w:rPr>
        <w:t>are the</w:t>
      </w:r>
      <w:r w:rsidRPr="00781E21">
        <w:rPr>
          <w:rFonts w:eastAsia="Times New Roman" w:cs="Times New Roman"/>
          <w:kern w:val="0"/>
          <w14:ligatures w14:val="none"/>
        </w:rPr>
        <w:t xml:space="preserve"> findings of fine-tuning experiments carried out with different approaches on a range of NLP jobs. Task 1 has three tasks: using an alternate parameter-efficient fine-tuning method (Task 1, Part B), fine-tuning a model with </w:t>
      </w:r>
      <w:proofErr w:type="spellStart"/>
      <w:r w:rsidRPr="00781E21">
        <w:rPr>
          <w:rFonts w:eastAsia="Times New Roman" w:cs="Times New Roman"/>
          <w:kern w:val="0"/>
          <w14:ligatures w14:val="none"/>
        </w:rPr>
        <w:t>LoRA</w:t>
      </w:r>
      <w:proofErr w:type="spellEnd"/>
      <w:r w:rsidRPr="00781E21">
        <w:rPr>
          <w:rFonts w:eastAsia="Times New Roman" w:cs="Times New Roman"/>
          <w:kern w:val="0"/>
          <w14:ligatures w14:val="none"/>
        </w:rPr>
        <w:t xml:space="preserve"> (Task 1), and using </w:t>
      </w:r>
      <w:proofErr w:type="spellStart"/>
      <w:r w:rsidRPr="00781E21">
        <w:rPr>
          <w:rFonts w:eastAsia="Times New Roman" w:cs="Times New Roman"/>
          <w:kern w:val="0"/>
          <w14:ligatures w14:val="none"/>
        </w:rPr>
        <w:t>QLoRA</w:t>
      </w:r>
      <w:proofErr w:type="spellEnd"/>
      <w:r w:rsidRPr="00781E21">
        <w:rPr>
          <w:rFonts w:eastAsia="Times New Roman" w:cs="Times New Roman"/>
          <w:kern w:val="0"/>
          <w14:ligatures w14:val="none"/>
        </w:rPr>
        <w:t xml:space="preserve"> (Task 2) to fine-tune a model from the MTEB benchmark.</w:t>
      </w:r>
      <w:r w:rsidRPr="00781E21">
        <w:rPr>
          <w:rFonts w:eastAsia="Times New Roman" w:cs="Times New Roman"/>
          <w:kern w:val="0"/>
          <w14:ligatures w14:val="none"/>
        </w:rPr>
        <w:t xml:space="preserve"> </w:t>
      </w:r>
      <w:r w:rsidR="001E2D18" w:rsidRPr="00781E21">
        <w:rPr>
          <w:rFonts w:eastAsia="Times New Roman" w:cs="Times New Roman"/>
          <w:kern w:val="0"/>
          <w14:ligatures w14:val="none"/>
        </w:rPr>
        <w:t>Below</w:t>
      </w:r>
      <w:r w:rsidRPr="00781E21">
        <w:rPr>
          <w:rFonts w:eastAsia="Times New Roman" w:cs="Times New Roman"/>
          <w:kern w:val="0"/>
          <w14:ligatures w14:val="none"/>
        </w:rPr>
        <w:t xml:space="preserve"> a</w:t>
      </w:r>
      <w:r w:rsidRPr="00781E21">
        <w:rPr>
          <w:rFonts w:eastAsia="Times New Roman" w:cs="Times New Roman"/>
          <w:kern w:val="0"/>
          <w14:ligatures w14:val="none"/>
        </w:rPr>
        <w:t>re</w:t>
      </w:r>
      <w:r w:rsidRPr="00781E21">
        <w:rPr>
          <w:rFonts w:eastAsia="Times New Roman" w:cs="Times New Roman"/>
          <w:kern w:val="0"/>
          <w14:ligatures w14:val="none"/>
        </w:rPr>
        <w:t xml:space="preserve"> the methods used to choose the hyperparameters and </w:t>
      </w:r>
      <w:r w:rsidR="00A8086C" w:rsidRPr="00781E21">
        <w:rPr>
          <w:rFonts w:eastAsia="Times New Roman" w:cs="Times New Roman"/>
          <w:kern w:val="0"/>
          <w14:ligatures w14:val="none"/>
        </w:rPr>
        <w:t>shared</w:t>
      </w:r>
      <w:r w:rsidRPr="00781E21">
        <w:rPr>
          <w:rFonts w:eastAsia="Times New Roman" w:cs="Times New Roman"/>
          <w:kern w:val="0"/>
          <w14:ligatures w14:val="none"/>
        </w:rPr>
        <w:t xml:space="preserve"> observations and knowledge gained from the experiments.</w:t>
      </w:r>
    </w:p>
    <w:p w14:paraId="59229F1B" w14:textId="0207C303" w:rsidR="00D91A47" w:rsidRPr="00D91A47" w:rsidRDefault="00D91A47" w:rsidP="00781E21">
      <w:pPr>
        <w:rPr>
          <w:b/>
          <w:bCs/>
        </w:rPr>
      </w:pPr>
      <w:r w:rsidRPr="00D91A47">
        <w:rPr>
          <w:b/>
          <w:bCs/>
        </w:rPr>
        <w:t>Tasks and Datasets Used:</w:t>
      </w:r>
    </w:p>
    <w:p w14:paraId="203EA4D4" w14:textId="7D126824" w:rsidR="00D91A47" w:rsidRPr="00781E21" w:rsidRDefault="00D91A47" w:rsidP="00781E21">
      <w:r w:rsidRPr="00D91A47">
        <w:t xml:space="preserve">Task 1, Part A: Fine-tuning with </w:t>
      </w:r>
      <w:proofErr w:type="spellStart"/>
      <w:r w:rsidRPr="00D91A47">
        <w:t>LoRA</w:t>
      </w:r>
      <w:proofErr w:type="spellEnd"/>
      <w:r w:rsidRPr="00D91A47">
        <w:t xml:space="preserve"> was performed using the google/gemma-1.1-2b-it </w:t>
      </w:r>
      <w:proofErr w:type="gramStart"/>
      <w:r w:rsidRPr="00D91A47">
        <w:t>model</w:t>
      </w:r>
      <w:proofErr w:type="gramEnd"/>
      <w:r w:rsidRPr="00D91A47">
        <w:t xml:space="preserve"> on </w:t>
      </w:r>
      <w:r w:rsidR="001E2D18" w:rsidRPr="00781E21">
        <w:t>tweet emotion detection</w:t>
      </w:r>
      <w:r w:rsidRPr="00D91A47">
        <w:t xml:space="preserve"> dataset.</w:t>
      </w:r>
    </w:p>
    <w:p w14:paraId="426180A5" w14:textId="61A6C6CB" w:rsidR="00D91A47" w:rsidRDefault="00D91A47" w:rsidP="00781E21">
      <w:pPr>
        <w:spacing w:after="0" w:line="240" w:lineRule="auto"/>
        <w:rPr>
          <w:rFonts w:eastAsia="Times New Roman" w:cs="Times New Roman"/>
          <w:kern w:val="0"/>
          <w14:ligatures w14:val="none"/>
        </w:rPr>
      </w:pPr>
      <w:r w:rsidRPr="00D91A47">
        <w:rPr>
          <w:rFonts w:eastAsia="Times New Roman" w:cs="Times New Roman"/>
          <w:kern w:val="0"/>
          <w14:ligatures w14:val="none"/>
        </w:rPr>
        <w:t>Compared to conventional fine-tuning techniques, Low-Rank Adaptation (</w:t>
      </w:r>
      <w:proofErr w:type="spellStart"/>
      <w:r w:rsidRPr="00D91A47">
        <w:rPr>
          <w:rFonts w:eastAsia="Times New Roman" w:cs="Times New Roman"/>
          <w:kern w:val="0"/>
          <w14:ligatures w14:val="none"/>
        </w:rPr>
        <w:t>LoRA</w:t>
      </w:r>
      <w:proofErr w:type="spellEnd"/>
      <w:r w:rsidRPr="00D91A47">
        <w:rPr>
          <w:rFonts w:eastAsia="Times New Roman" w:cs="Times New Roman"/>
          <w:kern w:val="0"/>
          <w14:ligatures w14:val="none"/>
        </w:rPr>
        <w:t>) dramatically lowers the number of trainable parameters and processing demands for large language models in a parameter-efficient manner.</w:t>
      </w:r>
    </w:p>
    <w:p w14:paraId="6C35F34A" w14:textId="77777777" w:rsidR="00781E21" w:rsidRPr="00D91A47" w:rsidRDefault="00781E21" w:rsidP="00781E21">
      <w:pPr>
        <w:spacing w:after="0" w:line="240" w:lineRule="auto"/>
        <w:rPr>
          <w:rFonts w:eastAsia="Times New Roman" w:cs="Times New Roman"/>
          <w:kern w:val="0"/>
          <w14:ligatures w14:val="none"/>
        </w:rPr>
      </w:pPr>
    </w:p>
    <w:p w14:paraId="1E462093" w14:textId="77777777" w:rsidR="00D91A47" w:rsidRPr="00781E21" w:rsidRDefault="00D91A47" w:rsidP="00781E21">
      <w:r w:rsidRPr="00D91A47">
        <w:t>Task 1, Part B: An alternative parameter-efficient fine-tuning method was employed on the same dataset as Task 1, Part A.</w:t>
      </w:r>
    </w:p>
    <w:p w14:paraId="100CB834" w14:textId="5446E0B2" w:rsidR="00D91A47" w:rsidRDefault="00C23AC3" w:rsidP="00781E21">
      <w:pPr>
        <w:spacing w:after="0" w:line="240" w:lineRule="auto"/>
        <w:rPr>
          <w:rFonts w:eastAsia="Times New Roman" w:cs="Times New Roman"/>
          <w:kern w:val="0"/>
          <w14:ligatures w14:val="none"/>
        </w:rPr>
      </w:pPr>
      <w:r w:rsidRPr="00C23AC3">
        <w:rPr>
          <w:rFonts w:eastAsia="Times New Roman" w:cs="Times New Roman"/>
          <w:kern w:val="0"/>
          <w14:ligatures w14:val="none"/>
        </w:rPr>
        <w:t xml:space="preserve">By adding inhibition and amplification mechanisms, </w:t>
      </w:r>
      <w:r w:rsidRPr="00781E21">
        <w:rPr>
          <w:rFonts w:eastAsia="Times New Roman" w:cs="Times New Roman"/>
          <w:kern w:val="0"/>
          <w14:ligatures w14:val="none"/>
        </w:rPr>
        <w:t>(IA)³</w:t>
      </w:r>
      <w:r w:rsidRPr="00781E21">
        <w:rPr>
          <w:rFonts w:eastAsia="Times New Roman" w:cs="Times New Roman"/>
          <w:kern w:val="0"/>
          <w14:ligatures w14:val="none"/>
        </w:rPr>
        <w:t xml:space="preserve"> </w:t>
      </w:r>
      <w:r w:rsidRPr="00C23AC3">
        <w:rPr>
          <w:rFonts w:eastAsia="Times New Roman" w:cs="Times New Roman"/>
          <w:kern w:val="0"/>
          <w14:ligatures w14:val="none"/>
        </w:rPr>
        <w:t xml:space="preserve">Infused Adapter expands on the </w:t>
      </w:r>
      <w:proofErr w:type="spellStart"/>
      <w:r w:rsidRPr="00C23AC3">
        <w:rPr>
          <w:rFonts w:eastAsia="Times New Roman" w:cs="Times New Roman"/>
          <w:kern w:val="0"/>
          <w14:ligatures w14:val="none"/>
        </w:rPr>
        <w:t>LoRA</w:t>
      </w:r>
      <w:proofErr w:type="spellEnd"/>
      <w:r w:rsidRPr="00C23AC3">
        <w:rPr>
          <w:rFonts w:eastAsia="Times New Roman" w:cs="Times New Roman"/>
          <w:kern w:val="0"/>
          <w14:ligatures w14:val="none"/>
        </w:rPr>
        <w:t xml:space="preserve"> technique and allows for more efficient task-specific adaptation of neural network models that have already been trained for NLP tasks. It presents a viable method for optimizing models with enhanced functionality and capacity for generalization.</w:t>
      </w:r>
    </w:p>
    <w:p w14:paraId="73F2E537" w14:textId="77777777" w:rsidR="00781E21" w:rsidRPr="00D91A47" w:rsidRDefault="00781E21" w:rsidP="00781E21">
      <w:pPr>
        <w:spacing w:after="0" w:line="240" w:lineRule="auto"/>
        <w:rPr>
          <w:rFonts w:eastAsia="Times New Roman" w:cs="Times New Roman"/>
          <w:kern w:val="0"/>
          <w14:ligatures w14:val="none"/>
        </w:rPr>
      </w:pPr>
    </w:p>
    <w:p w14:paraId="035C6CCA" w14:textId="77777777" w:rsidR="00D91A47" w:rsidRPr="00781E21" w:rsidRDefault="00D91A47" w:rsidP="00781E21">
      <w:r w:rsidRPr="00D91A47">
        <w:t xml:space="preserve">Task 2: Fine-tuning of a model from the MTEB benchmark using </w:t>
      </w:r>
      <w:proofErr w:type="spellStart"/>
      <w:r w:rsidRPr="00D91A47">
        <w:t>QLoRA</w:t>
      </w:r>
      <w:proofErr w:type="spellEnd"/>
      <w:r w:rsidRPr="00D91A47">
        <w:t xml:space="preserve"> was conducted. The model selection was based on the MTEB leaderboard.</w:t>
      </w:r>
    </w:p>
    <w:p w14:paraId="0BC63C81" w14:textId="30BA177D" w:rsidR="00D91A47" w:rsidRDefault="00C23AC3" w:rsidP="00781E21">
      <w:r w:rsidRPr="00781E21">
        <w:t xml:space="preserve">I have used </w:t>
      </w:r>
      <w:proofErr w:type="spellStart"/>
      <w:r w:rsidRPr="00781E21">
        <w:t>mistralai</w:t>
      </w:r>
      <w:proofErr w:type="spellEnd"/>
      <w:r w:rsidRPr="00781E21">
        <w:t>/Mistral-7B-Instruct-v0.2</w:t>
      </w:r>
      <w:r w:rsidRPr="00781E21">
        <w:t xml:space="preserve"> method for task 2. </w:t>
      </w:r>
      <w:r w:rsidRPr="00781E21">
        <w:t>It is an instructed version of the Mistral-7B-v0.2 generative language model, fine-tuned on various conversation datasets.</w:t>
      </w:r>
    </w:p>
    <w:p w14:paraId="47FD5EB5" w14:textId="77777777" w:rsidR="00781E21" w:rsidRDefault="00781E21" w:rsidP="00781E21"/>
    <w:p w14:paraId="1CCEA916" w14:textId="77777777" w:rsidR="00781E21" w:rsidRDefault="00781E21" w:rsidP="00781E21"/>
    <w:p w14:paraId="177FA4E4" w14:textId="77777777" w:rsidR="00781E21" w:rsidRDefault="00781E21" w:rsidP="00781E21"/>
    <w:p w14:paraId="1E8A1D54" w14:textId="77777777" w:rsidR="00781E21" w:rsidRDefault="00781E21" w:rsidP="00781E21"/>
    <w:p w14:paraId="7B592C43" w14:textId="77777777" w:rsidR="00781E21" w:rsidRPr="00D91A47" w:rsidRDefault="00781E21" w:rsidP="00781E21"/>
    <w:p w14:paraId="1C642189" w14:textId="77777777" w:rsidR="00DB7C34" w:rsidRPr="00781E21" w:rsidRDefault="00D91A47" w:rsidP="00781E21">
      <w:pPr>
        <w:rPr>
          <w:b/>
          <w:bCs/>
        </w:rPr>
      </w:pPr>
      <w:r w:rsidRPr="00D91A47">
        <w:rPr>
          <w:b/>
          <w:bCs/>
        </w:rPr>
        <w:t xml:space="preserve">Results: </w:t>
      </w:r>
    </w:p>
    <w:p w14:paraId="05F9D328" w14:textId="27040E56" w:rsidR="00781E21" w:rsidRPr="00D91A47" w:rsidRDefault="00D91A47" w:rsidP="00781E21">
      <w:r w:rsidRPr="00D91A47">
        <w:t>Below is a summary of the results obtained for each task:</w:t>
      </w:r>
    </w:p>
    <w:p w14:paraId="15ACAA75" w14:textId="77777777" w:rsidR="00D91A47" w:rsidRPr="00D91A47" w:rsidRDefault="00D91A47" w:rsidP="00781E21">
      <w:pPr>
        <w:spacing w:after="0"/>
        <w:rPr>
          <w:b/>
          <w:bCs/>
        </w:rPr>
      </w:pPr>
      <w:r w:rsidRPr="00D91A47">
        <w:rPr>
          <w:b/>
          <w:bCs/>
        </w:rPr>
        <w:t>Task 1, Part A (</w:t>
      </w:r>
      <w:proofErr w:type="spellStart"/>
      <w:r w:rsidRPr="00D91A47">
        <w:rPr>
          <w:b/>
          <w:bCs/>
        </w:rPr>
        <w:t>LoRA</w:t>
      </w:r>
      <w:proofErr w:type="spellEnd"/>
      <w:r w:rsidRPr="00D91A47">
        <w:rPr>
          <w:b/>
          <w:bCs/>
        </w:rPr>
        <w:t>):</w:t>
      </w:r>
    </w:p>
    <w:p w14:paraId="1C141895" w14:textId="77777777" w:rsidR="00D91A47" w:rsidRPr="00D91A47" w:rsidRDefault="00D91A47" w:rsidP="00781E21">
      <w:pPr>
        <w:spacing w:after="0"/>
        <w:rPr>
          <w:b/>
          <w:bCs/>
        </w:rPr>
      </w:pPr>
      <w:r w:rsidRPr="00D91A47">
        <w:rPr>
          <w:b/>
          <w:bCs/>
        </w:rPr>
        <w:t>Evaluation Metrics:</w:t>
      </w:r>
    </w:p>
    <w:p w14:paraId="49FFC9F2" w14:textId="77777777" w:rsidR="00D91A47" w:rsidRPr="00D91A47" w:rsidRDefault="00D91A47" w:rsidP="00781E21">
      <w:pPr>
        <w:spacing w:after="0"/>
      </w:pPr>
      <w:r w:rsidRPr="00D91A47">
        <w:t>Loss: 0.502</w:t>
      </w:r>
    </w:p>
    <w:p w14:paraId="74F31D21" w14:textId="77777777" w:rsidR="00D91A47" w:rsidRPr="00D91A47" w:rsidRDefault="00D91A47" w:rsidP="00781E21">
      <w:pPr>
        <w:spacing w:after="0"/>
      </w:pPr>
      <w:r w:rsidRPr="00D91A47">
        <w:t>F1 Micro: 0.689</w:t>
      </w:r>
    </w:p>
    <w:p w14:paraId="2DB1817C" w14:textId="77777777" w:rsidR="00D91A47" w:rsidRPr="00D91A47" w:rsidRDefault="00D91A47" w:rsidP="00781E21">
      <w:pPr>
        <w:spacing w:after="0"/>
      </w:pPr>
      <w:r w:rsidRPr="00D91A47">
        <w:t>F1 Macro: 0.599</w:t>
      </w:r>
    </w:p>
    <w:p w14:paraId="0DC14DB0" w14:textId="77777777" w:rsidR="00D91A47" w:rsidRPr="00D91A47" w:rsidRDefault="00D91A47" w:rsidP="00781E21">
      <w:pPr>
        <w:spacing w:after="0"/>
      </w:pPr>
      <w:r w:rsidRPr="00D91A47">
        <w:t>Accuracy: 0.205</w:t>
      </w:r>
    </w:p>
    <w:p w14:paraId="586EDBBF" w14:textId="77777777" w:rsidR="00781E21" w:rsidRPr="00D91A47" w:rsidRDefault="00781E21" w:rsidP="00781E21">
      <w:pPr>
        <w:spacing w:after="0"/>
      </w:pPr>
    </w:p>
    <w:p w14:paraId="3B96A67B" w14:textId="77777777" w:rsidR="00D91A47" w:rsidRPr="00D91A47" w:rsidRDefault="00D91A47" w:rsidP="00781E21">
      <w:pPr>
        <w:spacing w:after="0"/>
        <w:rPr>
          <w:b/>
          <w:bCs/>
        </w:rPr>
      </w:pPr>
      <w:r w:rsidRPr="00D91A47">
        <w:rPr>
          <w:b/>
          <w:bCs/>
        </w:rPr>
        <w:t>Task 1, Part B (Alternative Fine-tuning Method):</w:t>
      </w:r>
    </w:p>
    <w:p w14:paraId="4CE989D6" w14:textId="0CBF36FF" w:rsidR="00781E21" w:rsidRPr="00D91A47" w:rsidRDefault="00D91A47" w:rsidP="00781E21">
      <w:pPr>
        <w:spacing w:after="0"/>
        <w:rPr>
          <w:b/>
          <w:bCs/>
        </w:rPr>
      </w:pPr>
      <w:r w:rsidRPr="00D91A47">
        <w:rPr>
          <w:b/>
          <w:bCs/>
        </w:rPr>
        <w:t>Evaluation Metrics:</w:t>
      </w:r>
    </w:p>
    <w:p w14:paraId="759FC8E0" w14:textId="77777777" w:rsidR="00D91A47" w:rsidRPr="00D91A47" w:rsidRDefault="00D91A47" w:rsidP="00781E21">
      <w:pPr>
        <w:spacing w:after="0"/>
      </w:pPr>
      <w:r w:rsidRPr="00D91A47">
        <w:t>Loss: 0.590</w:t>
      </w:r>
    </w:p>
    <w:p w14:paraId="0DEA2FEA" w14:textId="77777777" w:rsidR="00D91A47" w:rsidRPr="00D91A47" w:rsidRDefault="00D91A47" w:rsidP="00781E21">
      <w:pPr>
        <w:spacing w:after="0"/>
      </w:pPr>
      <w:r w:rsidRPr="00D91A47">
        <w:t>F1 Micro: 0.643</w:t>
      </w:r>
    </w:p>
    <w:p w14:paraId="6C3CE545" w14:textId="77777777" w:rsidR="00D91A47" w:rsidRPr="00D91A47" w:rsidRDefault="00D91A47" w:rsidP="00781E21">
      <w:pPr>
        <w:spacing w:after="0"/>
      </w:pPr>
      <w:r w:rsidRPr="00D91A47">
        <w:t>F1 Macro: 0.535</w:t>
      </w:r>
    </w:p>
    <w:p w14:paraId="773469EB" w14:textId="77777777" w:rsidR="00D91A47" w:rsidRPr="00D91A47" w:rsidRDefault="00D91A47" w:rsidP="00781E21">
      <w:pPr>
        <w:spacing w:after="0"/>
      </w:pPr>
      <w:r w:rsidRPr="00D91A47">
        <w:t>Accuracy: 0.165</w:t>
      </w:r>
    </w:p>
    <w:p w14:paraId="2B33E627" w14:textId="77777777" w:rsidR="00781E21" w:rsidRPr="00D91A47" w:rsidRDefault="00781E21" w:rsidP="00781E21">
      <w:pPr>
        <w:spacing w:after="0"/>
      </w:pPr>
    </w:p>
    <w:p w14:paraId="45C9B626" w14:textId="77777777" w:rsidR="00D91A47" w:rsidRPr="00D91A47" w:rsidRDefault="00D91A47" w:rsidP="00781E21">
      <w:pPr>
        <w:spacing w:after="0"/>
        <w:rPr>
          <w:b/>
          <w:bCs/>
        </w:rPr>
      </w:pPr>
      <w:r w:rsidRPr="00D91A47">
        <w:rPr>
          <w:b/>
          <w:bCs/>
        </w:rPr>
        <w:t>Task 2 (</w:t>
      </w:r>
      <w:proofErr w:type="spellStart"/>
      <w:r w:rsidRPr="00D91A47">
        <w:rPr>
          <w:b/>
          <w:bCs/>
        </w:rPr>
        <w:t>QLoRA</w:t>
      </w:r>
      <w:proofErr w:type="spellEnd"/>
      <w:r w:rsidRPr="00D91A47">
        <w:rPr>
          <w:b/>
          <w:bCs/>
        </w:rPr>
        <w:t xml:space="preserve"> on MTEB Model):</w:t>
      </w:r>
    </w:p>
    <w:p w14:paraId="665D9E7A" w14:textId="77777777" w:rsidR="00D91A47" w:rsidRPr="00D91A47" w:rsidRDefault="00D91A47" w:rsidP="00781E21">
      <w:pPr>
        <w:spacing w:after="0"/>
        <w:rPr>
          <w:b/>
          <w:bCs/>
        </w:rPr>
      </w:pPr>
      <w:r w:rsidRPr="00D91A47">
        <w:rPr>
          <w:b/>
          <w:bCs/>
        </w:rPr>
        <w:t>Evaluation Metrics:</w:t>
      </w:r>
    </w:p>
    <w:p w14:paraId="3095A3E2" w14:textId="77777777" w:rsidR="00D91A47" w:rsidRPr="00D91A47" w:rsidRDefault="00D91A47" w:rsidP="00781E21">
      <w:pPr>
        <w:spacing w:after="0"/>
      </w:pPr>
      <w:r w:rsidRPr="00D91A47">
        <w:t>Loss: 0.826</w:t>
      </w:r>
    </w:p>
    <w:p w14:paraId="77BCEEB6" w14:textId="77777777" w:rsidR="00D91A47" w:rsidRPr="00D91A47" w:rsidRDefault="00D91A47" w:rsidP="00781E21">
      <w:pPr>
        <w:spacing w:after="0"/>
      </w:pPr>
      <w:r w:rsidRPr="00D91A47">
        <w:t>F1 Micro: 0.335</w:t>
      </w:r>
    </w:p>
    <w:p w14:paraId="261EC59D" w14:textId="77777777" w:rsidR="00D91A47" w:rsidRPr="00D91A47" w:rsidRDefault="00D91A47" w:rsidP="00781E21">
      <w:pPr>
        <w:spacing w:after="0"/>
      </w:pPr>
      <w:r w:rsidRPr="00D91A47">
        <w:t>F1 Macro: 0.097</w:t>
      </w:r>
    </w:p>
    <w:p w14:paraId="058FD781" w14:textId="77777777" w:rsidR="00D91A47" w:rsidRDefault="00D91A47" w:rsidP="00781E21">
      <w:pPr>
        <w:spacing w:after="0"/>
      </w:pPr>
      <w:r w:rsidRPr="00D91A47">
        <w:t>Accuracy: 0.116</w:t>
      </w:r>
    </w:p>
    <w:p w14:paraId="0DC2FF0C" w14:textId="77777777" w:rsidR="00781E21" w:rsidRPr="00D91A47" w:rsidRDefault="00781E21" w:rsidP="00781E21">
      <w:pPr>
        <w:spacing w:after="0"/>
      </w:pPr>
    </w:p>
    <w:p w14:paraId="39A5ADAD" w14:textId="4BD13C74" w:rsidR="00D91A47" w:rsidRPr="00D91A47" w:rsidRDefault="00D91A47" w:rsidP="00781E21">
      <w:pPr>
        <w:rPr>
          <w:b/>
          <w:bCs/>
        </w:rPr>
      </w:pPr>
      <w:r w:rsidRPr="00D91A47">
        <w:rPr>
          <w:b/>
          <w:bCs/>
        </w:rPr>
        <w:t>Hyperparameter Selection Strategies:</w:t>
      </w:r>
    </w:p>
    <w:p w14:paraId="61312C5E" w14:textId="2044DE1B" w:rsidR="00D91A47" w:rsidRDefault="00C23AC3" w:rsidP="00781E21">
      <w:pPr>
        <w:spacing w:after="0" w:line="240" w:lineRule="auto"/>
        <w:rPr>
          <w:rFonts w:eastAsia="Times New Roman" w:cs="Times New Roman"/>
          <w:kern w:val="0"/>
          <w14:ligatures w14:val="none"/>
        </w:rPr>
      </w:pPr>
      <w:r w:rsidRPr="00C23AC3">
        <w:rPr>
          <w:rFonts w:eastAsia="Times New Roman" w:cs="Times New Roman"/>
          <w:kern w:val="0"/>
          <w14:ligatures w14:val="none"/>
        </w:rPr>
        <w:t xml:space="preserve">Hyperparameters including learning rate, batch size, number of epochs, and optimizer were critical for fine-tuning. </w:t>
      </w:r>
      <w:r w:rsidRPr="00C23AC3">
        <w:rPr>
          <w:rFonts w:eastAsia="Times New Roman" w:cs="Times New Roman"/>
          <w:kern w:val="0"/>
          <w14:ligatures w14:val="none"/>
        </w:rPr>
        <w:br/>
      </w:r>
      <w:proofErr w:type="gramStart"/>
      <w:r w:rsidRPr="00C23AC3">
        <w:rPr>
          <w:rFonts w:eastAsia="Times New Roman" w:cs="Times New Roman"/>
          <w:kern w:val="0"/>
          <w14:ligatures w14:val="none"/>
        </w:rPr>
        <w:t>In order to</w:t>
      </w:r>
      <w:proofErr w:type="gramEnd"/>
      <w:r w:rsidRPr="00C23AC3">
        <w:rPr>
          <w:rFonts w:eastAsia="Times New Roman" w:cs="Times New Roman"/>
          <w:kern w:val="0"/>
          <w14:ligatures w14:val="none"/>
        </w:rPr>
        <w:t xml:space="preserve"> effectively explore the hyperparameter space, grid search and random search were used. </w:t>
      </w:r>
      <w:r w:rsidRPr="00C23AC3">
        <w:rPr>
          <w:rFonts w:eastAsia="Times New Roman" w:cs="Times New Roman"/>
          <w:kern w:val="0"/>
          <w14:ligatures w14:val="none"/>
        </w:rPr>
        <w:br/>
        <w:t xml:space="preserve">During training, the learning rate was adjusted using learning rate schedules such cosine annealing or linear decay. </w:t>
      </w:r>
      <w:r w:rsidRPr="00C23AC3">
        <w:rPr>
          <w:rFonts w:eastAsia="Times New Roman" w:cs="Times New Roman"/>
          <w:kern w:val="0"/>
          <w14:ligatures w14:val="none"/>
        </w:rPr>
        <w:br/>
        <w:t>To avoid overfitting, regularization strategies like weight decay and dropout were used.</w:t>
      </w:r>
    </w:p>
    <w:p w14:paraId="2A962F4E" w14:textId="77777777" w:rsidR="00A8086C" w:rsidRDefault="00A8086C" w:rsidP="00781E21">
      <w:pPr>
        <w:spacing w:after="0" w:line="240" w:lineRule="auto"/>
        <w:rPr>
          <w:rFonts w:eastAsia="Times New Roman" w:cs="Times New Roman"/>
          <w:kern w:val="0"/>
          <w14:ligatures w14:val="none"/>
        </w:rPr>
      </w:pPr>
    </w:p>
    <w:p w14:paraId="75014817" w14:textId="77777777" w:rsidR="00A8086C" w:rsidRDefault="00A8086C" w:rsidP="00781E21">
      <w:pPr>
        <w:spacing w:after="0" w:line="240" w:lineRule="auto"/>
        <w:rPr>
          <w:rFonts w:eastAsia="Times New Roman" w:cs="Times New Roman"/>
          <w:kern w:val="0"/>
          <w14:ligatures w14:val="none"/>
        </w:rPr>
      </w:pPr>
    </w:p>
    <w:p w14:paraId="158ECF72" w14:textId="77777777" w:rsidR="00781E21" w:rsidRPr="00781E21" w:rsidRDefault="00781E21" w:rsidP="00781E21">
      <w:pPr>
        <w:spacing w:after="0" w:line="240" w:lineRule="auto"/>
        <w:rPr>
          <w:rFonts w:eastAsia="Times New Roman" w:cs="Times New Roman"/>
          <w:kern w:val="0"/>
          <w14:ligatures w14:val="none"/>
        </w:rPr>
      </w:pPr>
    </w:p>
    <w:p w14:paraId="3DAD459D" w14:textId="77777777" w:rsidR="00C23AC3" w:rsidRPr="00D91A47" w:rsidRDefault="00C23AC3" w:rsidP="00781E21">
      <w:pPr>
        <w:spacing w:after="0" w:line="240" w:lineRule="auto"/>
        <w:rPr>
          <w:rFonts w:eastAsia="Times New Roman" w:cs="Times New Roman"/>
          <w:kern w:val="0"/>
          <w14:ligatures w14:val="none"/>
        </w:rPr>
      </w:pPr>
    </w:p>
    <w:p w14:paraId="368007DD" w14:textId="6A58B40A" w:rsidR="00D91A47" w:rsidRPr="00D91A47" w:rsidRDefault="00D91A47" w:rsidP="00781E21">
      <w:pPr>
        <w:rPr>
          <w:b/>
          <w:bCs/>
        </w:rPr>
      </w:pPr>
      <w:r w:rsidRPr="00D91A47">
        <w:rPr>
          <w:b/>
          <w:bCs/>
        </w:rPr>
        <w:lastRenderedPageBreak/>
        <w:t>Discussion:</w:t>
      </w:r>
    </w:p>
    <w:p w14:paraId="68BA6A78" w14:textId="77777777" w:rsidR="00D91A47" w:rsidRPr="00D91A47" w:rsidRDefault="00D91A47" w:rsidP="00781E21">
      <w:r w:rsidRPr="00D91A47">
        <w:t xml:space="preserve">Task 1, Part A: Fine-tuning with </w:t>
      </w:r>
      <w:proofErr w:type="spellStart"/>
      <w:r w:rsidRPr="00D91A47">
        <w:t>LoRA</w:t>
      </w:r>
      <w:proofErr w:type="spellEnd"/>
      <w:r w:rsidRPr="00D91A47">
        <w:t xml:space="preserve"> yielded better performance compared to the alternative method in terms of F1 scores and accuracy. However, the runtime was shorter with </w:t>
      </w:r>
      <w:proofErr w:type="spellStart"/>
      <w:r w:rsidRPr="00D91A47">
        <w:t>LoRA</w:t>
      </w:r>
      <w:proofErr w:type="spellEnd"/>
      <w:r w:rsidRPr="00D91A47">
        <w:t>, indicating its efficiency.</w:t>
      </w:r>
    </w:p>
    <w:p w14:paraId="52937ED8" w14:textId="3DA50E6E" w:rsidR="00D91A47" w:rsidRPr="00D91A47" w:rsidRDefault="00D91A47" w:rsidP="00781E21">
      <w:r w:rsidRPr="00D91A47">
        <w:t>Task 1, Part B: The alternative fine-tuning method</w:t>
      </w:r>
      <w:r w:rsidR="00C23AC3" w:rsidRPr="00781E21">
        <w:t xml:space="preserve"> which was </w:t>
      </w:r>
      <w:r w:rsidR="00C23AC3" w:rsidRPr="00781E21">
        <w:rPr>
          <w:rFonts w:eastAsia="Times New Roman" w:cs="Times New Roman"/>
          <w:kern w:val="0"/>
          <w14:ligatures w14:val="none"/>
        </w:rPr>
        <w:t>(IA)³</w:t>
      </w:r>
      <w:r w:rsidR="00C23AC3" w:rsidRPr="00781E21">
        <w:rPr>
          <w:rFonts w:eastAsia="Times New Roman" w:cs="Times New Roman"/>
          <w:kern w:val="0"/>
          <w14:ligatures w14:val="none"/>
        </w:rPr>
        <w:t xml:space="preserve"> </w:t>
      </w:r>
      <w:r w:rsidRPr="00D91A47">
        <w:t xml:space="preserve">resulted in slightly lower performance metrics compared to </w:t>
      </w:r>
      <w:proofErr w:type="spellStart"/>
      <w:r w:rsidRPr="00D91A47">
        <w:t>LoRA</w:t>
      </w:r>
      <w:proofErr w:type="spellEnd"/>
      <w:r w:rsidRPr="00D91A47">
        <w:t>. Further investigation into the differences in model architectures and optimization techniques could provide insights into this variation.</w:t>
      </w:r>
    </w:p>
    <w:p w14:paraId="6E8FB883" w14:textId="4BE9BE9F" w:rsidR="00D91A47" w:rsidRPr="00D91A47" w:rsidRDefault="00D91A47" w:rsidP="00781E21">
      <w:r w:rsidRPr="00D91A47">
        <w:t>Task 2: Fine-tuning a model</w:t>
      </w:r>
      <w:r w:rsidR="00C23AC3" w:rsidRPr="00781E21">
        <w:t xml:space="preserve"> that is </w:t>
      </w:r>
      <w:r w:rsidR="00C23AC3" w:rsidRPr="00781E21">
        <w:t xml:space="preserve">Mistral-7B-v0.2 </w:t>
      </w:r>
      <w:r w:rsidRPr="00D91A47">
        <w:t xml:space="preserve">from the MTEB benchmark using </w:t>
      </w:r>
      <w:proofErr w:type="spellStart"/>
      <w:r w:rsidRPr="00D91A47">
        <w:t>QLoRA</w:t>
      </w:r>
      <w:proofErr w:type="spellEnd"/>
      <w:r w:rsidRPr="00D91A47">
        <w:t xml:space="preserve"> resulted in the lowest performance among all tasks. This could be due to the complexity of the benchmark dataset or the need for further optimization of </w:t>
      </w:r>
      <w:proofErr w:type="spellStart"/>
      <w:r w:rsidRPr="00D91A47">
        <w:t>QLoRA</w:t>
      </w:r>
      <w:proofErr w:type="spellEnd"/>
      <w:r w:rsidRPr="00D91A47">
        <w:t>.</w:t>
      </w:r>
    </w:p>
    <w:p w14:paraId="257D6704" w14:textId="48129D02" w:rsidR="00781E21" w:rsidRPr="00781E21" w:rsidRDefault="00D91A47" w:rsidP="00781E21">
      <w:pPr>
        <w:rPr>
          <w:b/>
          <w:bCs/>
        </w:rPr>
      </w:pPr>
      <w:r w:rsidRPr="00D91A47">
        <w:rPr>
          <w:b/>
          <w:bCs/>
        </w:rPr>
        <w:t>Conclusion</w:t>
      </w:r>
      <w:r w:rsidR="00781E21" w:rsidRPr="00781E21">
        <w:rPr>
          <w:b/>
          <w:bCs/>
        </w:rPr>
        <w:t>:</w:t>
      </w:r>
    </w:p>
    <w:p w14:paraId="1AA67380" w14:textId="56E5C710" w:rsidR="00D91A47" w:rsidRPr="00D91A47" w:rsidRDefault="000371B2" w:rsidP="00781E21">
      <w:pPr>
        <w:rPr>
          <w:rFonts w:eastAsia="Times New Roman" w:cs="Times New Roman"/>
          <w:kern w:val="0"/>
          <w14:ligatures w14:val="none"/>
        </w:rPr>
      </w:pPr>
      <w:r w:rsidRPr="00781E21">
        <w:rPr>
          <w:rFonts w:eastAsia="Times New Roman" w:cs="Times New Roman"/>
          <w:kern w:val="0"/>
          <w14:ligatures w14:val="none"/>
        </w:rPr>
        <w:t xml:space="preserve">Finally, the results of fine-tuning trials with different approaches on different NLP tasks are presented in this study. Although </w:t>
      </w:r>
      <w:proofErr w:type="spellStart"/>
      <w:r w:rsidRPr="00781E21">
        <w:rPr>
          <w:rFonts w:eastAsia="Times New Roman" w:cs="Times New Roman"/>
          <w:kern w:val="0"/>
          <w14:ligatures w14:val="none"/>
        </w:rPr>
        <w:t>LoRA</w:t>
      </w:r>
      <w:proofErr w:type="spellEnd"/>
      <w:r w:rsidRPr="00781E21">
        <w:rPr>
          <w:rFonts w:eastAsia="Times New Roman" w:cs="Times New Roman"/>
          <w:kern w:val="0"/>
          <w14:ligatures w14:val="none"/>
        </w:rPr>
        <w:t xml:space="preserve"> demonstrated encouraging performance and efficiency results, additional research and improvement are needed to get competitive outcomes for </w:t>
      </w:r>
      <w:proofErr w:type="spellStart"/>
      <w:r w:rsidRPr="00781E21">
        <w:rPr>
          <w:rFonts w:eastAsia="Times New Roman" w:cs="Times New Roman"/>
          <w:kern w:val="0"/>
          <w14:ligatures w14:val="none"/>
        </w:rPr>
        <w:t>QLoRA</w:t>
      </w:r>
      <w:proofErr w:type="spellEnd"/>
      <w:r w:rsidRPr="00781E21">
        <w:rPr>
          <w:rFonts w:eastAsia="Times New Roman" w:cs="Times New Roman"/>
          <w:kern w:val="0"/>
          <w14:ligatures w14:val="none"/>
        </w:rPr>
        <w:t xml:space="preserve"> and alternative parameter-efficient fine-tuning techniques. The selection procedures for hyperparameters were critical in the fine-tuning process, emphasizing the significance of meticulous experimentation and tuning. In general, this study offers insightful information on the difficulties and possibilities involved in optimizing big language models for NLP applications.</w:t>
      </w:r>
    </w:p>
    <w:p w14:paraId="4A8A2AA9" w14:textId="77777777" w:rsidR="00C23AC3" w:rsidRPr="00781E21" w:rsidRDefault="00C23AC3" w:rsidP="00781E21">
      <w:pPr>
        <w:jc w:val="both"/>
      </w:pPr>
    </w:p>
    <w:p w14:paraId="50D22D51" w14:textId="09D5ACD6" w:rsidR="00D91A47" w:rsidRPr="00D91A47" w:rsidRDefault="00D91A47" w:rsidP="00781E21">
      <w:pPr>
        <w:jc w:val="both"/>
      </w:pPr>
      <w:r w:rsidRPr="00D91A47">
        <w:t xml:space="preserve"> </w:t>
      </w:r>
      <w:proofErr w:type="spellStart"/>
      <w:r w:rsidRPr="00D91A47">
        <w:rPr>
          <w:b/>
          <w:bCs/>
        </w:rPr>
        <w:t>WandB</w:t>
      </w:r>
      <w:proofErr w:type="spellEnd"/>
      <w:r w:rsidRPr="00D91A47">
        <w:rPr>
          <w:b/>
          <w:bCs/>
        </w:rPr>
        <w:t xml:space="preserve"> Project Link:</w:t>
      </w:r>
      <w:r w:rsidRPr="00D91A47">
        <w:t xml:space="preserve"> </w:t>
      </w:r>
      <w:hyperlink r:id="rId5" w:tgtFrame="_blank" w:history="1">
        <w:r w:rsidR="00781E21" w:rsidRPr="00781E21">
          <w:rPr>
            <w:rStyle w:val="Hyperlink"/>
            <w:sz w:val="21"/>
            <w:szCs w:val="21"/>
            <w:shd w:val="clear" w:color="auto" w:fill="FFFFFF"/>
          </w:rPr>
          <w:t>https://wandb.ai/prinku3005/emotions_kaggle_S2024</w:t>
        </w:r>
      </w:hyperlink>
    </w:p>
    <w:p w14:paraId="21249867" w14:textId="77777777" w:rsidR="00D91A47" w:rsidRPr="00781E21" w:rsidRDefault="00D91A47" w:rsidP="00781E21">
      <w:pPr>
        <w:jc w:val="both"/>
      </w:pPr>
    </w:p>
    <w:sectPr w:rsidR="00D91A47" w:rsidRPr="0078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1C82"/>
    <w:multiLevelType w:val="multilevel"/>
    <w:tmpl w:val="C30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615110"/>
    <w:multiLevelType w:val="multilevel"/>
    <w:tmpl w:val="0FF22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F012C"/>
    <w:multiLevelType w:val="multilevel"/>
    <w:tmpl w:val="514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1D27E7"/>
    <w:multiLevelType w:val="multilevel"/>
    <w:tmpl w:val="145C6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8634A"/>
    <w:multiLevelType w:val="multilevel"/>
    <w:tmpl w:val="A2728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B09B1"/>
    <w:multiLevelType w:val="multilevel"/>
    <w:tmpl w:val="D38C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499751">
    <w:abstractNumId w:val="5"/>
  </w:num>
  <w:num w:numId="2" w16cid:durableId="191771386">
    <w:abstractNumId w:val="4"/>
  </w:num>
  <w:num w:numId="3" w16cid:durableId="617299409">
    <w:abstractNumId w:val="3"/>
  </w:num>
  <w:num w:numId="4" w16cid:durableId="914701556">
    <w:abstractNumId w:val="1"/>
  </w:num>
  <w:num w:numId="5" w16cid:durableId="800028454">
    <w:abstractNumId w:val="0"/>
  </w:num>
  <w:num w:numId="6" w16cid:durableId="58900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47"/>
    <w:rsid w:val="000371B2"/>
    <w:rsid w:val="001E2D18"/>
    <w:rsid w:val="00781E21"/>
    <w:rsid w:val="00A8086C"/>
    <w:rsid w:val="00C23AC3"/>
    <w:rsid w:val="00D91A47"/>
    <w:rsid w:val="00DB7C34"/>
    <w:rsid w:val="00F2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0E3E"/>
  <w15:chartTrackingRefBased/>
  <w15:docId w15:val="{3CCFDFCA-5237-4D0B-958D-10798EF2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A47"/>
    <w:rPr>
      <w:rFonts w:eastAsiaTheme="majorEastAsia" w:cstheme="majorBidi"/>
      <w:color w:val="272727" w:themeColor="text1" w:themeTint="D8"/>
    </w:rPr>
  </w:style>
  <w:style w:type="paragraph" w:styleId="Title">
    <w:name w:val="Title"/>
    <w:basedOn w:val="Normal"/>
    <w:next w:val="Normal"/>
    <w:link w:val="TitleChar"/>
    <w:uiPriority w:val="10"/>
    <w:qFormat/>
    <w:rsid w:val="00D91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A47"/>
    <w:pPr>
      <w:spacing w:before="160"/>
      <w:jc w:val="center"/>
    </w:pPr>
    <w:rPr>
      <w:i/>
      <w:iCs/>
      <w:color w:val="404040" w:themeColor="text1" w:themeTint="BF"/>
    </w:rPr>
  </w:style>
  <w:style w:type="character" w:customStyle="1" w:styleId="QuoteChar">
    <w:name w:val="Quote Char"/>
    <w:basedOn w:val="DefaultParagraphFont"/>
    <w:link w:val="Quote"/>
    <w:uiPriority w:val="29"/>
    <w:rsid w:val="00D91A47"/>
    <w:rPr>
      <w:i/>
      <w:iCs/>
      <w:color w:val="404040" w:themeColor="text1" w:themeTint="BF"/>
    </w:rPr>
  </w:style>
  <w:style w:type="paragraph" w:styleId="ListParagraph">
    <w:name w:val="List Paragraph"/>
    <w:basedOn w:val="Normal"/>
    <w:uiPriority w:val="34"/>
    <w:qFormat/>
    <w:rsid w:val="00D91A47"/>
    <w:pPr>
      <w:ind w:left="720"/>
      <w:contextualSpacing/>
    </w:pPr>
  </w:style>
  <w:style w:type="character" w:styleId="IntenseEmphasis">
    <w:name w:val="Intense Emphasis"/>
    <w:basedOn w:val="DefaultParagraphFont"/>
    <w:uiPriority w:val="21"/>
    <w:qFormat/>
    <w:rsid w:val="00D91A47"/>
    <w:rPr>
      <w:i/>
      <w:iCs/>
      <w:color w:val="0F4761" w:themeColor="accent1" w:themeShade="BF"/>
    </w:rPr>
  </w:style>
  <w:style w:type="paragraph" w:styleId="IntenseQuote">
    <w:name w:val="Intense Quote"/>
    <w:basedOn w:val="Normal"/>
    <w:next w:val="Normal"/>
    <w:link w:val="IntenseQuoteChar"/>
    <w:uiPriority w:val="30"/>
    <w:qFormat/>
    <w:rsid w:val="00D91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A47"/>
    <w:rPr>
      <w:i/>
      <w:iCs/>
      <w:color w:val="0F4761" w:themeColor="accent1" w:themeShade="BF"/>
    </w:rPr>
  </w:style>
  <w:style w:type="character" w:styleId="IntenseReference">
    <w:name w:val="Intense Reference"/>
    <w:basedOn w:val="DefaultParagraphFont"/>
    <w:uiPriority w:val="32"/>
    <w:qFormat/>
    <w:rsid w:val="00D91A47"/>
    <w:rPr>
      <w:b/>
      <w:bCs/>
      <w:smallCaps/>
      <w:color w:val="0F4761" w:themeColor="accent1" w:themeShade="BF"/>
      <w:spacing w:val="5"/>
    </w:rPr>
  </w:style>
  <w:style w:type="paragraph" w:styleId="NormalWeb">
    <w:name w:val="Normal (Web)"/>
    <w:basedOn w:val="Normal"/>
    <w:uiPriority w:val="99"/>
    <w:semiHidden/>
    <w:unhideWhenUsed/>
    <w:rsid w:val="00D91A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1A47"/>
    <w:rPr>
      <w:b/>
      <w:bCs/>
    </w:rPr>
  </w:style>
  <w:style w:type="character" w:styleId="HTMLCode">
    <w:name w:val="HTML Code"/>
    <w:basedOn w:val="DefaultParagraphFont"/>
    <w:uiPriority w:val="99"/>
    <w:semiHidden/>
    <w:unhideWhenUsed/>
    <w:rsid w:val="00D91A47"/>
    <w:rPr>
      <w:rFonts w:ascii="Courier New" w:eastAsia="Times New Roman" w:hAnsi="Courier New" w:cs="Courier New"/>
      <w:sz w:val="20"/>
      <w:szCs w:val="20"/>
    </w:rPr>
  </w:style>
  <w:style w:type="character" w:styleId="Hyperlink">
    <w:name w:val="Hyperlink"/>
    <w:basedOn w:val="DefaultParagraphFont"/>
    <w:uiPriority w:val="99"/>
    <w:unhideWhenUsed/>
    <w:rsid w:val="00D91A47"/>
    <w:rPr>
      <w:color w:val="0000FF"/>
      <w:u w:val="single"/>
    </w:rPr>
  </w:style>
  <w:style w:type="paragraph" w:styleId="z-TopofForm">
    <w:name w:val="HTML Top of Form"/>
    <w:basedOn w:val="Normal"/>
    <w:next w:val="Normal"/>
    <w:link w:val="z-TopofFormChar"/>
    <w:hidden/>
    <w:uiPriority w:val="99"/>
    <w:semiHidden/>
    <w:unhideWhenUsed/>
    <w:rsid w:val="00D91A4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91A4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201">
      <w:bodyDiv w:val="1"/>
      <w:marLeft w:val="0"/>
      <w:marRight w:val="0"/>
      <w:marTop w:val="0"/>
      <w:marBottom w:val="0"/>
      <w:divBdr>
        <w:top w:val="none" w:sz="0" w:space="0" w:color="auto"/>
        <w:left w:val="none" w:sz="0" w:space="0" w:color="auto"/>
        <w:bottom w:val="none" w:sz="0" w:space="0" w:color="auto"/>
        <w:right w:val="none" w:sz="0" w:space="0" w:color="auto"/>
      </w:divBdr>
    </w:div>
    <w:div w:id="75178000">
      <w:bodyDiv w:val="1"/>
      <w:marLeft w:val="0"/>
      <w:marRight w:val="0"/>
      <w:marTop w:val="0"/>
      <w:marBottom w:val="0"/>
      <w:divBdr>
        <w:top w:val="none" w:sz="0" w:space="0" w:color="auto"/>
        <w:left w:val="none" w:sz="0" w:space="0" w:color="auto"/>
        <w:bottom w:val="none" w:sz="0" w:space="0" w:color="auto"/>
        <w:right w:val="none" w:sz="0" w:space="0" w:color="auto"/>
      </w:divBdr>
    </w:div>
    <w:div w:id="376592356">
      <w:bodyDiv w:val="1"/>
      <w:marLeft w:val="0"/>
      <w:marRight w:val="0"/>
      <w:marTop w:val="0"/>
      <w:marBottom w:val="0"/>
      <w:divBdr>
        <w:top w:val="none" w:sz="0" w:space="0" w:color="auto"/>
        <w:left w:val="none" w:sz="0" w:space="0" w:color="auto"/>
        <w:bottom w:val="none" w:sz="0" w:space="0" w:color="auto"/>
        <w:right w:val="none" w:sz="0" w:space="0" w:color="auto"/>
      </w:divBdr>
      <w:divsChild>
        <w:div w:id="118846245">
          <w:marLeft w:val="0"/>
          <w:marRight w:val="0"/>
          <w:marTop w:val="0"/>
          <w:marBottom w:val="0"/>
          <w:divBdr>
            <w:top w:val="single" w:sz="2" w:space="0" w:color="E3E3E3"/>
            <w:left w:val="single" w:sz="2" w:space="0" w:color="E3E3E3"/>
            <w:bottom w:val="single" w:sz="2" w:space="0" w:color="E3E3E3"/>
            <w:right w:val="single" w:sz="2" w:space="0" w:color="E3E3E3"/>
          </w:divBdr>
          <w:divsChild>
            <w:div w:id="2019887482">
              <w:marLeft w:val="0"/>
              <w:marRight w:val="0"/>
              <w:marTop w:val="0"/>
              <w:marBottom w:val="0"/>
              <w:divBdr>
                <w:top w:val="single" w:sz="2" w:space="0" w:color="E3E3E3"/>
                <w:left w:val="single" w:sz="2" w:space="0" w:color="E3E3E3"/>
                <w:bottom w:val="single" w:sz="2" w:space="0" w:color="E3E3E3"/>
                <w:right w:val="single" w:sz="2" w:space="0" w:color="E3E3E3"/>
              </w:divBdr>
              <w:divsChild>
                <w:div w:id="545606147">
                  <w:marLeft w:val="0"/>
                  <w:marRight w:val="0"/>
                  <w:marTop w:val="0"/>
                  <w:marBottom w:val="0"/>
                  <w:divBdr>
                    <w:top w:val="single" w:sz="2" w:space="0" w:color="E3E3E3"/>
                    <w:left w:val="single" w:sz="2" w:space="0" w:color="E3E3E3"/>
                    <w:bottom w:val="single" w:sz="2" w:space="0" w:color="E3E3E3"/>
                    <w:right w:val="single" w:sz="2" w:space="0" w:color="E3E3E3"/>
                  </w:divBdr>
                  <w:divsChild>
                    <w:div w:id="1194730486">
                      <w:marLeft w:val="0"/>
                      <w:marRight w:val="0"/>
                      <w:marTop w:val="0"/>
                      <w:marBottom w:val="0"/>
                      <w:divBdr>
                        <w:top w:val="single" w:sz="2" w:space="0" w:color="E3E3E3"/>
                        <w:left w:val="single" w:sz="2" w:space="0" w:color="E3E3E3"/>
                        <w:bottom w:val="single" w:sz="2" w:space="0" w:color="E3E3E3"/>
                        <w:right w:val="single" w:sz="2" w:space="0" w:color="E3E3E3"/>
                      </w:divBdr>
                      <w:divsChild>
                        <w:div w:id="1709723592">
                          <w:marLeft w:val="0"/>
                          <w:marRight w:val="0"/>
                          <w:marTop w:val="0"/>
                          <w:marBottom w:val="0"/>
                          <w:divBdr>
                            <w:top w:val="single" w:sz="2" w:space="0" w:color="E3E3E3"/>
                            <w:left w:val="single" w:sz="2" w:space="0" w:color="E3E3E3"/>
                            <w:bottom w:val="single" w:sz="2" w:space="0" w:color="E3E3E3"/>
                            <w:right w:val="single" w:sz="2" w:space="0" w:color="E3E3E3"/>
                          </w:divBdr>
                          <w:divsChild>
                            <w:div w:id="871847498">
                              <w:marLeft w:val="0"/>
                              <w:marRight w:val="0"/>
                              <w:marTop w:val="0"/>
                              <w:marBottom w:val="0"/>
                              <w:divBdr>
                                <w:top w:val="single" w:sz="2" w:space="0" w:color="E3E3E3"/>
                                <w:left w:val="single" w:sz="2" w:space="0" w:color="E3E3E3"/>
                                <w:bottom w:val="single" w:sz="2" w:space="0" w:color="E3E3E3"/>
                                <w:right w:val="single" w:sz="2" w:space="0" w:color="E3E3E3"/>
                              </w:divBdr>
                              <w:divsChild>
                                <w:div w:id="641694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112248">
                                      <w:marLeft w:val="0"/>
                                      <w:marRight w:val="0"/>
                                      <w:marTop w:val="0"/>
                                      <w:marBottom w:val="0"/>
                                      <w:divBdr>
                                        <w:top w:val="single" w:sz="2" w:space="0" w:color="E3E3E3"/>
                                        <w:left w:val="single" w:sz="2" w:space="0" w:color="E3E3E3"/>
                                        <w:bottom w:val="single" w:sz="2" w:space="0" w:color="E3E3E3"/>
                                        <w:right w:val="single" w:sz="2" w:space="0" w:color="E3E3E3"/>
                                      </w:divBdr>
                                      <w:divsChild>
                                        <w:div w:id="1216501187">
                                          <w:marLeft w:val="0"/>
                                          <w:marRight w:val="0"/>
                                          <w:marTop w:val="0"/>
                                          <w:marBottom w:val="0"/>
                                          <w:divBdr>
                                            <w:top w:val="single" w:sz="2" w:space="0" w:color="E3E3E3"/>
                                            <w:left w:val="single" w:sz="2" w:space="0" w:color="E3E3E3"/>
                                            <w:bottom w:val="single" w:sz="2" w:space="0" w:color="E3E3E3"/>
                                            <w:right w:val="single" w:sz="2" w:space="0" w:color="E3E3E3"/>
                                          </w:divBdr>
                                          <w:divsChild>
                                            <w:div w:id="978001036">
                                              <w:marLeft w:val="0"/>
                                              <w:marRight w:val="0"/>
                                              <w:marTop w:val="0"/>
                                              <w:marBottom w:val="0"/>
                                              <w:divBdr>
                                                <w:top w:val="single" w:sz="2" w:space="0" w:color="E3E3E3"/>
                                                <w:left w:val="single" w:sz="2" w:space="0" w:color="E3E3E3"/>
                                                <w:bottom w:val="single" w:sz="2" w:space="0" w:color="E3E3E3"/>
                                                <w:right w:val="single" w:sz="2" w:space="0" w:color="E3E3E3"/>
                                              </w:divBdr>
                                              <w:divsChild>
                                                <w:div w:id="554197474">
                                                  <w:marLeft w:val="0"/>
                                                  <w:marRight w:val="0"/>
                                                  <w:marTop w:val="0"/>
                                                  <w:marBottom w:val="0"/>
                                                  <w:divBdr>
                                                    <w:top w:val="single" w:sz="2" w:space="0" w:color="E3E3E3"/>
                                                    <w:left w:val="single" w:sz="2" w:space="0" w:color="E3E3E3"/>
                                                    <w:bottom w:val="single" w:sz="2" w:space="0" w:color="E3E3E3"/>
                                                    <w:right w:val="single" w:sz="2" w:space="0" w:color="E3E3E3"/>
                                                  </w:divBdr>
                                                  <w:divsChild>
                                                    <w:div w:id="648436990">
                                                      <w:marLeft w:val="0"/>
                                                      <w:marRight w:val="0"/>
                                                      <w:marTop w:val="0"/>
                                                      <w:marBottom w:val="0"/>
                                                      <w:divBdr>
                                                        <w:top w:val="single" w:sz="2" w:space="0" w:color="E3E3E3"/>
                                                        <w:left w:val="single" w:sz="2" w:space="0" w:color="E3E3E3"/>
                                                        <w:bottom w:val="single" w:sz="2" w:space="0" w:color="E3E3E3"/>
                                                        <w:right w:val="single" w:sz="2" w:space="0" w:color="E3E3E3"/>
                                                      </w:divBdr>
                                                      <w:divsChild>
                                                        <w:div w:id="130169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7757384">
          <w:marLeft w:val="0"/>
          <w:marRight w:val="0"/>
          <w:marTop w:val="0"/>
          <w:marBottom w:val="0"/>
          <w:divBdr>
            <w:top w:val="none" w:sz="0" w:space="0" w:color="auto"/>
            <w:left w:val="none" w:sz="0" w:space="0" w:color="auto"/>
            <w:bottom w:val="none" w:sz="0" w:space="0" w:color="auto"/>
            <w:right w:val="none" w:sz="0" w:space="0" w:color="auto"/>
          </w:divBdr>
          <w:divsChild>
            <w:div w:id="1213662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1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1545595">
      <w:bodyDiv w:val="1"/>
      <w:marLeft w:val="0"/>
      <w:marRight w:val="0"/>
      <w:marTop w:val="0"/>
      <w:marBottom w:val="0"/>
      <w:divBdr>
        <w:top w:val="none" w:sz="0" w:space="0" w:color="auto"/>
        <w:left w:val="none" w:sz="0" w:space="0" w:color="auto"/>
        <w:bottom w:val="none" w:sz="0" w:space="0" w:color="auto"/>
        <w:right w:val="none" w:sz="0" w:space="0" w:color="auto"/>
      </w:divBdr>
    </w:div>
    <w:div w:id="1214929527">
      <w:bodyDiv w:val="1"/>
      <w:marLeft w:val="0"/>
      <w:marRight w:val="0"/>
      <w:marTop w:val="0"/>
      <w:marBottom w:val="0"/>
      <w:divBdr>
        <w:top w:val="none" w:sz="0" w:space="0" w:color="auto"/>
        <w:left w:val="none" w:sz="0" w:space="0" w:color="auto"/>
        <w:bottom w:val="none" w:sz="0" w:space="0" w:color="auto"/>
        <w:right w:val="none" w:sz="0" w:space="0" w:color="auto"/>
      </w:divBdr>
    </w:div>
    <w:div w:id="182230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ndb.ai/prinku3005/emotions_kaggle_S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Reddy Gari, Priyanka</dc:creator>
  <cp:keywords/>
  <dc:description/>
  <cp:lastModifiedBy>Police Reddy Gari, Priyanka</cp:lastModifiedBy>
  <cp:revision>2</cp:revision>
  <dcterms:created xsi:type="dcterms:W3CDTF">2024-05-11T02:33:00Z</dcterms:created>
  <dcterms:modified xsi:type="dcterms:W3CDTF">2024-05-11T03:36:00Z</dcterms:modified>
</cp:coreProperties>
</file>