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6FF79">
      <w:pPr>
        <w:pStyle w:val="2"/>
        <w:rPr>
          <w:sz w:val="32"/>
          <w:szCs w:val="32"/>
        </w:rPr>
      </w:pPr>
      <w:r>
        <w:rPr>
          <w:rFonts w:hint="default"/>
          <w:sz w:val="32"/>
          <w:szCs w:val="32"/>
          <w:lang w:val="en-IN"/>
        </w:rPr>
        <w:t xml:space="preserve">Employee Salary &amp; Bonus Insight </w:t>
      </w:r>
      <w:r>
        <w:rPr>
          <w:sz w:val="32"/>
          <w:szCs w:val="32"/>
        </w:rPr>
        <w:t>Dashboard Documentation</w:t>
      </w:r>
    </w:p>
    <w:p w14:paraId="1910F1F1">
      <w:pPr>
        <w:pStyle w:val="3"/>
      </w:pPr>
      <w:r>
        <w:t>Introduction</w:t>
      </w:r>
    </w:p>
    <w:p w14:paraId="654DC803">
      <w:r>
        <w:br w:type="textWrapping"/>
      </w:r>
      <w:r>
        <w:t xml:space="preserve">This report provides a detailed analysis of employee data using three key perspectives: </w:t>
      </w:r>
      <w:r>
        <w:br w:type="textWrapping"/>
      </w:r>
      <w:r>
        <w:t xml:space="preserve">Age-Wise, Department-Wise, and Business Unit-Wise salary and bonus analysis. </w:t>
      </w:r>
      <w:r>
        <w:br w:type="textWrapping"/>
      </w:r>
      <w:r>
        <w:t>It helps HR and management understand salary distribution, identify top-performing departments, and monitor employee compensation trends.</w:t>
      </w:r>
      <w:r>
        <w:br w:type="textWrapping"/>
      </w:r>
    </w:p>
    <w:p w14:paraId="4642C490">
      <w:pPr>
        <w:pStyle w:val="3"/>
      </w:pPr>
      <w:r>
        <w:t>1. Age-Wise Salary &amp; Bonus Analysis</w:t>
      </w:r>
    </w:p>
    <w:p w14:paraId="37CF7DEB">
      <w:r>
        <w:br w:type="textWrapping"/>
      </w:r>
      <w:r>
        <w:t>This page visualizes employee salary and bonus percentage across different age groups.</w:t>
      </w:r>
      <w:r>
        <w:br w:type="textWrapping"/>
      </w:r>
      <w:r>
        <w:t>It helps identify compensation trends based on employee age.</w:t>
      </w:r>
      <w:r>
        <w:br w:type="textWrapping"/>
      </w:r>
    </w:p>
    <w:p w14:paraId="64503787">
      <w:r>
        <w:t>Visualizations Used:</w:t>
      </w:r>
      <w:r>
        <w:br w:type="textWrapping"/>
      </w:r>
      <w:r>
        <w:t>- Combo Chart (Clustered Column + Line Chart)</w:t>
      </w:r>
      <w:r>
        <w:br w:type="textWrapping"/>
      </w:r>
      <w:r>
        <w:t xml:space="preserve">    • X-Axis: Age Group (Under 30, 30–39, 40–49, 50–59, 60 and above)</w:t>
      </w:r>
      <w:r>
        <w:br w:type="textWrapping"/>
      </w:r>
      <w:r>
        <w:t xml:space="preserve">    • Y-Axis (Left): Sum of Salary and Average Salary</w:t>
      </w:r>
      <w:r>
        <w:br w:type="textWrapping"/>
      </w:r>
      <w:r>
        <w:t xml:space="preserve">    • Y-Axis (Right): Bonus Percentage</w:t>
      </w:r>
      <w:r>
        <w:br w:type="textWrapping"/>
      </w:r>
      <w:r>
        <w:t xml:space="preserve">    • Columns represent Salary and Average Salary, while the line represents Bonus %.</w:t>
      </w:r>
      <w:r>
        <w:br w:type="textWrapping"/>
      </w:r>
    </w:p>
    <w:p w14:paraId="729C3672">
      <w:r>
        <w:t>Key Insights Displayed:</w:t>
      </w:r>
      <w:r>
        <w:br w:type="textWrapping"/>
      </w:r>
      <w:r>
        <w:t>- Total Employees</w:t>
      </w:r>
      <w:r>
        <w:br w:type="textWrapping"/>
      </w:r>
      <w:r>
        <w:t>- Average Salary</w:t>
      </w:r>
      <w:r>
        <w:br w:type="textWrapping"/>
      </w:r>
      <w:r>
        <w:t>- Total Bonus Amount</w:t>
      </w:r>
      <w:r>
        <w:br w:type="textWrapping"/>
      </w:r>
      <w:r>
        <w:t>- Highest Paid Employee</w:t>
      </w:r>
      <w:r>
        <w:br w:type="textWrapping"/>
      </w:r>
      <w:r>
        <w:t>- Lowest Paid Employee</w:t>
      </w:r>
      <w:r>
        <w:br w:type="textWrapping"/>
      </w:r>
    </w:p>
    <w:p w14:paraId="1A4A9516"/>
    <w:p w14:paraId="48C4918A"/>
    <w:p w14:paraId="24D07C0E">
      <w:pPr>
        <w:pStyle w:val="3"/>
      </w:pPr>
      <w:r>
        <w:t>2. Department-Wise Salary &amp; Bonus Analysis</w:t>
      </w:r>
    </w:p>
    <w:p w14:paraId="21984B83">
      <w:r>
        <w:br w:type="textWrapping"/>
      </w:r>
      <w:r>
        <w:t xml:space="preserve">This page provides salary and bonus distribution for each department to identify the highest-paid </w:t>
      </w:r>
      <w:r>
        <w:br w:type="textWrapping"/>
      </w:r>
      <w:r>
        <w:t>and most cost-efficient departments.</w:t>
      </w:r>
      <w:r>
        <w:br w:type="textWrapping"/>
      </w:r>
    </w:p>
    <w:p w14:paraId="1EA35395">
      <w:r>
        <w:t>Visualizations Used:</w:t>
      </w:r>
      <w:r>
        <w:br w:type="textWrapping"/>
      </w:r>
      <w:r>
        <w:t>- Table Visualization</w:t>
      </w:r>
      <w:r>
        <w:br w:type="textWrapping"/>
      </w:r>
      <w:r>
        <w:t xml:space="preserve">    • Columns: Department, Avg Salary, Annual Salary, Bonus %, Total Employees, Total Compensation</w:t>
      </w:r>
      <w:r>
        <w:br w:type="textWrapping"/>
      </w:r>
      <w:r>
        <w:t xml:space="preserve">    • Highlight Card: Displays the Highest Paid Department</w:t>
      </w:r>
      <w:r>
        <w:br w:type="textWrapping"/>
      </w:r>
    </w:p>
    <w:p w14:paraId="1FBF06D4">
      <w:r>
        <w:t>KPIs Included:</w:t>
      </w:r>
      <w:r>
        <w:br w:type="textWrapping"/>
      </w:r>
      <w:r>
        <w:t>- Highest Paid Department</w:t>
      </w:r>
      <w:r>
        <w:br w:type="textWrapping"/>
      </w:r>
      <w:r>
        <w:t>- Total Salary Expense</w:t>
      </w:r>
      <w:r>
        <w:br w:type="textWrapping"/>
      </w:r>
    </w:p>
    <w:p w14:paraId="4BEB6EB3">
      <w:pPr>
        <w:pStyle w:val="3"/>
      </w:pPr>
      <w:r>
        <w:t>3. Business Unit-Wise Salary &amp; Bonus Analysis</w:t>
      </w:r>
    </w:p>
    <w:p w14:paraId="3AC2C449">
      <w:r>
        <w:br w:type="textWrapping"/>
      </w:r>
      <w:r>
        <w:t xml:space="preserve">This page compares total salary, average salary, and bonus percentages across various business units. </w:t>
      </w:r>
      <w:r>
        <w:br w:type="textWrapping"/>
      </w:r>
      <w:r>
        <w:t>It allows users to filter by gender and department to understand compensation variations.</w:t>
      </w:r>
      <w:r>
        <w:br w:type="textWrapping"/>
      </w:r>
    </w:p>
    <w:p w14:paraId="3D6B3F5A">
      <w:r>
        <w:t>Visualizations Used:</w:t>
      </w:r>
      <w:r>
        <w:br w:type="textWrapping"/>
      </w:r>
      <w:r>
        <w:t>- Card Visuals for each Business Unit:</w:t>
      </w:r>
      <w:r>
        <w:br w:type="textWrapping"/>
      </w:r>
      <w:r>
        <w:t xml:space="preserve">    • Annual Salary</w:t>
      </w:r>
      <w:r>
        <w:br w:type="textWrapping"/>
      </w:r>
      <w:r>
        <w:t xml:space="preserve">    • Avg Salary</w:t>
      </w:r>
      <w:r>
        <w:br w:type="textWrapping"/>
      </w:r>
      <w:r>
        <w:t xml:space="preserve">    • Bonus %</w:t>
      </w:r>
      <w:r>
        <w:br w:type="textWrapping"/>
      </w:r>
      <w:r>
        <w:t xml:space="preserve">    • Total Employees</w:t>
      </w:r>
      <w:r>
        <w:br w:type="textWrapping"/>
      </w:r>
      <w:r>
        <w:t>- Filters Used: Gender, Department, Country</w:t>
      </w:r>
      <w:r>
        <w:br w:type="textWrapping"/>
      </w:r>
    </w:p>
    <w:p w14:paraId="733D697F">
      <w:r>
        <w:t>Key Insights:</w:t>
      </w:r>
      <w:r>
        <w:br w:type="textWrapping"/>
      </w:r>
      <w:r>
        <w:t>- Identifies top-paying business units</w:t>
      </w:r>
      <w:r>
        <w:br w:type="textWrapping"/>
      </w:r>
      <w:r>
        <w:t>- Shows average salary and bonus patterns per business unit</w:t>
      </w:r>
      <w:r>
        <w:br w:type="textWrapping"/>
      </w:r>
      <w:r>
        <w:t>- Enables quick comparison across units</w:t>
      </w:r>
      <w:r>
        <w:br w:type="textWrapping"/>
      </w:r>
    </w:p>
    <w:p w14:paraId="08CAF4CA">
      <w:pPr>
        <w:pStyle w:val="3"/>
      </w:pPr>
      <w:r>
        <w:t>Conclusion</w:t>
      </w:r>
    </w:p>
    <w:p w14:paraId="0AC47024">
      <w:r>
        <w:br w:type="textWrapping"/>
      </w:r>
      <w:r>
        <w:t>This</w:t>
      </w:r>
      <w:r>
        <w:rPr>
          <w:rFonts w:hint="default"/>
          <w:lang w:val="en-IN"/>
        </w:rPr>
        <w:t xml:space="preserve"> </w:t>
      </w:r>
      <w:r>
        <w:t xml:space="preserve"> report provides a comprehensive understanding of employee salary and bonus trends. </w:t>
      </w:r>
      <w:r>
        <w:br w:type="textWrapping"/>
      </w:r>
      <w:r>
        <w:t>It allows decision-makers to evaluate compensation strategies and maintain pay equity across different demographics, departments, and business units.</w:t>
      </w:r>
      <w: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1C3789"/>
    <w:rsid w:val="5C9111E3"/>
    <w:rsid w:val="7B83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Priyanka Bisen</cp:lastModifiedBy>
  <dcterms:modified xsi:type="dcterms:W3CDTF">2025-11-13T12:34:17Z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332EF28C7D9B4351816974910280603E_13</vt:lpwstr>
  </property>
</Properties>
</file>