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F96E" w14:textId="77777777" w:rsidR="00310383" w:rsidRDefault="00000000">
      <w:pPr>
        <w:pStyle w:val="Heading1"/>
      </w:pPr>
      <w:r>
        <w:t>Customer Churn Prediction Using Machine Learning</w:t>
      </w:r>
    </w:p>
    <w:p w14:paraId="345AB166" w14:textId="77777777" w:rsidR="00310383" w:rsidRDefault="00000000">
      <w:pPr>
        <w:pStyle w:val="Heading2"/>
      </w:pPr>
      <w:r>
        <w:t>1. Introduction</w:t>
      </w:r>
    </w:p>
    <w:p w14:paraId="165477FD" w14:textId="77777777" w:rsidR="00310383" w:rsidRDefault="00000000">
      <w:r>
        <w:t>In today’s competitive business environment, retaining customers is as important as acquiring new ones.</w:t>
      </w:r>
      <w:r>
        <w:br/>
        <w:t>Customer churn refers to the situation when customers stop doing business with a company.</w:t>
      </w:r>
      <w:r>
        <w:br/>
        <w:t>High churn rates directly impact revenue, growth, and brand reputation.</w:t>
      </w:r>
      <w:r>
        <w:br/>
        <w:t>Machine learning provides powerful tools to analyze customer behavior and predict churn in advance.</w:t>
      </w:r>
      <w:r>
        <w:br/>
      </w:r>
      <w:r>
        <w:br/>
        <w:t>This project aims to build an intelligent Customer Churn Prediction system using machine learning techniques.</w:t>
      </w:r>
      <w:r>
        <w:br/>
        <w:t>By identifying customers who are likely to leave, companies can take proactive actions such as personalized offers,</w:t>
      </w:r>
      <w:r>
        <w:br/>
        <w:t>improved services, and targeted retention strategies.</w:t>
      </w:r>
    </w:p>
    <w:p w14:paraId="418BE7E5" w14:textId="77777777" w:rsidR="00310383" w:rsidRDefault="00000000">
      <w:pPr>
        <w:pStyle w:val="Heading2"/>
      </w:pPr>
      <w:r>
        <w:t>2. Objectives of the Project</w:t>
      </w:r>
    </w:p>
    <w:p w14:paraId="2F4C24DE" w14:textId="77777777" w:rsidR="00310383" w:rsidRDefault="00000000">
      <w:r>
        <w:t>• To understand customer behavior using historical data</w:t>
      </w:r>
      <w:r>
        <w:br/>
        <w:t>• To preprocess and clean raw customer data</w:t>
      </w:r>
      <w:r>
        <w:br/>
        <w:t>• To perform exploratory data analysis (EDA)</w:t>
      </w:r>
      <w:r>
        <w:br/>
        <w:t>• To build a machine learning model for churn prediction</w:t>
      </w:r>
      <w:r>
        <w:br/>
        <w:t>• To evaluate model performance using suitable metrics</w:t>
      </w:r>
      <w:r>
        <w:br/>
        <w:t>• To help businesses reduce customer attrition</w:t>
      </w:r>
    </w:p>
    <w:p w14:paraId="172F28F9" w14:textId="77777777" w:rsidR="00310383" w:rsidRDefault="00000000">
      <w:pPr>
        <w:pStyle w:val="Heading2"/>
      </w:pPr>
      <w:r>
        <w:t>3. Problem Statement</w:t>
      </w:r>
    </w:p>
    <w:p w14:paraId="0743A783" w14:textId="77777777" w:rsidR="00310383" w:rsidRDefault="00000000">
      <w:r>
        <w:t>Customer churn is a major challenge for subscription-based businesses such as telecom, banking, and SaaS companies.</w:t>
      </w:r>
      <w:r>
        <w:br/>
        <w:t>The problem is to predict whether a customer will churn based on demographic details, service usage, and account information.</w:t>
      </w:r>
      <w:r>
        <w:br/>
        <w:t>This is a binary classification problem where:</w:t>
      </w:r>
      <w:r>
        <w:br/>
        <w:t>Churn = Yes → Customer leaves</w:t>
      </w:r>
      <w:r>
        <w:br/>
        <w:t>Churn = No → Customer stays</w:t>
      </w:r>
    </w:p>
    <w:p w14:paraId="497DF1E7" w14:textId="77777777" w:rsidR="00310383" w:rsidRDefault="00000000">
      <w:pPr>
        <w:pStyle w:val="Heading2"/>
      </w:pPr>
      <w:r>
        <w:t>4. Dataset Description</w:t>
      </w:r>
    </w:p>
    <w:p w14:paraId="7FB61649" w14:textId="77777777" w:rsidR="00310383" w:rsidRDefault="00000000">
      <w:r>
        <w:t>The dataset contains customer-related information collected over a period of time.</w:t>
      </w:r>
      <w:r>
        <w:br/>
        <w:t>Each row represents a customer, and each column represents an attribute.</w:t>
      </w:r>
      <w:r>
        <w:br/>
      </w:r>
      <w:r>
        <w:br/>
        <w:t>Key attributes:</w:t>
      </w:r>
      <w:r>
        <w:br/>
        <w:t>• Customer ID – Unique identifier</w:t>
      </w:r>
      <w:r>
        <w:br/>
        <w:t>• Gender – Male/Female</w:t>
      </w:r>
      <w:r>
        <w:br/>
        <w:t>• Senior Citizen – Whether customer is senior citizen</w:t>
      </w:r>
      <w:r>
        <w:br/>
      </w:r>
      <w:r>
        <w:lastRenderedPageBreak/>
        <w:t>• Tenure – Number of months customer has stayed</w:t>
      </w:r>
      <w:r>
        <w:br/>
        <w:t>• Contract – Contract type (Monthly, One year, Two year)</w:t>
      </w:r>
      <w:r>
        <w:br/>
        <w:t>• Monthly Charges – Monthly billing amount</w:t>
      </w:r>
      <w:r>
        <w:br/>
        <w:t>• Total Charges – Total amount charged</w:t>
      </w:r>
      <w:r>
        <w:br/>
        <w:t>• Payment Method – Mode of payment</w:t>
      </w:r>
      <w:r>
        <w:br/>
        <w:t>• Churn – Target variable</w:t>
      </w:r>
    </w:p>
    <w:p w14:paraId="0781F9E4" w14:textId="77777777" w:rsidR="00310383" w:rsidRDefault="00000000">
      <w:pPr>
        <w:pStyle w:val="Heading2"/>
      </w:pPr>
      <w:r>
        <w:t>5. Data Preprocessing</w:t>
      </w:r>
    </w:p>
    <w:p w14:paraId="205C4D9D" w14:textId="77777777" w:rsidR="00310383" w:rsidRDefault="00000000">
      <w:r>
        <w:t>Data preprocessing is a crucial step in machine learning.</w:t>
      </w:r>
      <w:r>
        <w:br/>
        <w:t>The following steps are performed:</w:t>
      </w:r>
      <w:r>
        <w:br/>
      </w:r>
      <w:r>
        <w:br/>
        <w:t>• Handling missing values</w:t>
      </w:r>
      <w:r>
        <w:br/>
        <w:t>• Removing irrelevant columns like CustomerID</w:t>
      </w:r>
      <w:r>
        <w:br/>
        <w:t>• Encoding categorical variables using One-Hot Encoding</w:t>
      </w:r>
      <w:r>
        <w:br/>
        <w:t>• Feature scaling for numerical variables</w:t>
      </w:r>
      <w:r>
        <w:br/>
        <w:t>• Splitting data into training and testing sets</w:t>
      </w:r>
      <w:r>
        <w:br/>
      </w:r>
      <w:r>
        <w:br/>
        <w:t>Preprocessing ensures that the data is clean, consistent, and suitable for model training.</w:t>
      </w:r>
    </w:p>
    <w:p w14:paraId="101A32D7" w14:textId="77777777" w:rsidR="00310383" w:rsidRDefault="00000000">
      <w:pPr>
        <w:pStyle w:val="Heading2"/>
      </w:pPr>
      <w:r>
        <w:t>6. Exploratory Data Analysis (EDA)</w:t>
      </w:r>
    </w:p>
    <w:p w14:paraId="581D1B6D" w14:textId="77777777" w:rsidR="00310383" w:rsidRDefault="00000000">
      <w:r>
        <w:t>EDA helps in understanding the dataset and discovering patterns.</w:t>
      </w:r>
      <w:r>
        <w:br/>
      </w:r>
      <w:r>
        <w:br/>
        <w:t>Key analysis performed:</w:t>
      </w:r>
      <w:r>
        <w:br/>
        <w:t>• Distribution of churned vs non-churned customers</w:t>
      </w:r>
      <w:r>
        <w:br/>
        <w:t>• Relationship between tenure and churn</w:t>
      </w:r>
      <w:r>
        <w:br/>
        <w:t>• Impact of contract type on churn</w:t>
      </w:r>
      <w:r>
        <w:br/>
        <w:t>• Monthly charges comparison</w:t>
      </w:r>
      <w:r>
        <w:br/>
      </w:r>
      <w:r>
        <w:br/>
        <w:t>Visualization techniques like bar charts, histograms, and box plots are used.</w:t>
      </w:r>
      <w:r>
        <w:br/>
        <w:t>EDA shows that customers with short tenure and monthly contracts are more likely to churn.</w:t>
      </w:r>
    </w:p>
    <w:p w14:paraId="6FB1FCB6" w14:textId="77777777" w:rsidR="00310383" w:rsidRDefault="00000000">
      <w:pPr>
        <w:pStyle w:val="Heading2"/>
      </w:pPr>
      <w:r>
        <w:t>7. Feature Engineering</w:t>
      </w:r>
    </w:p>
    <w:p w14:paraId="1A38C356" w14:textId="77777777" w:rsidR="00310383" w:rsidRDefault="00000000">
      <w:r>
        <w:t>Feature engineering improves model performance by transforming raw data.</w:t>
      </w:r>
      <w:r>
        <w:br/>
      </w:r>
      <w:r>
        <w:br/>
        <w:t>Steps:</w:t>
      </w:r>
      <w:r>
        <w:br/>
        <w:t>• Conversion of categorical features into numerical format</w:t>
      </w:r>
      <w:r>
        <w:br/>
        <w:t>• Creation of meaningful features</w:t>
      </w:r>
      <w:r>
        <w:br/>
        <w:t>• Dropping redundant attributes</w:t>
      </w:r>
      <w:r>
        <w:br/>
      </w:r>
      <w:r>
        <w:br/>
        <w:t>Proper feature engineering helps models learn better patterns from data.</w:t>
      </w:r>
    </w:p>
    <w:p w14:paraId="0EAA7F68" w14:textId="77777777" w:rsidR="00310383" w:rsidRDefault="00000000">
      <w:pPr>
        <w:pStyle w:val="Heading2"/>
      </w:pPr>
      <w:r>
        <w:lastRenderedPageBreak/>
        <w:t>8. Model Selection</w:t>
      </w:r>
    </w:p>
    <w:p w14:paraId="3DE65EFF" w14:textId="77777777" w:rsidR="00310383" w:rsidRDefault="00000000">
      <w:r>
        <w:t>Multiple machine learning algorithms are evaluated:</w:t>
      </w:r>
      <w:r>
        <w:br/>
      </w:r>
      <w:r>
        <w:br/>
        <w:t>• Logistic Regression</w:t>
      </w:r>
      <w:r>
        <w:br/>
        <w:t>• Decision Tree Classifier</w:t>
      </w:r>
      <w:r>
        <w:br/>
        <w:t>• Random Forest Classifier</w:t>
      </w:r>
      <w:r>
        <w:br/>
        <w:t>• Support Vector Machine (SVM)</w:t>
      </w:r>
      <w:r>
        <w:br/>
      </w:r>
      <w:r>
        <w:br/>
        <w:t>Random Forest is selected due to:</w:t>
      </w:r>
      <w:r>
        <w:br/>
        <w:t>• High accuracy</w:t>
      </w:r>
      <w:r>
        <w:br/>
        <w:t>• Handles non-linearity</w:t>
      </w:r>
      <w:r>
        <w:br/>
        <w:t>• Reduces overfitting</w:t>
      </w:r>
      <w:r>
        <w:br/>
        <w:t>• Works well with large datasets</w:t>
      </w:r>
    </w:p>
    <w:p w14:paraId="49D7288A" w14:textId="77777777" w:rsidR="00310383" w:rsidRDefault="00000000">
      <w:pPr>
        <w:pStyle w:val="Heading2"/>
      </w:pPr>
      <w:r>
        <w:t>9. Model Training</w:t>
      </w:r>
    </w:p>
    <w:p w14:paraId="24C6F79B" w14:textId="77777777" w:rsidR="005B70CE" w:rsidRPr="005B70CE" w:rsidRDefault="005B70CE" w:rsidP="005B70CE"/>
    <w:p w14:paraId="5E3B100C" w14:textId="77777777" w:rsidR="00310383" w:rsidRDefault="00000000">
      <w:r>
        <w:t>The dataset is divided into:</w:t>
      </w:r>
      <w:r>
        <w:br/>
        <w:t>• Training set (80%)</w:t>
      </w:r>
      <w:r>
        <w:br/>
        <w:t>• Testing set (20%)</w:t>
      </w:r>
      <w:r>
        <w:br/>
      </w:r>
      <w:r>
        <w:br/>
        <w:t>The Random Forest model is trained using training data.</w:t>
      </w:r>
      <w:r>
        <w:br/>
        <w:t>Hyperparameters such as number of trees and maximum depth are tuned to achieve optimal performance.</w:t>
      </w:r>
    </w:p>
    <w:p w14:paraId="1AE37501" w14:textId="77777777" w:rsidR="00310383" w:rsidRDefault="00000000">
      <w:pPr>
        <w:pStyle w:val="Heading2"/>
      </w:pPr>
      <w:r>
        <w:t>10. Model Evaluation</w:t>
      </w:r>
    </w:p>
    <w:p w14:paraId="0CF03339" w14:textId="77777777" w:rsidR="005B70CE" w:rsidRPr="005B70CE" w:rsidRDefault="005B70CE" w:rsidP="005B70CE"/>
    <w:p w14:paraId="5DA91B8E" w14:textId="77777777" w:rsidR="005B70CE" w:rsidRPr="005B70CE" w:rsidRDefault="005B70CE" w:rsidP="005B70CE">
      <w:pPr>
        <w:rPr>
          <w:lang w:val="en-IN"/>
        </w:rPr>
      </w:pPr>
      <w:r w:rsidRPr="005B70CE">
        <w:rPr>
          <w:lang w:val="en-IN"/>
        </w:rPr>
        <w:t xml:space="preserve">Model evaluation is a critical phase in any machine learning project, as it determines </w:t>
      </w:r>
      <w:r w:rsidRPr="005B70CE">
        <w:rPr>
          <w:b/>
          <w:bCs/>
          <w:lang w:val="en-IN"/>
        </w:rPr>
        <w:t>how well the trained model performs on unseen data</w:t>
      </w:r>
      <w:r w:rsidRPr="005B70CE">
        <w:rPr>
          <w:lang w:val="en-IN"/>
        </w:rPr>
        <w:t xml:space="preserve">. In the context of customer churn prediction, evaluation is especially important because incorrect predictions can lead to </w:t>
      </w:r>
      <w:r w:rsidRPr="005B70CE">
        <w:rPr>
          <w:b/>
          <w:bCs/>
          <w:lang w:val="en-IN"/>
        </w:rPr>
        <w:t>customer loss or unnecessary business costs</w:t>
      </w:r>
      <w:r w:rsidRPr="005B70CE">
        <w:rPr>
          <w:lang w:val="en-IN"/>
        </w:rPr>
        <w:t>.</w:t>
      </w:r>
    </w:p>
    <w:p w14:paraId="3B92F5F8" w14:textId="77777777" w:rsidR="005B70CE" w:rsidRPr="005B70CE" w:rsidRDefault="005B70CE" w:rsidP="005B70CE">
      <w:pPr>
        <w:rPr>
          <w:lang w:val="en-IN"/>
        </w:rPr>
      </w:pPr>
      <w:r w:rsidRPr="005B70CE">
        <w:rPr>
          <w:lang w:val="en-IN"/>
        </w:rPr>
        <w:t xml:space="preserve">After training the machine learning model on the training dataset, its performance was evaluated using the </w:t>
      </w:r>
      <w:r w:rsidRPr="005B70CE">
        <w:rPr>
          <w:b/>
          <w:bCs/>
          <w:lang w:val="en-IN"/>
        </w:rPr>
        <w:t>test dataset</w:t>
      </w:r>
      <w:r w:rsidRPr="005B70CE">
        <w:rPr>
          <w:lang w:val="en-IN"/>
        </w:rPr>
        <w:t xml:space="preserve">, which the model had never seen before. This ensures that the evaluation results reflect the model’s </w:t>
      </w:r>
      <w:r w:rsidRPr="005B70CE">
        <w:rPr>
          <w:b/>
          <w:bCs/>
          <w:lang w:val="en-IN"/>
        </w:rPr>
        <w:t>generalization ability</w:t>
      </w:r>
      <w:r w:rsidRPr="005B70CE">
        <w:rPr>
          <w:lang w:val="en-IN"/>
        </w:rPr>
        <w:t xml:space="preserve"> rather than memorization of training data.</w:t>
      </w:r>
    </w:p>
    <w:p w14:paraId="2A27E413" w14:textId="77777777" w:rsidR="005B70CE" w:rsidRDefault="005B70CE"/>
    <w:p w14:paraId="230C5645" w14:textId="60153F3D" w:rsidR="00310383" w:rsidRDefault="00000000">
      <w:r>
        <w:t>Model performance is evaluated using the following metrics:</w:t>
      </w:r>
      <w:r>
        <w:br/>
      </w:r>
      <w:r>
        <w:br/>
        <w:t>• Accuracy</w:t>
      </w:r>
      <w:r>
        <w:br/>
        <w:t>• Precision</w:t>
      </w:r>
      <w:r>
        <w:br/>
        <w:t>• Recall</w:t>
      </w:r>
      <w:r>
        <w:br/>
      </w:r>
      <w:r>
        <w:lastRenderedPageBreak/>
        <w:t>• F1-score</w:t>
      </w:r>
      <w:r>
        <w:br/>
        <w:t>• Confusion Matrix</w:t>
      </w:r>
      <w:r>
        <w:br/>
      </w:r>
      <w:r>
        <w:br/>
        <w:t>The evaluation confirms that the model effectively identifies churn customers with high reliability.</w:t>
      </w:r>
    </w:p>
    <w:p w14:paraId="2B5663AB" w14:textId="77777777" w:rsidR="00310383" w:rsidRDefault="00000000">
      <w:pPr>
        <w:pStyle w:val="Heading2"/>
      </w:pPr>
      <w:r>
        <w:t>11. Results and Discussion</w:t>
      </w:r>
    </w:p>
    <w:p w14:paraId="2C3A5F5A" w14:textId="77777777" w:rsidR="00310383" w:rsidRDefault="00000000">
      <w:r>
        <w:t>The Random Forest model achieves strong predictive performance.</w:t>
      </w:r>
      <w:r>
        <w:br/>
        <w:t>It successfully identifies customers who are likely to churn.</w:t>
      </w:r>
      <w:r>
        <w:br/>
        <w:t>The results demonstrate that tenure, contract type, and monthly charges play a significant role in churn prediction.</w:t>
      </w:r>
    </w:p>
    <w:p w14:paraId="5668DD6E" w14:textId="77777777" w:rsidR="00310383" w:rsidRDefault="00000000">
      <w:pPr>
        <w:pStyle w:val="Heading2"/>
      </w:pPr>
      <w:r>
        <w:t>12. Conclusion</w:t>
      </w:r>
    </w:p>
    <w:p w14:paraId="175EEF13" w14:textId="54218D16" w:rsidR="005B70CE" w:rsidRPr="005B70CE" w:rsidRDefault="00000000" w:rsidP="005B70CE">
      <w:pPr>
        <w:rPr>
          <w:lang w:val="en-IN"/>
        </w:rPr>
      </w:pPr>
      <w:r>
        <w:t>This project successfully implements a machine learning-based customer churn prediction system.</w:t>
      </w:r>
      <w:r w:rsidR="005B70CE" w:rsidRPr="005B70C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B70CE" w:rsidRPr="005B70CE">
        <w:rPr>
          <w:lang w:val="en-IN"/>
        </w:rPr>
        <w:t xml:space="preserve">Overall, this project confirms that </w:t>
      </w:r>
      <w:r w:rsidR="005B70CE" w:rsidRPr="005B70CE">
        <w:rPr>
          <w:b/>
          <w:bCs/>
          <w:lang w:val="en-IN"/>
        </w:rPr>
        <w:t>machine learning techniques are highly effective for customer churn prediction</w:t>
      </w:r>
      <w:r w:rsidR="005B70CE" w:rsidRPr="005B70CE">
        <w:rPr>
          <w:lang w:val="en-IN"/>
        </w:rPr>
        <w:t>. The developed model can help organizations improve customer retention, optimize marketing strategies, and reduce revenue loss by identifying at-risk customers in advance.</w:t>
      </w:r>
    </w:p>
    <w:p w14:paraId="30067914" w14:textId="77777777" w:rsidR="005B70CE" w:rsidRPr="005B70CE" w:rsidRDefault="005B70CE" w:rsidP="005B70CE">
      <w:pPr>
        <w:rPr>
          <w:lang w:val="en-IN"/>
        </w:rPr>
      </w:pPr>
      <w:r w:rsidRPr="005B70CE">
        <w:rPr>
          <w:lang w:val="en-IN"/>
        </w:rPr>
        <w:t xml:space="preserve">In conclusion, the Customer Churn Prediction system developed in this project provides a </w:t>
      </w:r>
      <w:r w:rsidRPr="005B70CE">
        <w:rPr>
          <w:b/>
          <w:bCs/>
          <w:lang w:val="en-IN"/>
        </w:rPr>
        <w:t>reliable, scalable, and business-oriented solution</w:t>
      </w:r>
      <w:r w:rsidRPr="005B70CE">
        <w:rPr>
          <w:lang w:val="en-IN"/>
        </w:rPr>
        <w:t>. With further improvements such as hyperparameter tuning, real-time data integration, and deployment as a web application, this model can be transformed into a powerful decision-support tool for modern businesses.</w:t>
      </w:r>
    </w:p>
    <w:p w14:paraId="1003A7B8" w14:textId="035FD18E" w:rsidR="00310383" w:rsidRDefault="00310383"/>
    <w:p w14:paraId="774600C0" w14:textId="77777777" w:rsidR="00310383" w:rsidRDefault="00000000">
      <w:pPr>
        <w:pStyle w:val="Heading2"/>
      </w:pPr>
      <w:r>
        <w:t>13. Future Scope</w:t>
      </w:r>
    </w:p>
    <w:p w14:paraId="5397CDD2" w14:textId="77777777" w:rsidR="00310383" w:rsidRDefault="00000000">
      <w:r>
        <w:t>• Use of deep learning models</w:t>
      </w:r>
      <w:r>
        <w:br/>
        <w:t>• Real-time churn prediction systems</w:t>
      </w:r>
      <w:r>
        <w:br/>
        <w:t>• Integration with CRM platforms</w:t>
      </w:r>
      <w:r>
        <w:br/>
        <w:t>• Inclusion of customer feedback and sentiment analysis</w:t>
      </w:r>
      <w:r>
        <w:br/>
        <w:t>• Deployment as a web application</w:t>
      </w:r>
    </w:p>
    <w:p w14:paraId="01BFC5BD" w14:textId="77777777" w:rsidR="00310383" w:rsidRDefault="00000000">
      <w:pPr>
        <w:pStyle w:val="Heading2"/>
      </w:pPr>
      <w:r>
        <w:t>14. Applications</w:t>
      </w:r>
    </w:p>
    <w:p w14:paraId="35118BF9" w14:textId="77777777" w:rsidR="00310383" w:rsidRDefault="00000000">
      <w:r>
        <w:t>• Telecom industry</w:t>
      </w:r>
      <w:r>
        <w:br/>
        <w:t>• Banking and finance</w:t>
      </w:r>
      <w:r>
        <w:br/>
        <w:t>• Subscription-based services</w:t>
      </w:r>
      <w:r>
        <w:br/>
        <w:t>• E-commerce platforms</w:t>
      </w:r>
      <w:r>
        <w:br/>
        <w:t>• Insurance companies</w:t>
      </w:r>
    </w:p>
    <w:p w14:paraId="7D339EA8" w14:textId="77777777" w:rsidR="00310383" w:rsidRDefault="00000000">
      <w:pPr>
        <w:pStyle w:val="Heading2"/>
      </w:pPr>
      <w:r>
        <w:t>15. References</w:t>
      </w:r>
    </w:p>
    <w:p w14:paraId="405A83A6" w14:textId="77777777" w:rsidR="00310383" w:rsidRDefault="00000000">
      <w:r>
        <w:t>• Scikit-learn Documentation</w:t>
      </w:r>
      <w:r>
        <w:br/>
        <w:t>• Kaggle Datasets</w:t>
      </w:r>
      <w:r>
        <w:br/>
      </w:r>
      <w:r>
        <w:lastRenderedPageBreak/>
        <w:t>• Machine Learning Research Papers</w:t>
      </w:r>
      <w:r>
        <w:br/>
        <w:t>• Python Official Documentation</w:t>
      </w:r>
    </w:p>
    <w:sectPr w:rsidR="003103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51326">
    <w:abstractNumId w:val="8"/>
  </w:num>
  <w:num w:numId="2" w16cid:durableId="1519737691">
    <w:abstractNumId w:val="6"/>
  </w:num>
  <w:num w:numId="3" w16cid:durableId="442459994">
    <w:abstractNumId w:val="5"/>
  </w:num>
  <w:num w:numId="4" w16cid:durableId="1525971952">
    <w:abstractNumId w:val="4"/>
  </w:num>
  <w:num w:numId="5" w16cid:durableId="250429812">
    <w:abstractNumId w:val="7"/>
  </w:num>
  <w:num w:numId="6" w16cid:durableId="1015036371">
    <w:abstractNumId w:val="3"/>
  </w:num>
  <w:num w:numId="7" w16cid:durableId="929242839">
    <w:abstractNumId w:val="2"/>
  </w:num>
  <w:num w:numId="8" w16cid:durableId="1353530165">
    <w:abstractNumId w:val="1"/>
  </w:num>
  <w:num w:numId="9" w16cid:durableId="42816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383"/>
    <w:rsid w:val="00326F90"/>
    <w:rsid w:val="005B70CE"/>
    <w:rsid w:val="00AA1D8D"/>
    <w:rsid w:val="00B47730"/>
    <w:rsid w:val="00CB0664"/>
    <w:rsid w:val="00DF6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6B9E0"/>
  <w14:defaultImageDpi w14:val="300"/>
  <w15:docId w15:val="{ED9A90FE-9937-43B8-AC07-8C4B740B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70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3182</TotalTime>
  <Pages>5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Shinde</cp:lastModifiedBy>
  <cp:revision>2</cp:revision>
  <dcterms:created xsi:type="dcterms:W3CDTF">2013-12-23T23:15:00Z</dcterms:created>
  <dcterms:modified xsi:type="dcterms:W3CDTF">2026-01-02T09:37:00Z</dcterms:modified>
  <cp:category/>
</cp:coreProperties>
</file>