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713" w:rsidRPr="00616713" w:rsidRDefault="00616713" w:rsidP="0061671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>Here is a detailed point-wise explanation of the whole project:</w:t>
      </w:r>
      <w:bookmarkStart w:id="0" w:name="_GoBack"/>
      <w:bookmarkEnd w:id="0"/>
    </w:p>
    <w:p w:rsidR="00616713" w:rsidRPr="00616713" w:rsidRDefault="00616713" w:rsidP="00616713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616713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>Project Aim:</w:t>
      </w:r>
    </w:p>
    <w:p w:rsidR="00616713" w:rsidRPr="00616713" w:rsidRDefault="00616713" w:rsidP="00616713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>The project is a Student Management System designed to manage students and courses.</w:t>
      </w:r>
    </w:p>
    <w:p w:rsidR="00616713" w:rsidRPr="00616713" w:rsidRDefault="00616713" w:rsidP="00616713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 xml:space="preserve">It provides </w:t>
      </w:r>
      <w:proofErr w:type="spellStart"/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>RESTful</w:t>
      </w:r>
      <w:proofErr w:type="spellEnd"/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 xml:space="preserve"> APIs and a simple web UI to perform CRUD operations on students and courses.</w:t>
      </w:r>
    </w:p>
    <w:p w:rsidR="00616713" w:rsidRPr="00616713" w:rsidRDefault="00616713" w:rsidP="00616713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>The system uses an in-memory H2 database for data storage.</w:t>
      </w:r>
    </w:p>
    <w:p w:rsidR="00616713" w:rsidRPr="00616713" w:rsidRDefault="00616713" w:rsidP="00616713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616713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>Project Structure:</w:t>
      </w:r>
    </w:p>
    <w:p w:rsidR="00616713" w:rsidRPr="00616713" w:rsidRDefault="00616713" w:rsidP="00616713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616713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>Model Layer:</w:t>
      </w:r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> Contains entity classes </w:t>
      </w:r>
      <w:r w:rsidRPr="00616713">
        <w:rPr>
          <w:rFonts w:ascii="Courier New" w:eastAsia="Times New Roman" w:hAnsi="Courier New" w:cs="Courier New"/>
          <w:sz w:val="20"/>
          <w:szCs w:val="20"/>
          <w:lang w:eastAsia="en-IN"/>
        </w:rPr>
        <w:t>Student</w:t>
      </w:r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> and </w:t>
      </w:r>
      <w:r w:rsidRPr="00616713">
        <w:rPr>
          <w:rFonts w:ascii="Courier New" w:eastAsia="Times New Roman" w:hAnsi="Courier New" w:cs="Courier New"/>
          <w:sz w:val="20"/>
          <w:szCs w:val="20"/>
          <w:lang w:eastAsia="en-IN"/>
        </w:rPr>
        <w:t>Course</w:t>
      </w:r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> representing database tables.</w:t>
      </w:r>
    </w:p>
    <w:p w:rsidR="00616713" w:rsidRPr="00616713" w:rsidRDefault="00616713" w:rsidP="00616713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616713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>Repository Layer:</w:t>
      </w:r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> Interfaces </w:t>
      </w:r>
      <w:proofErr w:type="spellStart"/>
      <w:r w:rsidRPr="00616713">
        <w:rPr>
          <w:rFonts w:ascii="Courier New" w:eastAsia="Times New Roman" w:hAnsi="Courier New" w:cs="Courier New"/>
          <w:sz w:val="20"/>
          <w:szCs w:val="20"/>
          <w:lang w:eastAsia="en-IN"/>
        </w:rPr>
        <w:t>StudentRepository</w:t>
      </w:r>
      <w:proofErr w:type="spellEnd"/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> and </w:t>
      </w:r>
      <w:proofErr w:type="spellStart"/>
      <w:r w:rsidRPr="00616713">
        <w:rPr>
          <w:rFonts w:ascii="Courier New" w:eastAsia="Times New Roman" w:hAnsi="Courier New" w:cs="Courier New"/>
          <w:sz w:val="20"/>
          <w:szCs w:val="20"/>
          <w:lang w:eastAsia="en-IN"/>
        </w:rPr>
        <w:t>CourseRepository</w:t>
      </w:r>
      <w:proofErr w:type="spellEnd"/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> extend Spring Data JPA repositories for database operations.</w:t>
      </w:r>
    </w:p>
    <w:p w:rsidR="00616713" w:rsidRPr="00616713" w:rsidRDefault="00616713" w:rsidP="00616713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616713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>Service Layer:</w:t>
      </w:r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> </w:t>
      </w:r>
      <w:proofErr w:type="spellStart"/>
      <w:r w:rsidRPr="00616713">
        <w:rPr>
          <w:rFonts w:ascii="Courier New" w:eastAsia="Times New Roman" w:hAnsi="Courier New" w:cs="Courier New"/>
          <w:sz w:val="20"/>
          <w:szCs w:val="20"/>
          <w:lang w:eastAsia="en-IN"/>
        </w:rPr>
        <w:t>StudentService</w:t>
      </w:r>
      <w:proofErr w:type="spellEnd"/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> and </w:t>
      </w:r>
      <w:proofErr w:type="spellStart"/>
      <w:r w:rsidRPr="00616713">
        <w:rPr>
          <w:rFonts w:ascii="Courier New" w:eastAsia="Times New Roman" w:hAnsi="Courier New" w:cs="Courier New"/>
          <w:sz w:val="20"/>
          <w:szCs w:val="20"/>
          <w:lang w:eastAsia="en-IN"/>
        </w:rPr>
        <w:t>CourseService</w:t>
      </w:r>
      <w:proofErr w:type="spellEnd"/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> contain business logic and interact with repositories.</w:t>
      </w:r>
    </w:p>
    <w:p w:rsidR="00616713" w:rsidRPr="00616713" w:rsidRDefault="00616713" w:rsidP="00616713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616713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>Controller Layer:</w:t>
      </w:r>
    </w:p>
    <w:p w:rsidR="00616713" w:rsidRPr="00616713" w:rsidRDefault="00616713" w:rsidP="00616713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>REST controllers </w:t>
      </w:r>
      <w:proofErr w:type="spellStart"/>
      <w:r w:rsidRPr="00616713">
        <w:rPr>
          <w:rFonts w:ascii="Courier New" w:eastAsia="Times New Roman" w:hAnsi="Courier New" w:cs="Courier New"/>
          <w:sz w:val="20"/>
          <w:szCs w:val="20"/>
          <w:lang w:eastAsia="en-IN"/>
        </w:rPr>
        <w:t>StudentController</w:t>
      </w:r>
      <w:proofErr w:type="spellEnd"/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> and </w:t>
      </w:r>
      <w:proofErr w:type="spellStart"/>
      <w:r w:rsidRPr="00616713">
        <w:rPr>
          <w:rFonts w:ascii="Courier New" w:eastAsia="Times New Roman" w:hAnsi="Courier New" w:cs="Courier New"/>
          <w:sz w:val="20"/>
          <w:szCs w:val="20"/>
          <w:lang w:eastAsia="en-IN"/>
        </w:rPr>
        <w:t>CourseController</w:t>
      </w:r>
      <w:proofErr w:type="spellEnd"/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> expose API endpoints for CRUD operations.</w:t>
      </w:r>
    </w:p>
    <w:p w:rsidR="00616713" w:rsidRPr="00616713" w:rsidRDefault="00616713" w:rsidP="00616713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>View controllers </w:t>
      </w:r>
      <w:proofErr w:type="spellStart"/>
      <w:r w:rsidRPr="00616713">
        <w:rPr>
          <w:rFonts w:ascii="Courier New" w:eastAsia="Times New Roman" w:hAnsi="Courier New" w:cs="Courier New"/>
          <w:sz w:val="20"/>
          <w:szCs w:val="20"/>
          <w:lang w:eastAsia="en-IN"/>
        </w:rPr>
        <w:t>StudentViewController</w:t>
      </w:r>
      <w:proofErr w:type="spellEnd"/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> and </w:t>
      </w:r>
      <w:proofErr w:type="spellStart"/>
      <w:r w:rsidRPr="00616713">
        <w:rPr>
          <w:rFonts w:ascii="Courier New" w:eastAsia="Times New Roman" w:hAnsi="Courier New" w:cs="Courier New"/>
          <w:sz w:val="20"/>
          <w:szCs w:val="20"/>
          <w:lang w:eastAsia="en-IN"/>
        </w:rPr>
        <w:t>ViewController</w:t>
      </w:r>
      <w:proofErr w:type="spellEnd"/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 xml:space="preserve"> serve </w:t>
      </w:r>
      <w:proofErr w:type="spellStart"/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>Thymeleaf</w:t>
      </w:r>
      <w:proofErr w:type="spellEnd"/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 xml:space="preserve"> templates for frontend UI.</w:t>
      </w:r>
    </w:p>
    <w:p w:rsidR="00616713" w:rsidRPr="00616713" w:rsidRDefault="00616713" w:rsidP="00616713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616713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>Templates:</w:t>
      </w:r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> </w:t>
      </w:r>
      <w:proofErr w:type="spellStart"/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>Thymeleaf</w:t>
      </w:r>
      <w:proofErr w:type="spellEnd"/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 xml:space="preserve"> HTML templates </w:t>
      </w:r>
      <w:r w:rsidRPr="00616713">
        <w:rPr>
          <w:rFonts w:ascii="Courier New" w:eastAsia="Times New Roman" w:hAnsi="Courier New" w:cs="Courier New"/>
          <w:sz w:val="20"/>
          <w:szCs w:val="20"/>
          <w:lang w:eastAsia="en-IN"/>
        </w:rPr>
        <w:t>students.html</w:t>
      </w:r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> and </w:t>
      </w:r>
      <w:r w:rsidRPr="00616713">
        <w:rPr>
          <w:rFonts w:ascii="Courier New" w:eastAsia="Times New Roman" w:hAnsi="Courier New" w:cs="Courier New"/>
          <w:sz w:val="20"/>
          <w:szCs w:val="20"/>
          <w:lang w:eastAsia="en-IN"/>
        </w:rPr>
        <w:t>courses.html</w:t>
      </w:r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> render data in tabular format.</w:t>
      </w:r>
    </w:p>
    <w:p w:rsidR="00616713" w:rsidRPr="00616713" w:rsidRDefault="00616713" w:rsidP="00616713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616713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>Configuration:</w:t>
      </w:r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> </w:t>
      </w:r>
      <w:proofErr w:type="spellStart"/>
      <w:r w:rsidRPr="00616713">
        <w:rPr>
          <w:rFonts w:ascii="Courier New" w:eastAsia="Times New Roman" w:hAnsi="Courier New" w:cs="Courier New"/>
          <w:sz w:val="20"/>
          <w:szCs w:val="20"/>
          <w:lang w:eastAsia="en-IN"/>
        </w:rPr>
        <w:t>application.properties</w:t>
      </w:r>
      <w:proofErr w:type="spellEnd"/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> configures the H2 database and other Spring Boot settings.</w:t>
      </w:r>
    </w:p>
    <w:p w:rsidR="00616713" w:rsidRPr="00616713" w:rsidRDefault="00616713" w:rsidP="00616713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616713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>Build:</w:t>
      </w:r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 xml:space="preserve"> Managed by Maven with dependencies for Spring Boot, Spring Data JPA, Web, </w:t>
      </w:r>
      <w:proofErr w:type="spellStart"/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>Thymeleaf</w:t>
      </w:r>
      <w:proofErr w:type="spellEnd"/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>, H2, and Lombok.</w:t>
      </w:r>
    </w:p>
    <w:p w:rsidR="00616713" w:rsidRPr="00616713" w:rsidRDefault="00616713" w:rsidP="00616713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616713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>Working and Workflow:</w:t>
      </w:r>
    </w:p>
    <w:p w:rsidR="00616713" w:rsidRPr="00616713" w:rsidRDefault="00616713" w:rsidP="00616713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>The application starts with </w:t>
      </w:r>
      <w:proofErr w:type="spellStart"/>
      <w:r w:rsidRPr="00616713">
        <w:rPr>
          <w:rFonts w:ascii="Courier New" w:eastAsia="Times New Roman" w:hAnsi="Courier New" w:cs="Courier New"/>
          <w:sz w:val="20"/>
          <w:szCs w:val="20"/>
          <w:lang w:eastAsia="en-IN"/>
        </w:rPr>
        <w:t>StudentManagementSystemApplication</w:t>
      </w:r>
      <w:proofErr w:type="spellEnd"/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> class.</w:t>
      </w:r>
    </w:p>
    <w:p w:rsidR="00616713" w:rsidRPr="00616713" w:rsidRDefault="00616713" w:rsidP="00616713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>Data is stored in the H2 in-memory database.</w:t>
      </w:r>
    </w:p>
    <w:p w:rsidR="00616713" w:rsidRPr="00616713" w:rsidRDefault="00616713" w:rsidP="00616713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>REST API endpoints allow clients to create, read, update, and delete students and courses.</w:t>
      </w:r>
    </w:p>
    <w:p w:rsidR="00616713" w:rsidRPr="00616713" w:rsidRDefault="00616713" w:rsidP="00616713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 xml:space="preserve">The frontend UI pages fetch data from the service layer via controllers and display it using </w:t>
      </w:r>
      <w:proofErr w:type="spellStart"/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>Thymeleaf</w:t>
      </w:r>
      <w:proofErr w:type="spellEnd"/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 xml:space="preserve"> templates.</w:t>
      </w:r>
    </w:p>
    <w:p w:rsidR="00616713" w:rsidRPr="00616713" w:rsidRDefault="00616713" w:rsidP="00616713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>Users can view lists of students and courses by navigating to </w:t>
      </w:r>
      <w:r w:rsidRPr="00616713">
        <w:rPr>
          <w:rFonts w:ascii="Courier New" w:eastAsia="Times New Roman" w:hAnsi="Courier New" w:cs="Courier New"/>
          <w:sz w:val="20"/>
          <w:szCs w:val="20"/>
          <w:lang w:eastAsia="en-IN"/>
        </w:rPr>
        <w:t>/students</w:t>
      </w:r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> and </w:t>
      </w:r>
      <w:r w:rsidRPr="00616713">
        <w:rPr>
          <w:rFonts w:ascii="Courier New" w:eastAsia="Times New Roman" w:hAnsi="Courier New" w:cs="Courier New"/>
          <w:sz w:val="20"/>
          <w:szCs w:val="20"/>
          <w:lang w:eastAsia="en-IN"/>
        </w:rPr>
        <w:t>/courses</w:t>
      </w:r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> URLs.</w:t>
      </w:r>
    </w:p>
    <w:p w:rsidR="00616713" w:rsidRPr="00616713" w:rsidRDefault="00616713" w:rsidP="00616713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20"/>
          <w:lang w:eastAsia="en-IN"/>
        </w:rPr>
      </w:pPr>
      <w:proofErr w:type="spellStart"/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>Thymeleaf</w:t>
      </w:r>
      <w:proofErr w:type="spellEnd"/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 xml:space="preserve"> templates dynamically render data passed from controllers into HTML tables.</w:t>
      </w:r>
    </w:p>
    <w:p w:rsidR="00616713" w:rsidRPr="00616713" w:rsidRDefault="00616713" w:rsidP="00616713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>The system supports easy extension for additional features or UI enhancements.</w:t>
      </w:r>
    </w:p>
    <w:p w:rsidR="00616713" w:rsidRPr="00616713" w:rsidRDefault="00616713" w:rsidP="00616713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616713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>Technologies Used:</w:t>
      </w:r>
    </w:p>
    <w:p w:rsidR="00616713" w:rsidRPr="00616713" w:rsidRDefault="00616713" w:rsidP="00616713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>Java 17, Spring Boot 3.5.3</w:t>
      </w:r>
    </w:p>
    <w:p w:rsidR="00616713" w:rsidRPr="00616713" w:rsidRDefault="00616713" w:rsidP="00616713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>Spring Data JPA for ORM</w:t>
      </w:r>
    </w:p>
    <w:p w:rsidR="00616713" w:rsidRPr="00616713" w:rsidRDefault="00616713" w:rsidP="00616713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>H2 in-memory database</w:t>
      </w:r>
    </w:p>
    <w:p w:rsidR="00616713" w:rsidRPr="00616713" w:rsidRDefault="00616713" w:rsidP="00616713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20"/>
          <w:lang w:eastAsia="en-IN"/>
        </w:rPr>
      </w:pPr>
      <w:proofErr w:type="spellStart"/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>Thymeleaf</w:t>
      </w:r>
      <w:proofErr w:type="spellEnd"/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 xml:space="preserve"> for server-side rendering</w:t>
      </w:r>
    </w:p>
    <w:p w:rsidR="00616713" w:rsidRPr="00616713" w:rsidRDefault="00616713" w:rsidP="00616713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>Maven for build and dependency management</w:t>
      </w:r>
    </w:p>
    <w:p w:rsidR="00616713" w:rsidRPr="00616713" w:rsidRDefault="00616713" w:rsidP="00616713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>Lombok for reducing boilerplate code</w:t>
      </w:r>
    </w:p>
    <w:p w:rsidR="00616713" w:rsidRPr="00616713" w:rsidRDefault="00616713" w:rsidP="00616713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616713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>How to Use:</w:t>
      </w:r>
    </w:p>
    <w:p w:rsidR="00616713" w:rsidRPr="00616713" w:rsidRDefault="00616713" w:rsidP="00616713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>Run the application using </w:t>
      </w:r>
      <w:proofErr w:type="spellStart"/>
      <w:r w:rsidRPr="00616713">
        <w:rPr>
          <w:rFonts w:ascii="Courier New" w:eastAsia="Times New Roman" w:hAnsi="Courier New" w:cs="Courier New"/>
          <w:sz w:val="20"/>
          <w:szCs w:val="20"/>
          <w:lang w:eastAsia="en-IN"/>
        </w:rPr>
        <w:t>mvn</w:t>
      </w:r>
      <w:proofErr w:type="spellEnd"/>
      <w:r w:rsidRPr="006167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16713">
        <w:rPr>
          <w:rFonts w:ascii="Courier New" w:eastAsia="Times New Roman" w:hAnsi="Courier New" w:cs="Courier New"/>
          <w:sz w:val="20"/>
          <w:szCs w:val="20"/>
          <w:lang w:eastAsia="en-IN"/>
        </w:rPr>
        <w:t>spring-boot</w:t>
      </w:r>
      <w:proofErr w:type="gramStart"/>
      <w:r w:rsidRPr="00616713">
        <w:rPr>
          <w:rFonts w:ascii="Courier New" w:eastAsia="Times New Roman" w:hAnsi="Courier New" w:cs="Courier New"/>
          <w:sz w:val="20"/>
          <w:szCs w:val="20"/>
          <w:lang w:eastAsia="en-IN"/>
        </w:rPr>
        <w:t>:run</w:t>
      </w:r>
      <w:proofErr w:type="spellEnd"/>
      <w:proofErr w:type="gramEnd"/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>.</w:t>
      </w:r>
    </w:p>
    <w:p w:rsidR="00616713" w:rsidRPr="00616713" w:rsidRDefault="00616713" w:rsidP="00616713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>Access REST APIs at </w:t>
      </w:r>
      <w:r w:rsidRPr="00616713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http://localhost:8080/api/students</w:t>
      </w:r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> and </w:t>
      </w:r>
      <w:r w:rsidRPr="00616713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http://localhost:8080/api/courses</w:t>
      </w:r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>.</w:t>
      </w:r>
    </w:p>
    <w:p w:rsidR="00616713" w:rsidRPr="00616713" w:rsidRDefault="00616713" w:rsidP="00616713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>Access frontend UI at </w:t>
      </w:r>
      <w:r w:rsidRPr="00616713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http://localhost:8080/students</w:t>
      </w:r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> and </w:t>
      </w:r>
      <w:r w:rsidRPr="00616713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http://localhost:8080/courses</w:t>
      </w:r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>.</w:t>
      </w:r>
    </w:p>
    <w:p w:rsidR="00616713" w:rsidRPr="00616713" w:rsidRDefault="00616713" w:rsidP="00616713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>Use H2 console at </w:t>
      </w:r>
      <w:r w:rsidRPr="00616713">
        <w:rPr>
          <w:rFonts w:ascii="Courier New" w:eastAsia="Times New Roman" w:hAnsi="Courier New" w:cs="Courier New"/>
          <w:sz w:val="20"/>
          <w:szCs w:val="20"/>
          <w:lang w:eastAsia="en-IN"/>
        </w:rPr>
        <w:t>/h2-console</w:t>
      </w:r>
      <w:r w:rsidRPr="00616713">
        <w:rPr>
          <w:rFonts w:ascii="Segoe UI" w:eastAsia="Times New Roman" w:hAnsi="Segoe UI" w:cs="Segoe UI"/>
          <w:sz w:val="20"/>
          <w:szCs w:val="20"/>
          <w:lang w:eastAsia="en-IN"/>
        </w:rPr>
        <w:t> to view and manage database data.</w:t>
      </w:r>
    </w:p>
    <w:p w:rsidR="009A7195" w:rsidRPr="00616713" w:rsidRDefault="009A7195" w:rsidP="00616713"/>
    <w:sectPr w:rsidR="009A7195" w:rsidRPr="00616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33506"/>
    <w:multiLevelType w:val="multilevel"/>
    <w:tmpl w:val="D3469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307884"/>
    <w:multiLevelType w:val="multilevel"/>
    <w:tmpl w:val="5C301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713"/>
    <w:rsid w:val="00051AE2"/>
    <w:rsid w:val="00616713"/>
    <w:rsid w:val="009A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628B4-AD98-4A22-8D6D-E948D2AE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167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67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1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2025-07-15T06:40:00Z</dcterms:created>
  <dcterms:modified xsi:type="dcterms:W3CDTF">2025-07-15T06:43:00Z</dcterms:modified>
</cp:coreProperties>
</file>