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400" w:line="312" w:lineRule="auto"/>
        <w:ind w:firstLine="720"/>
        <w:jc w:val="center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ab/>
        <w:t xml:space="preserve"> 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200" w:line="240" w:lineRule="auto"/>
        <w:jc w:val="center"/>
        <w:rPr>
          <w:rFonts w:ascii="Oswald" w:cs="Oswald" w:eastAsia="Oswald" w:hAnsi="Oswald"/>
          <w:color w:val="e31c60"/>
          <w:sz w:val="70"/>
          <w:szCs w:val="70"/>
        </w:rPr>
      </w:pPr>
      <w:bookmarkStart w:colFirst="0" w:colLast="0" w:name="_ggxs8cacz1iv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0"/>
          <w:szCs w:val="70"/>
          <w:rtl w:val="0"/>
        </w:rPr>
        <w:t xml:space="preserve">DJANGO ASSIGNMENT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line="312" w:lineRule="auto"/>
        <w:jc w:val="center"/>
        <w:rPr>
          <w:rFonts w:ascii="Covered By Your Grace" w:cs="Covered By Your Grace" w:eastAsia="Covered By Your Grace" w:hAnsi="Covered By Your Grace"/>
          <w:sz w:val="48"/>
          <w:szCs w:val="48"/>
        </w:rPr>
      </w:pPr>
      <w:bookmarkStart w:colFirst="0" w:colLast="0" w:name="_gfkvbsp2w51u" w:id="1"/>
      <w:bookmarkEnd w:id="1"/>
      <w:r w:rsidDel="00000000" w:rsidR="00000000" w:rsidRPr="00000000">
        <w:rPr>
          <w:rFonts w:ascii="Covered By Your Grace" w:cs="Covered By Your Grace" w:eastAsia="Covered By Your Grace" w:hAnsi="Covered By Your Grace"/>
          <w:sz w:val="48"/>
          <w:szCs w:val="48"/>
          <w:rtl w:val="0"/>
        </w:rPr>
        <w:t xml:space="preserve">MAKE A MOVE TO WEB DEVELOPMENT</w:t>
      </w:r>
    </w:p>
    <w:p w:rsidR="00000000" w:rsidDel="00000000" w:rsidP="00000000" w:rsidRDefault="00000000" w:rsidRPr="00000000" w14:paraId="00000004">
      <w:pPr>
        <w:spacing w:before="1400" w:line="312" w:lineRule="auto"/>
        <w:ind w:firstLine="720"/>
        <w:jc w:val="center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</w:rPr>
        <w:drawing>
          <wp:inline distB="114300" distT="114300" distL="114300" distR="114300">
            <wp:extent cx="1801813" cy="1801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1813" cy="180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before="200" w:line="240" w:lineRule="auto"/>
        <w:jc w:val="center"/>
        <w:rPr>
          <w:rFonts w:ascii="Oswald" w:cs="Oswald" w:eastAsia="Oswald" w:hAnsi="Oswald"/>
          <w:color w:val="e31c60"/>
          <w:sz w:val="70"/>
          <w:szCs w:val="70"/>
        </w:rPr>
      </w:pPr>
      <w:bookmarkStart w:colFirst="0" w:colLast="0" w:name="_yddvdixby0ot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70"/>
          <w:szCs w:val="70"/>
          <w:rtl w:val="0"/>
        </w:rPr>
        <w:t xml:space="preserve">PYTHON ASSIGNMENT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line="312" w:lineRule="auto"/>
        <w:jc w:val="center"/>
        <w:rPr>
          <w:rFonts w:ascii="Covered By Your Grace" w:cs="Covered By Your Grace" w:eastAsia="Covered By Your Grace" w:hAnsi="Covered By Your Grace"/>
          <w:sz w:val="48"/>
          <w:szCs w:val="48"/>
        </w:rPr>
      </w:pPr>
      <w:bookmarkStart w:colFirst="0" w:colLast="0" w:name="_4ln4q8facorn" w:id="3"/>
      <w:bookmarkEnd w:id="3"/>
      <w:r w:rsidDel="00000000" w:rsidR="00000000" w:rsidRPr="00000000">
        <w:rPr>
          <w:rFonts w:ascii="Covered By Your Grace" w:cs="Covered By Your Grace" w:eastAsia="Covered By Your Grace" w:hAnsi="Covered By Your Grace"/>
          <w:sz w:val="48"/>
          <w:szCs w:val="48"/>
          <w:rtl w:val="0"/>
        </w:rPr>
        <w:t xml:space="preserve">MAKE A MOVE TO PYTHON</w:t>
      </w:r>
    </w:p>
    <w:p w:rsidR="00000000" w:rsidDel="00000000" w:rsidP="00000000" w:rsidRDefault="00000000" w:rsidRPr="00000000" w14:paraId="00000007">
      <w:pPr>
        <w:spacing w:before="200" w:line="312" w:lineRule="auto"/>
        <w:jc w:val="center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312" w:lineRule="auto"/>
        <w:jc w:val="center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312" w:lineRule="auto"/>
        <w:jc w:val="center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="312" w:lineRule="auto"/>
        <w:jc w:val="center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="312" w:lineRule="auto"/>
        <w:jc w:val="left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312" w:lineRule="auto"/>
        <w:jc w:val="left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00" w:line="312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PREREQUISITES:</w:t>
      </w:r>
    </w:p>
    <w:p w:rsidR="00000000" w:rsidDel="00000000" w:rsidP="00000000" w:rsidRDefault="00000000" w:rsidRPr="00000000" w14:paraId="0000000E">
      <w:pPr>
        <w:spacing w:before="200" w:line="312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ab/>
        <w:t xml:space="preserve">Python 3.x+</w:t>
      </w:r>
    </w:p>
    <w:p w:rsidR="00000000" w:rsidDel="00000000" w:rsidP="00000000" w:rsidRDefault="00000000" w:rsidRPr="00000000" w14:paraId="0000000F">
      <w:pPr>
        <w:spacing w:before="200" w:line="312" w:lineRule="auto"/>
        <w:ind w:firstLine="720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Django 2.0</w:t>
      </w:r>
    </w:p>
    <w:p w:rsidR="00000000" w:rsidDel="00000000" w:rsidP="00000000" w:rsidRDefault="00000000" w:rsidRPr="00000000" w14:paraId="00000010">
      <w:pPr>
        <w:spacing w:before="200" w:line="312" w:lineRule="auto"/>
        <w:ind w:firstLine="720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Package Manager (Anaconda, Virtual Env)</w:t>
      </w:r>
    </w:p>
    <w:p w:rsidR="00000000" w:rsidDel="00000000" w:rsidP="00000000" w:rsidRDefault="00000000" w:rsidRPr="00000000" w14:paraId="00000011">
      <w:pPr>
        <w:spacing w:before="200" w:line="312" w:lineRule="auto"/>
        <w:ind w:firstLine="720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="312" w:lineRule="auto"/>
        <w:ind w:firstLine="720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IDE (PyCharm, Visual Studio Code)</w:t>
      </w:r>
    </w:p>
    <w:p w:rsidR="00000000" w:rsidDel="00000000" w:rsidP="00000000" w:rsidRDefault="00000000" w:rsidRPr="00000000" w14:paraId="00000013">
      <w:pPr>
        <w:spacing w:before="200" w:line="312" w:lineRule="auto"/>
        <w:jc w:val="center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312" w:lineRule="auto"/>
        <w:jc w:val="center"/>
        <w:rPr>
          <w:rFonts w:ascii="Source Code Pro" w:cs="Source Code Pro" w:eastAsia="Source Code Pro" w:hAnsi="Source Code Pro"/>
          <w:b w:val="1"/>
          <w:color w:val="38761d"/>
          <w:sz w:val="36"/>
          <w:szCs w:val="36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38761d"/>
          <w:sz w:val="36"/>
          <w:szCs w:val="36"/>
          <w:rtl w:val="0"/>
        </w:rPr>
        <w:t xml:space="preserve">ASSIGNMENTS</w:t>
      </w:r>
    </w:p>
    <w:p w:rsidR="00000000" w:rsidDel="00000000" w:rsidP="00000000" w:rsidRDefault="00000000" w:rsidRPr="00000000" w14:paraId="00000015">
      <w:pPr>
        <w:spacing w:before="200" w:line="312" w:lineRule="auto"/>
        <w:rPr>
          <w:rFonts w:ascii="Source Code Pro" w:cs="Source Code Pro" w:eastAsia="Source Code Pro" w:hAnsi="Source Code Pro"/>
          <w:b w:val="1"/>
          <w:color w:val="38761d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38761d"/>
          <w:sz w:val="28"/>
          <w:szCs w:val="28"/>
          <w:rtl w:val="0"/>
        </w:rPr>
        <w:t xml:space="preserve">TASK ONE: ENVIRONMENT SETUP AND FIRST PROJECT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00" w:line="312" w:lineRule="auto"/>
        <w:ind w:left="720" w:hanging="360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Setup the Anaconda or any other Package Manager and create the Virtual Environment provide name as per your choice and install Django into that.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beforeAutospacing="0" w:line="312" w:lineRule="auto"/>
        <w:ind w:left="720" w:hanging="360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Make sure to keep your code Modular and always write your dependencies in requirements.txt</w:t>
      </w:r>
    </w:p>
    <w:p w:rsidR="00000000" w:rsidDel="00000000" w:rsidP="00000000" w:rsidRDefault="00000000" w:rsidRPr="00000000" w14:paraId="00000018">
      <w:pPr>
        <w:spacing w:before="200" w:line="312" w:lineRule="auto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312" w:lineRule="auto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38761d"/>
          <w:sz w:val="28"/>
          <w:szCs w:val="28"/>
          <w:rtl w:val="0"/>
        </w:rPr>
        <w:t xml:space="preserve">TASK TWO: LOG-IN PAGE IN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312" w:lineRule="auto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Create a Log-in page where you need to work on these three files as of now-</w:t>
      </w:r>
    </w:p>
    <w:p w:rsidR="00000000" w:rsidDel="00000000" w:rsidP="00000000" w:rsidRDefault="00000000" w:rsidRPr="00000000" w14:paraId="0000001B">
      <w:pPr>
        <w:spacing w:before="200" w:line="312" w:lineRule="auto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Templates</w:t>
      </w:r>
    </w:p>
    <w:p w:rsidR="00000000" w:rsidDel="00000000" w:rsidP="00000000" w:rsidRDefault="00000000" w:rsidRPr="00000000" w14:paraId="0000001C">
      <w:pPr>
        <w:spacing w:before="200" w:line="312" w:lineRule="auto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Views.py</w:t>
      </w:r>
    </w:p>
    <w:p w:rsidR="00000000" w:rsidDel="00000000" w:rsidP="00000000" w:rsidRDefault="00000000" w:rsidRPr="00000000" w14:paraId="0000001D">
      <w:pPr>
        <w:spacing w:before="200" w:line="312" w:lineRule="auto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Urls.py</w:t>
      </w:r>
    </w:p>
    <w:p w:rsidR="00000000" w:rsidDel="00000000" w:rsidP="00000000" w:rsidRDefault="00000000" w:rsidRPr="00000000" w14:paraId="0000001E">
      <w:pPr>
        <w:spacing w:before="200" w:line="312" w:lineRule="auto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312" w:lineRule="auto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Follow these three steps given below: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00" w:line="312" w:lineRule="auto"/>
        <w:ind w:left="360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Create a 'login.html' template for a log-in page which have four entities (username, email-address, password and a submit button) and use Template Tagging for the same.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312" w:lineRule="auto"/>
        <w:ind w:left="360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Create a view in views.py which connects to the template tag of login.html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before="0" w:beforeAutospacing="0" w:line="312" w:lineRule="auto"/>
        <w:ind w:left="360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Finally, Give the url mapping to the urls.py file of the login page.</w:t>
      </w:r>
    </w:p>
    <w:p w:rsidR="00000000" w:rsidDel="00000000" w:rsidP="00000000" w:rsidRDefault="00000000" w:rsidRPr="00000000" w14:paraId="00000023">
      <w:pPr>
        <w:spacing w:before="200" w:line="312" w:lineRule="auto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0" w:line="312" w:lineRule="auto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sz w:val="20"/>
          <w:szCs w:val="20"/>
          <w:rtl w:val="0"/>
        </w:rPr>
        <w:t xml:space="preserve">Note:</w:t>
      </w: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 On hitting the submit button, it should be redirected to a page which shows "Congratulations! You're signed in."</w:t>
      </w:r>
    </w:p>
    <w:p w:rsidR="00000000" w:rsidDel="00000000" w:rsidP="00000000" w:rsidRDefault="00000000" w:rsidRPr="00000000" w14:paraId="00000025">
      <w:pPr>
        <w:spacing w:before="200" w:line="312" w:lineRule="auto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="312" w:lineRule="auto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312" w:lineRule="auto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38761d"/>
          <w:sz w:val="28"/>
          <w:szCs w:val="28"/>
          <w:rtl w:val="0"/>
        </w:rPr>
        <w:t xml:space="preserve">TASK THREE: Working on a Skeleton 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00" w:line="312" w:lineRule="auto"/>
        <w:ind w:left="270" w:hanging="360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Create a sign up page which have four fields- first name, last name, password and Enter- Password-Again. The sign up page should be redirected to the log-in page after the user is registered.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312" w:lineRule="auto"/>
        <w:ind w:left="270" w:hanging="360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The details are registered in the database once the user enters its details.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312" w:lineRule="auto"/>
        <w:ind w:left="270" w:hanging="360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At the log-in page, when the user enters the details, it should fetch the details from the database and check if the user is registered.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before="0" w:beforeAutospacing="0" w:line="312" w:lineRule="auto"/>
        <w:ind w:left="270" w:hanging="360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After login,the page should be redirected to the second page which shows "Hello &lt;username&gt;" and a home page of Blogging Application. </w:t>
      </w:r>
    </w:p>
    <w:p w:rsidR="00000000" w:rsidDel="00000000" w:rsidP="00000000" w:rsidRDefault="00000000" w:rsidRPr="00000000" w14:paraId="0000002C">
      <w:pPr>
        <w:spacing w:before="200" w:line="312" w:lineRule="auto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312" w:lineRule="auto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In this blog home page, there should be the following options:</w:t>
      </w:r>
    </w:p>
    <w:p w:rsidR="00000000" w:rsidDel="00000000" w:rsidP="00000000" w:rsidRDefault="00000000" w:rsidRPr="00000000" w14:paraId="0000002E">
      <w:pPr>
        <w:spacing w:before="200" w:line="312" w:lineRule="auto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-Create Blog</w:t>
      </w:r>
    </w:p>
    <w:p w:rsidR="00000000" w:rsidDel="00000000" w:rsidP="00000000" w:rsidRDefault="00000000" w:rsidRPr="00000000" w14:paraId="0000002F">
      <w:pPr>
        <w:spacing w:before="200" w:line="312" w:lineRule="auto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-Update Blog (For particular blog)</w:t>
      </w:r>
    </w:p>
    <w:p w:rsidR="00000000" w:rsidDel="00000000" w:rsidP="00000000" w:rsidRDefault="00000000" w:rsidRPr="00000000" w14:paraId="00000030">
      <w:pPr>
        <w:spacing w:before="200" w:line="312" w:lineRule="auto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-Delete Blog (For particular blog)</w:t>
      </w:r>
    </w:p>
    <w:p w:rsidR="00000000" w:rsidDel="00000000" w:rsidP="00000000" w:rsidRDefault="00000000" w:rsidRPr="00000000" w14:paraId="00000031">
      <w:pPr>
        <w:spacing w:before="200" w:line="312" w:lineRule="auto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-Logout</w:t>
      </w:r>
    </w:p>
    <w:p w:rsidR="00000000" w:rsidDel="00000000" w:rsidP="00000000" w:rsidRDefault="00000000" w:rsidRPr="00000000" w14:paraId="00000032">
      <w:pPr>
        <w:spacing w:before="200" w:line="312" w:lineRule="auto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-About us </w:t>
      </w:r>
    </w:p>
    <w:p w:rsidR="00000000" w:rsidDel="00000000" w:rsidP="00000000" w:rsidRDefault="00000000" w:rsidRPr="00000000" w14:paraId="00000033">
      <w:pPr>
        <w:spacing w:before="200" w:line="312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00" w:line="312" w:lineRule="auto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434343"/>
          <w:sz w:val="20"/>
          <w:szCs w:val="20"/>
          <w:rtl w:val="0"/>
        </w:rPr>
        <w:t xml:space="preserve">Perform the CRUD Operations</w:t>
      </w:r>
    </w:p>
    <w:p w:rsidR="00000000" w:rsidDel="00000000" w:rsidP="00000000" w:rsidRDefault="00000000" w:rsidRPr="00000000" w14:paraId="00000035">
      <w:pPr>
        <w:spacing w:before="200" w:line="312" w:lineRule="auto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0" w:line="312" w:lineRule="auto"/>
        <w:rPr>
          <w:rFonts w:ascii="Montserrat" w:cs="Montserrat" w:eastAsia="Montserrat" w:hAnsi="Montserra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vered By Your Grace">
    <w:embedRegular w:fontKey="{00000000-0000-0000-0000-000000000000}" r:id="rId1" w:subsetted="0"/>
  </w:font>
  <w:font w:name="Montserrat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Source Code Pr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Oswald">
    <w:embedRegular w:fontKey="{00000000-0000-0000-0000-000000000000}" r:id="rId10" w:subsetted="0"/>
    <w:embedBold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veredByYourGrace-regular.ttf"/><Relationship Id="rId2" Type="http://schemas.openxmlformats.org/officeDocument/2006/relationships/font" Target="fonts/Montserrat-regular.ttf"/><Relationship Id="rId3" Type="http://schemas.openxmlformats.org/officeDocument/2006/relationships/font" Target="fonts/Montserrat-bold.ttf"/><Relationship Id="rId4" Type="http://schemas.openxmlformats.org/officeDocument/2006/relationships/font" Target="fonts/Montserrat-italic.ttf"/><Relationship Id="rId11" Type="http://schemas.openxmlformats.org/officeDocument/2006/relationships/font" Target="fonts/Oswald-bold.ttf"/><Relationship Id="rId10" Type="http://schemas.openxmlformats.org/officeDocument/2006/relationships/font" Target="fonts/Oswald-regular.ttf"/><Relationship Id="rId9" Type="http://schemas.openxmlformats.org/officeDocument/2006/relationships/font" Target="fonts/SourceCodePro-boldItalic.ttf"/><Relationship Id="rId5" Type="http://schemas.openxmlformats.org/officeDocument/2006/relationships/font" Target="fonts/Montserrat-boldItalic.ttf"/><Relationship Id="rId6" Type="http://schemas.openxmlformats.org/officeDocument/2006/relationships/font" Target="fonts/SourceCodePro-regular.ttf"/><Relationship Id="rId7" Type="http://schemas.openxmlformats.org/officeDocument/2006/relationships/font" Target="fonts/SourceCodePro-bold.ttf"/><Relationship Id="rId8" Type="http://schemas.openxmlformats.org/officeDocument/2006/relationships/font" Target="fonts/SourceCodePr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