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36D9" w14:textId="77777777" w:rsidR="00567024" w:rsidRPr="004136E8" w:rsidRDefault="00567024" w:rsidP="00567024">
      <w:pPr>
        <w:pStyle w:val="ICST-Heading1"/>
        <w:jc w:val="center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CD270E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Figure </w:t>
      </w:r>
      <w:r>
        <w:rPr>
          <w:rFonts w:ascii="Times New Roman" w:hAnsi="Times New Roman" w:cs="Times New Roman"/>
          <w:b w:val="0"/>
          <w:color w:val="auto"/>
          <w:sz w:val="16"/>
          <w:szCs w:val="16"/>
        </w:rPr>
        <w:t>1</w:t>
      </w:r>
      <w:r w:rsidRPr="00CD270E">
        <w:rPr>
          <w:rFonts w:ascii="Times New Roman" w:hAnsi="Times New Roman" w:cs="Times New Roman"/>
          <w:b w:val="0"/>
          <w:color w:val="auto"/>
          <w:sz w:val="16"/>
          <w:szCs w:val="16"/>
        </w:rPr>
        <w:t>:  System Architecture</w:t>
      </w:r>
    </w:p>
    <w:p w14:paraId="3B71EB05" w14:textId="0985DE4B" w:rsidR="00103AB2" w:rsidRDefault="00567024" w:rsidP="00567024">
      <w:pPr>
        <w:jc w:val="center"/>
      </w:pPr>
      <w:r>
        <w:rPr>
          <w:noProof/>
        </w:rPr>
        <w:drawing>
          <wp:inline distT="0" distB="0" distL="0" distR="0" wp14:anchorId="102C1D0C" wp14:editId="2AF45F1E">
            <wp:extent cx="4101264" cy="3875314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166" cy="38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9333" w14:textId="70F4EEF4" w:rsidR="00567024" w:rsidRDefault="00567024" w:rsidP="00567024">
      <w:pPr>
        <w:jc w:val="center"/>
      </w:pPr>
    </w:p>
    <w:p w14:paraId="053A995C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4B512AD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BA8587B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715EF98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676E14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698C0C3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80CF9F3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7B1F57B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D30C03F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9D4384A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B88953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7D29B8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C656CDE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1061DDD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F3B17C8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FD52FE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5F768F6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CA7624F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22E550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4CBF673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1CE19A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446F46DE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EAB9E4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1A2DE7C2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B7E40C7" w14:textId="77777777" w:rsidR="00567024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DCCDBA0" w14:textId="35880CA7" w:rsidR="00567024" w:rsidRPr="00CD270E" w:rsidRDefault="00567024" w:rsidP="00567024">
      <w:pPr>
        <w:spacing w:after="55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CD270E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 xml:space="preserve">Figure 2: </w:t>
      </w:r>
      <w:r w:rsidRPr="00CD270E">
        <w:rPr>
          <w:rFonts w:ascii="Times New Roman" w:hAnsi="Times New Roman" w:cs="Times New Roman"/>
          <w:sz w:val="16"/>
          <w:szCs w:val="16"/>
        </w:rPr>
        <w:t>Flow Chart for the proposed model</w:t>
      </w:r>
    </w:p>
    <w:p w14:paraId="7F800857" w14:textId="67128A39" w:rsidR="00567024" w:rsidRDefault="00567024" w:rsidP="00567024">
      <w:pPr>
        <w:jc w:val="center"/>
      </w:pPr>
    </w:p>
    <w:p w14:paraId="4D4DABB6" w14:textId="12BCAC89" w:rsidR="00567024" w:rsidRDefault="00567024" w:rsidP="00567024">
      <w:pPr>
        <w:jc w:val="center"/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39F636" wp14:editId="24A738AE">
            <wp:extent cx="1663786" cy="490880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F00" w14:textId="0A8AB78C" w:rsidR="00567024" w:rsidRDefault="00567024" w:rsidP="00567024">
      <w:pPr>
        <w:jc w:val="center"/>
      </w:pPr>
    </w:p>
    <w:p w14:paraId="4FFBCA28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2B4D8B6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56B23C3F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FC514DC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5C2E699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79F0E81C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0093D0E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F59385F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BBFCE32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E0FE3F3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1BE05970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3C3C1A3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7EBEEED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F28F687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E931288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188B551D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07CB4B24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D3E51DB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5B31374F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16BA9053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3047C02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0E46149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66A87D1D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FFA7C4E" w14:textId="77777777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7162F4C9" w14:textId="68D49F91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lastRenderedPageBreak/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3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>: Daily vaccination measure using LR</w:t>
      </w:r>
    </w:p>
    <w:p w14:paraId="6A9153C0" w14:textId="6446D31A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0C1D6AEF" wp14:editId="5F9C082C">
            <wp:extent cx="3123565" cy="2066505"/>
            <wp:effectExtent l="0" t="0" r="63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06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A39B" w14:textId="749C53D6" w:rsidR="00567024" w:rsidRDefault="00567024" w:rsidP="00567024">
      <w:pPr>
        <w:spacing w:after="3"/>
        <w:ind w:right="268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0A22E826" w14:textId="77777777" w:rsidR="00567024" w:rsidRDefault="00567024" w:rsidP="00567024">
      <w:pPr>
        <w:spacing w:after="173" w:line="225" w:lineRule="auto"/>
        <w:ind w:left="-5" w:right="40" w:hanging="1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0F48972E" w14:textId="547AE7FE" w:rsidR="00567024" w:rsidRDefault="00567024" w:rsidP="00567024">
      <w:pPr>
        <w:spacing w:after="173" w:line="225" w:lineRule="auto"/>
        <w:ind w:left="-5" w:right="40" w:hanging="1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4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: Daily vaccination measure using polynomial </w:t>
      </w:r>
      <w:proofErr w:type="gramStart"/>
      <w:r w:rsidRPr="003F6E9F">
        <w:rPr>
          <w:rFonts w:ascii="Times New Roman" w:hAnsi="Times New Roman" w:cs="Times New Roman"/>
          <w:color w:val="000000" w:themeColor="text1"/>
          <w:sz w:val="16"/>
        </w:rPr>
        <w:t>regression(</w:t>
      </w:r>
      <w:proofErr w:type="gramEnd"/>
      <w:r w:rsidRPr="003F6E9F">
        <w:rPr>
          <w:rFonts w:ascii="Times New Roman" w:hAnsi="Times New Roman" w:cs="Times New Roman"/>
          <w:color w:val="000000" w:themeColor="text1"/>
          <w:sz w:val="16"/>
        </w:rPr>
        <w:t>degree= 2)</w:t>
      </w:r>
    </w:p>
    <w:p w14:paraId="06B01EA0" w14:textId="7A4DF035" w:rsidR="00567024" w:rsidRDefault="00567024" w:rsidP="00567024">
      <w:pPr>
        <w:spacing w:after="173" w:line="225" w:lineRule="auto"/>
        <w:ind w:left="-5" w:right="40" w:hanging="10"/>
        <w:jc w:val="center"/>
      </w:pPr>
      <w:r w:rsidRPr="003F6E9F">
        <w:rPr>
          <w:rFonts w:ascii="Times New Roman" w:hAnsi="Times New Roman" w:cs="Times New Roman"/>
          <w:noProof/>
        </w:rPr>
        <w:drawing>
          <wp:inline distT="0" distB="0" distL="0" distR="0" wp14:anchorId="2A1FA9AF" wp14:editId="1BBD7857">
            <wp:extent cx="3123565" cy="2061210"/>
            <wp:effectExtent l="0" t="0" r="63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9DE" w14:textId="77777777" w:rsidR="00567024" w:rsidRDefault="00567024" w:rsidP="00567024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5A1260E8" w14:textId="7830AA5B" w:rsidR="00567024" w:rsidRDefault="00567024" w:rsidP="00567024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5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: Daily vaccination measure using polynomial </w:t>
      </w:r>
      <w:proofErr w:type="gramStart"/>
      <w:r w:rsidRPr="003F6E9F">
        <w:rPr>
          <w:rFonts w:ascii="Times New Roman" w:hAnsi="Times New Roman" w:cs="Times New Roman"/>
          <w:color w:val="000000" w:themeColor="text1"/>
          <w:sz w:val="16"/>
        </w:rPr>
        <w:t>regression(</w:t>
      </w:r>
      <w:proofErr w:type="gramEnd"/>
      <w:r w:rsidRPr="003F6E9F">
        <w:rPr>
          <w:rFonts w:ascii="Times New Roman" w:hAnsi="Times New Roman" w:cs="Times New Roman"/>
          <w:color w:val="000000" w:themeColor="text1"/>
          <w:sz w:val="16"/>
        </w:rPr>
        <w:t>degree= 3)</w:t>
      </w:r>
    </w:p>
    <w:p w14:paraId="5EEAE0A8" w14:textId="73B986F0" w:rsidR="00567024" w:rsidRDefault="00567024" w:rsidP="00567024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2F7A9355" wp14:editId="0C72FE52">
            <wp:extent cx="3123565" cy="2028413"/>
            <wp:effectExtent l="0" t="0" r="63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0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46B0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71F9A8D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6F826627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7386FD8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753AFCD6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4569AA8F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65F1D86E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146F193B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5B2EAAD3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18EDF7C" w14:textId="0527993F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6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: Daily vaccination measure using polynomial </w:t>
      </w:r>
      <w:proofErr w:type="gramStart"/>
      <w:r w:rsidRPr="003F6E9F">
        <w:rPr>
          <w:rFonts w:ascii="Times New Roman" w:hAnsi="Times New Roman" w:cs="Times New Roman"/>
          <w:color w:val="000000" w:themeColor="text1"/>
          <w:sz w:val="16"/>
        </w:rPr>
        <w:t>regression(</w:t>
      </w:r>
      <w:proofErr w:type="gramEnd"/>
      <w:r w:rsidRPr="003F6E9F">
        <w:rPr>
          <w:rFonts w:ascii="Times New Roman" w:hAnsi="Times New Roman" w:cs="Times New Roman"/>
          <w:color w:val="000000" w:themeColor="text1"/>
          <w:sz w:val="16"/>
        </w:rPr>
        <w:t>degree= 4)</w:t>
      </w:r>
    </w:p>
    <w:p w14:paraId="1A715074" w14:textId="044A2A35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084EC388" wp14:editId="50AFDB52">
            <wp:extent cx="3123565" cy="2037936"/>
            <wp:effectExtent l="0" t="0" r="635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0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811A" w14:textId="77777777" w:rsidR="00567024" w:rsidRDefault="00567024" w:rsidP="00567024">
      <w:pPr>
        <w:spacing w:after="173" w:line="225" w:lineRule="auto"/>
        <w:ind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73146C3C" w14:textId="285C4F8C" w:rsidR="00567024" w:rsidRPr="003F6E9F" w:rsidRDefault="00567024" w:rsidP="00567024">
      <w:pPr>
        <w:spacing w:after="173" w:line="225" w:lineRule="auto"/>
        <w:ind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7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>: Daily vaccination measure using polynomial regression</w:t>
      </w:r>
    </w:p>
    <w:p w14:paraId="2C41E3A9" w14:textId="7F48862D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noProof/>
        </w:rPr>
        <w:drawing>
          <wp:inline distT="0" distB="0" distL="0" distR="0" wp14:anchorId="37F30096" wp14:editId="006A54DC">
            <wp:extent cx="3123565" cy="2390775"/>
            <wp:effectExtent l="0" t="0" r="635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930" w14:textId="77777777" w:rsidR="00567024" w:rsidRDefault="00567024" w:rsidP="00567024">
      <w:pPr>
        <w:spacing w:after="173" w:line="225" w:lineRule="auto"/>
        <w:ind w:left="-5" w:right="40" w:hanging="1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262F8C6" w14:textId="42B9BB14" w:rsidR="00567024" w:rsidRPr="003F6E9F" w:rsidRDefault="00567024" w:rsidP="00567024">
      <w:pPr>
        <w:spacing w:after="173" w:line="225" w:lineRule="auto"/>
        <w:ind w:left="-5" w:right="40" w:hanging="1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color w:val="000000" w:themeColor="text1"/>
          <w:sz w:val="16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16"/>
        </w:rPr>
        <w:t>8</w:t>
      </w:r>
      <w:r w:rsidRPr="003F6E9F">
        <w:rPr>
          <w:rFonts w:ascii="Times New Roman" w:hAnsi="Times New Roman" w:cs="Times New Roman"/>
          <w:color w:val="000000" w:themeColor="text1"/>
          <w:sz w:val="16"/>
        </w:rPr>
        <w:t>: Daily vaccination measure using multi linear regression</w:t>
      </w:r>
    </w:p>
    <w:p w14:paraId="1C507ADD" w14:textId="232E8504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3F6E9F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4C3AAD3" wp14:editId="117D68F3">
            <wp:extent cx="3123565" cy="1990320"/>
            <wp:effectExtent l="0" t="0" r="63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9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C138" w14:textId="4E071FDC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C694282" w14:textId="77777777" w:rsidR="00567024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3CEC6A80" w14:textId="2D2945A0" w:rsidR="00567024" w:rsidRDefault="00567024" w:rsidP="0056702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B05E38">
        <w:rPr>
          <w:rFonts w:ascii="Times New Roman" w:hAnsi="Times New Roman" w:cs="Times New Roman"/>
          <w:color w:val="000000" w:themeColor="text1"/>
          <w:sz w:val="16"/>
          <w:szCs w:val="16"/>
        </w:rPr>
        <w:lastRenderedPageBreak/>
        <w:t>Table 1: Evaluation Parameters for all the regression models</w:t>
      </w:r>
    </w:p>
    <w:p w14:paraId="2360E125" w14:textId="56AA0FFF" w:rsidR="00567024" w:rsidRDefault="00567024" w:rsidP="0056702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5349562" w14:textId="77777777" w:rsidR="00567024" w:rsidRPr="00B05E38" w:rsidRDefault="00567024" w:rsidP="0056702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4904" w:type="dxa"/>
        <w:tblInd w:w="5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8"/>
        <w:gridCol w:w="943"/>
        <w:gridCol w:w="2046"/>
        <w:gridCol w:w="1713"/>
      </w:tblGrid>
      <w:tr w:rsidR="00567024" w:rsidRPr="003F6E9F" w14:paraId="145AF59A" w14:textId="77777777" w:rsidTr="00C14886">
        <w:trPr>
          <w:trHeight w:val="376"/>
        </w:trPr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3945FD64" w14:textId="77777777" w:rsidR="00567024" w:rsidRPr="003F6E9F" w:rsidRDefault="00567024" w:rsidP="00567024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  <w:t>Model</w:t>
            </w:r>
          </w:p>
        </w:tc>
        <w:tc>
          <w:tcPr>
            <w:tcW w:w="10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vAlign w:val="center"/>
            <w:hideMark/>
          </w:tcPr>
          <w:p w14:paraId="4D16C16A" w14:textId="77777777" w:rsidR="00567024" w:rsidRPr="003F6E9F" w:rsidRDefault="00567024" w:rsidP="00567024">
            <w:pPr>
              <w:ind w:right="1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  <w:t>R2</w:t>
            </w:r>
          </w:p>
        </w:tc>
        <w:tc>
          <w:tcPr>
            <w:tcW w:w="24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vAlign w:val="center"/>
            <w:hideMark/>
          </w:tcPr>
          <w:p w14:paraId="7D06E269" w14:textId="77777777" w:rsidR="00567024" w:rsidRPr="003F6E9F" w:rsidRDefault="00567024" w:rsidP="00567024">
            <w:pPr>
              <w:ind w:right="6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  <w:t>MAE</w:t>
            </w:r>
          </w:p>
        </w:tc>
        <w:tc>
          <w:tcPr>
            <w:tcW w:w="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0C28CD5C" w14:textId="77777777" w:rsidR="00567024" w:rsidRPr="003F6E9F" w:rsidRDefault="00567024" w:rsidP="00567024">
            <w:pPr>
              <w:ind w:right="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  <w:t>Accuracy(rounded)</w:t>
            </w:r>
          </w:p>
        </w:tc>
      </w:tr>
      <w:tr w:rsidR="00567024" w:rsidRPr="003F6E9F" w14:paraId="6A9AB374" w14:textId="77777777" w:rsidTr="00C14886">
        <w:trPr>
          <w:trHeight w:val="222"/>
        </w:trPr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008CCABF" w14:textId="77777777" w:rsidR="00567024" w:rsidRPr="003F6E9F" w:rsidRDefault="00567024" w:rsidP="00567024">
            <w:pPr>
              <w:ind w:left="1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Linear regression model</w:t>
            </w:r>
          </w:p>
        </w:tc>
        <w:tc>
          <w:tcPr>
            <w:tcW w:w="10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344AC4E6" w14:textId="77777777" w:rsidR="00567024" w:rsidRPr="003F6E9F" w:rsidRDefault="00567024" w:rsidP="00567024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0.895009</w:t>
            </w:r>
          </w:p>
        </w:tc>
        <w:tc>
          <w:tcPr>
            <w:tcW w:w="24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33707849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20437.869</w:t>
            </w:r>
          </w:p>
        </w:tc>
        <w:tc>
          <w:tcPr>
            <w:tcW w:w="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7CC3477E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97.759</w:t>
            </w:r>
          </w:p>
        </w:tc>
      </w:tr>
      <w:tr w:rsidR="00567024" w:rsidRPr="003F6E9F" w14:paraId="2B62976A" w14:textId="77777777" w:rsidTr="00C14886">
        <w:trPr>
          <w:trHeight w:val="222"/>
        </w:trPr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4BE36958" w14:textId="77777777" w:rsidR="00567024" w:rsidRPr="003F6E9F" w:rsidRDefault="00567024" w:rsidP="00567024">
            <w:pPr>
              <w:ind w:left="1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Polynomial Regression</w:t>
            </w:r>
          </w:p>
        </w:tc>
        <w:tc>
          <w:tcPr>
            <w:tcW w:w="10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6E4D26A3" w14:textId="77777777" w:rsidR="00567024" w:rsidRPr="003F6E9F" w:rsidRDefault="00567024" w:rsidP="00567024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0.999889</w:t>
            </w:r>
          </w:p>
        </w:tc>
        <w:tc>
          <w:tcPr>
            <w:tcW w:w="24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20D03AF8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850.903</w:t>
            </w:r>
          </w:p>
        </w:tc>
        <w:tc>
          <w:tcPr>
            <w:tcW w:w="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6F730A64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99.0038</w:t>
            </w:r>
          </w:p>
        </w:tc>
      </w:tr>
      <w:tr w:rsidR="00567024" w:rsidRPr="003F6E9F" w14:paraId="60B9ABF7" w14:textId="77777777" w:rsidTr="00C14886">
        <w:trPr>
          <w:trHeight w:val="222"/>
        </w:trPr>
        <w:tc>
          <w:tcPr>
            <w:tcW w:w="871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0057855E" w14:textId="77777777" w:rsidR="00567024" w:rsidRPr="003F6E9F" w:rsidRDefault="00567024" w:rsidP="00567024">
            <w:pPr>
              <w:ind w:left="1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Multi linear regression</w:t>
            </w:r>
          </w:p>
        </w:tc>
        <w:tc>
          <w:tcPr>
            <w:tcW w:w="1064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38A4220B" w14:textId="77777777" w:rsidR="00567024" w:rsidRPr="003F6E9F" w:rsidRDefault="00567024" w:rsidP="00567024">
            <w:pPr>
              <w:ind w:right="1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1.0</w:t>
            </w:r>
          </w:p>
        </w:tc>
        <w:tc>
          <w:tcPr>
            <w:tcW w:w="2450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0BBAD100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2.3290327887411895e-07</w:t>
            </w:r>
          </w:p>
        </w:tc>
        <w:tc>
          <w:tcPr>
            <w:tcW w:w="519" w:type="dxa"/>
            <w:tcBorders>
              <w:top w:val="single" w:sz="4" w:space="0" w:color="010101"/>
              <w:left w:val="single" w:sz="4" w:space="0" w:color="010101"/>
              <w:bottom w:val="single" w:sz="4" w:space="0" w:color="010101"/>
              <w:right w:val="single" w:sz="4" w:space="0" w:color="010101"/>
            </w:tcBorders>
            <w:hideMark/>
          </w:tcPr>
          <w:p w14:paraId="18F09610" w14:textId="77777777" w:rsidR="00567024" w:rsidRPr="003F6E9F" w:rsidRDefault="00567024" w:rsidP="00567024">
            <w:pPr>
              <w:ind w:right="5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F6E9F">
              <w:rPr>
                <w:rFonts w:ascii="Times New Roman" w:hAnsi="Times New Roman" w:cs="Times New Roman"/>
                <w:color w:val="212121"/>
                <w:sz w:val="19"/>
                <w:szCs w:val="19"/>
                <w:shd w:val="clear" w:color="auto" w:fill="FFFFFF"/>
              </w:rPr>
              <w:t>100.0</w:t>
            </w:r>
          </w:p>
        </w:tc>
      </w:tr>
    </w:tbl>
    <w:p w14:paraId="6DB1EB38" w14:textId="77777777" w:rsidR="00567024" w:rsidRPr="003F6E9F" w:rsidRDefault="00567024" w:rsidP="00567024">
      <w:pPr>
        <w:spacing w:after="173" w:line="225" w:lineRule="auto"/>
        <w:ind w:left="-15" w:right="40"/>
        <w:jc w:val="center"/>
        <w:rPr>
          <w:rFonts w:ascii="Times New Roman" w:hAnsi="Times New Roman" w:cs="Times New Roman"/>
          <w:color w:val="000000" w:themeColor="text1"/>
          <w:sz w:val="16"/>
        </w:rPr>
      </w:pPr>
    </w:p>
    <w:p w14:paraId="280060D0" w14:textId="77777777" w:rsidR="00567024" w:rsidRDefault="00567024" w:rsidP="00567024">
      <w:pPr>
        <w:jc w:val="center"/>
      </w:pPr>
    </w:p>
    <w:sectPr w:rsidR="0056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24"/>
    <w:rsid w:val="00103AB2"/>
    <w:rsid w:val="005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6573"/>
  <w15:chartTrackingRefBased/>
  <w15:docId w15:val="{E90CE005-802E-4B52-A25E-F52730E1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ST-Heading1">
    <w:name w:val="ICST-Heading 1"/>
    <w:qFormat/>
    <w:rsid w:val="00567024"/>
    <w:pPr>
      <w:spacing w:before="400" w:after="200" w:line="240" w:lineRule="auto"/>
      <w:contextualSpacing/>
    </w:pPr>
    <w:rPr>
      <w:rFonts w:ascii="Arial" w:eastAsia="Times New Roman" w:hAnsi="Arial" w:cs="Arial"/>
      <w:b/>
      <w:bCs/>
      <w:color w:val="1777A5"/>
      <w:sz w:val="24"/>
      <w:szCs w:val="24"/>
      <w:lang w:eastAsia="en-GB"/>
    </w:rPr>
  </w:style>
  <w:style w:type="table" w:customStyle="1" w:styleId="TableGrid">
    <w:name w:val="TableGrid"/>
    <w:rsid w:val="0056702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2021-07-02T17:41:00Z</dcterms:created>
  <dcterms:modified xsi:type="dcterms:W3CDTF">2021-07-02T17:47:00Z</dcterms:modified>
</cp:coreProperties>
</file>