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7E58" w14:textId="77777777" w:rsidR="006A253F" w:rsidRDefault="006A253F" w:rsidP="006A253F">
      <w:pPr>
        <w:tabs>
          <w:tab w:val="left" w:pos="8205"/>
        </w:tabs>
        <w:jc w:val="center"/>
        <w:rPr>
          <w:sz w:val="48"/>
          <w:szCs w:val="48"/>
          <w:u w:val="single"/>
        </w:rPr>
      </w:pPr>
      <w:r w:rsidRPr="009F4CAA">
        <w:rPr>
          <w:sz w:val="48"/>
          <w:szCs w:val="48"/>
          <w:u w:val="single"/>
        </w:rPr>
        <w:t>Online Second-Hand Book Selling System</w:t>
      </w:r>
    </w:p>
    <w:p w14:paraId="0DACED42" w14:textId="77777777" w:rsidR="006A253F" w:rsidRPr="009F4CAA" w:rsidRDefault="006A253F" w:rsidP="006A253F">
      <w:pPr>
        <w:tabs>
          <w:tab w:val="left" w:pos="8205"/>
        </w:tabs>
        <w:rPr>
          <w:sz w:val="48"/>
          <w:szCs w:val="48"/>
          <w:u w:val="single"/>
        </w:rPr>
      </w:pPr>
      <w:r w:rsidRPr="009F4CAA">
        <w:rPr>
          <w:sz w:val="48"/>
          <w:szCs w:val="48"/>
          <w:u w:val="single"/>
        </w:rPr>
        <w:t>Team members:</w:t>
      </w:r>
    </w:p>
    <w:p w14:paraId="3E16B70C" w14:textId="77777777" w:rsidR="006A253F" w:rsidRPr="009F4CAA" w:rsidRDefault="006A253F" w:rsidP="006A253F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01fm19mca025:</w:t>
      </w:r>
      <w:r>
        <w:rPr>
          <w:sz w:val="48"/>
          <w:szCs w:val="48"/>
        </w:rPr>
        <w:t xml:space="preserve"> </w:t>
      </w:r>
      <w:r w:rsidRPr="009F4CAA">
        <w:rPr>
          <w:sz w:val="48"/>
          <w:szCs w:val="48"/>
        </w:rPr>
        <w:t xml:space="preserve">Kavya </w:t>
      </w:r>
      <w:proofErr w:type="spellStart"/>
      <w:r w:rsidRPr="009F4CAA">
        <w:rPr>
          <w:sz w:val="48"/>
          <w:szCs w:val="48"/>
        </w:rPr>
        <w:t>Goudar</w:t>
      </w:r>
      <w:proofErr w:type="spellEnd"/>
    </w:p>
    <w:p w14:paraId="0879186F" w14:textId="77777777" w:rsidR="006A253F" w:rsidRPr="009F4CAA" w:rsidRDefault="006A253F" w:rsidP="006A253F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01fm19mca024:</w:t>
      </w:r>
      <w:r>
        <w:rPr>
          <w:sz w:val="48"/>
          <w:szCs w:val="48"/>
        </w:rPr>
        <w:t xml:space="preserve"> </w:t>
      </w:r>
      <w:proofErr w:type="spellStart"/>
      <w:r w:rsidRPr="009F4CAA">
        <w:rPr>
          <w:sz w:val="48"/>
          <w:szCs w:val="48"/>
        </w:rPr>
        <w:t>Prarthana</w:t>
      </w:r>
      <w:proofErr w:type="spellEnd"/>
      <w:r w:rsidRPr="009F4CAA">
        <w:rPr>
          <w:sz w:val="48"/>
          <w:szCs w:val="48"/>
        </w:rPr>
        <w:t xml:space="preserve"> </w:t>
      </w:r>
      <w:proofErr w:type="spellStart"/>
      <w:r w:rsidRPr="009F4CAA">
        <w:rPr>
          <w:sz w:val="48"/>
          <w:szCs w:val="48"/>
        </w:rPr>
        <w:t>Charankar</w:t>
      </w:r>
      <w:proofErr w:type="spellEnd"/>
    </w:p>
    <w:p w14:paraId="28AB2255" w14:textId="77777777" w:rsidR="006A253F" w:rsidRPr="009F4CAA" w:rsidRDefault="006A253F" w:rsidP="006A253F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01fm19mca014:</w:t>
      </w:r>
      <w:r>
        <w:rPr>
          <w:sz w:val="48"/>
          <w:szCs w:val="48"/>
        </w:rPr>
        <w:t xml:space="preserve"> </w:t>
      </w:r>
      <w:r w:rsidRPr="009F4CAA">
        <w:rPr>
          <w:sz w:val="48"/>
          <w:szCs w:val="48"/>
        </w:rPr>
        <w:t xml:space="preserve">Priyanka </w:t>
      </w:r>
      <w:proofErr w:type="spellStart"/>
      <w:r w:rsidRPr="009F4CAA">
        <w:rPr>
          <w:sz w:val="48"/>
          <w:szCs w:val="48"/>
        </w:rPr>
        <w:t>Goudar</w:t>
      </w:r>
      <w:proofErr w:type="spellEnd"/>
    </w:p>
    <w:p w14:paraId="16D58BF9" w14:textId="4850DFB6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61A311DF" w14:textId="47F18029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16CE912B" w14:textId="0DA3E428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63749B96" w14:textId="0B81A728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07F65EF5" w14:textId="11A5A40A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1A92CE9B" w14:textId="0D0CC1EA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3D77EAED" w14:textId="3C7C536D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08994176" w14:textId="7A70FC91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5B96496D" w14:textId="2F8BB317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1D6240B1" w14:textId="5D5876C7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25D19E24" w14:textId="77777777" w:rsidR="006A253F" w:rsidRDefault="006A253F" w:rsidP="006A253F">
      <w:pPr>
        <w:tabs>
          <w:tab w:val="left" w:pos="8205"/>
        </w:tabs>
        <w:rPr>
          <w:sz w:val="48"/>
          <w:szCs w:val="48"/>
        </w:rPr>
      </w:pPr>
    </w:p>
    <w:p w14:paraId="311AF174" w14:textId="6F47214D" w:rsidR="006A253F" w:rsidRDefault="006A253F" w:rsidP="006A253F">
      <w:pPr>
        <w:tabs>
          <w:tab w:val="left" w:pos="8205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ERD</w:t>
      </w:r>
    </w:p>
    <w:p w14:paraId="29C84D9C" w14:textId="74530CF4" w:rsidR="00EF6FD5" w:rsidRDefault="006A253F">
      <w:r>
        <w:rPr>
          <w:noProof/>
        </w:rPr>
        <w:drawing>
          <wp:inline distT="0" distB="0" distL="0" distR="0" wp14:anchorId="3124E161" wp14:editId="366FBA12">
            <wp:extent cx="6507480" cy="4709160"/>
            <wp:effectExtent l="0" t="0" r="7620" b="0"/>
            <wp:docPr id="13" name="Picture 1" descr="G:\Online second hand book seeling system\ProjectDiagrams\final e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G:\Online second hand book seeling system\ProjectDiagrams\final erd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3F"/>
    <w:rsid w:val="006A253F"/>
    <w:rsid w:val="00E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CB88"/>
  <w15:chartTrackingRefBased/>
  <w15:docId w15:val="{FB49EF4F-E237-44A2-A4D9-C8A2658F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dc:description/>
  <cp:lastModifiedBy>KAVYA G</cp:lastModifiedBy>
  <cp:revision>1</cp:revision>
  <dcterms:created xsi:type="dcterms:W3CDTF">2021-06-09T14:33:00Z</dcterms:created>
  <dcterms:modified xsi:type="dcterms:W3CDTF">2021-06-09T14:41:00Z</dcterms:modified>
</cp:coreProperties>
</file>