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26713" w14:textId="6B01BFD2" w:rsidR="006C1477" w:rsidRDefault="006C1477" w:rsidP="000C3AEA">
      <w:pPr>
        <w:spacing w:after="160" w:line="259" w:lineRule="auto"/>
        <w:rPr>
          <w:rFonts w:ascii="Times New Roman" w:hAnsi="Times New Roman" w:cs="Times New Roman"/>
          <w:b/>
          <w:bCs/>
          <w:color w:val="1D1C1D"/>
          <w:sz w:val="40"/>
          <w:szCs w:val="40"/>
          <w:u w:val="single"/>
          <w:shd w:val="clear" w:color="auto" w:fill="F8F8F8"/>
          <w:lang w:val="en-IN"/>
        </w:rPr>
      </w:pPr>
      <w:r w:rsidRPr="000C3AEA">
        <w:rPr>
          <w:rFonts w:ascii="Times New Roman" w:hAnsi="Times New Roman" w:cs="Times New Roman"/>
          <w:b/>
          <w:bCs/>
          <w:color w:val="1D1C1D"/>
          <w:sz w:val="40"/>
          <w:szCs w:val="40"/>
          <w:u w:val="single"/>
          <w:shd w:val="clear" w:color="auto" w:fill="F8F8F8"/>
          <w:lang w:val="en-IN"/>
        </w:rPr>
        <w:t>Assignment-6</w:t>
      </w:r>
    </w:p>
    <w:p w14:paraId="3D28C47D" w14:textId="77777777" w:rsidR="00400D10" w:rsidRPr="000C3AEA" w:rsidRDefault="00400D10" w:rsidP="000C3AEA">
      <w:pPr>
        <w:spacing w:after="160" w:line="259" w:lineRule="auto"/>
        <w:rPr>
          <w:rFonts w:ascii="Times New Roman" w:hAnsi="Times New Roman" w:cs="Times New Roman"/>
          <w:b/>
          <w:bCs/>
          <w:color w:val="1D1C1D"/>
          <w:sz w:val="40"/>
          <w:szCs w:val="40"/>
          <w:u w:val="single"/>
          <w:shd w:val="clear" w:color="auto" w:fill="F8F8F8"/>
          <w:lang w:val="en-IN"/>
        </w:rPr>
      </w:pPr>
    </w:p>
    <w:p w14:paraId="3A690A09" w14:textId="7896882D" w:rsidR="006C1477" w:rsidRPr="000C3AEA" w:rsidRDefault="000C3AEA" w:rsidP="000C3AEA">
      <w:pPr>
        <w:spacing w:after="160" w:line="259" w:lineRule="auto"/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</w:pPr>
      <w:r w:rsidRPr="000C3AE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  <w:t>1)</w:t>
      </w:r>
      <w:r w:rsidR="006C1477" w:rsidRPr="000C3AE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  <w:t xml:space="preserve">Difference Between Relative </w:t>
      </w:r>
      <w:proofErr w:type="gramStart"/>
      <w:r w:rsidR="006C1477" w:rsidRPr="000C3AE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  <w:t>And</w:t>
      </w:r>
      <w:proofErr w:type="gramEnd"/>
      <w:r w:rsidR="006C1477" w:rsidRPr="000C3AE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  <w:t xml:space="preserve"> Constraint Layout</w:t>
      </w:r>
      <w:r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  <w:t>?</w:t>
      </w:r>
    </w:p>
    <w:p w14:paraId="6686018D" w14:textId="77777777" w:rsidR="00DC5863" w:rsidRDefault="000C3AEA" w:rsidP="000C3A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1)</w:t>
      </w:r>
    </w:p>
    <w:p w14:paraId="6AB2D5B5" w14:textId="1C00D206" w:rsidR="006C1477" w:rsidRPr="00DC5863" w:rsidRDefault="006C1477" w:rsidP="000C3A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lang w:eastAsia="en-GB"/>
        </w:rPr>
      </w:pPr>
      <w:r w:rsidRPr="00DC5863"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lang w:eastAsia="en-GB"/>
        </w:rPr>
        <w:t>Relative Layout:</w:t>
      </w:r>
    </w:p>
    <w:p w14:paraId="69BD63CF" w14:textId="576AC4CC" w:rsidR="006C1477" w:rsidRPr="000C3AEA" w:rsidRDefault="006C1477" w:rsidP="000C3A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A </w:t>
      </w:r>
      <w:hyperlink r:id="rId4" w:history="1">
        <w:r w:rsidR="000C3AEA" w:rsidRPr="000C3AEA">
          <w:rPr>
            <w:rFonts w:ascii="Times New Roman" w:eastAsia="Times New Roman" w:hAnsi="Times New Roman" w:cs="Times New Roman"/>
            <w:color w:val="212529"/>
            <w:sz w:val="28"/>
            <w:szCs w:val="28"/>
            <w:lang w:eastAsia="en-GB"/>
          </w:rPr>
          <w:t>Relative Layout</w:t>
        </w:r>
      </w:hyperlink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 is a very powerful utility for designing a user interface because it can eliminate nested view groups and keep your layout hierarchy flat, which improves performance. If you find yourself using several nested </w:t>
      </w:r>
      <w:hyperlink r:id="rId5" w:history="1">
        <w:r w:rsidR="000C3AEA" w:rsidRPr="000C3AEA">
          <w:rPr>
            <w:rFonts w:ascii="Times New Roman" w:eastAsia="Times New Roman" w:hAnsi="Times New Roman" w:cs="Times New Roman"/>
            <w:color w:val="212529"/>
            <w:sz w:val="28"/>
            <w:szCs w:val="28"/>
            <w:lang w:eastAsia="en-GB"/>
          </w:rPr>
          <w:t>Linear Layout</w:t>
        </w:r>
      </w:hyperlink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 groups, you may be able to replace them with a single </w:t>
      </w:r>
      <w:hyperlink r:id="rId6" w:history="1">
        <w:r w:rsidRPr="000C3AEA">
          <w:rPr>
            <w:rFonts w:ascii="Times New Roman" w:eastAsia="Times New Roman" w:hAnsi="Times New Roman" w:cs="Times New Roman"/>
            <w:color w:val="212529"/>
            <w:sz w:val="28"/>
            <w:szCs w:val="28"/>
            <w:lang w:eastAsia="en-GB"/>
          </w:rPr>
          <w:t>Relative</w:t>
        </w:r>
        <w:r w:rsidR="000C3AEA">
          <w:rPr>
            <w:rFonts w:ascii="Times New Roman" w:eastAsia="Times New Roman" w:hAnsi="Times New Roman" w:cs="Times New Roman"/>
            <w:color w:val="212529"/>
            <w:sz w:val="28"/>
            <w:szCs w:val="28"/>
            <w:lang w:eastAsia="en-GB"/>
          </w:rPr>
          <w:t xml:space="preserve"> </w:t>
        </w:r>
        <w:r w:rsidRPr="000C3AEA">
          <w:rPr>
            <w:rFonts w:ascii="Times New Roman" w:eastAsia="Times New Roman" w:hAnsi="Times New Roman" w:cs="Times New Roman"/>
            <w:color w:val="212529"/>
            <w:sz w:val="28"/>
            <w:szCs w:val="28"/>
            <w:lang w:eastAsia="en-GB"/>
          </w:rPr>
          <w:t>Layout</w:t>
        </w:r>
      </w:hyperlink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.</w:t>
      </w:r>
      <w:r w:rsid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Relative</w:t>
      </w:r>
      <w:r w:rsid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Layout is awesome at situating things in respect to other. Suppose you have undetermined view width and you need to put a thing to one side of it and to the base of it in the meantime.</w:t>
      </w:r>
    </w:p>
    <w:p w14:paraId="21AADAFC" w14:textId="257F58FC" w:rsidR="006C1477" w:rsidRPr="000C3AEA" w:rsidRDefault="00C7767A" w:rsidP="000C3A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hyperlink r:id="rId7" w:history="1">
        <w:r w:rsidR="000C3AEA" w:rsidRPr="000C3AEA">
          <w:rPr>
            <w:rFonts w:ascii="Times New Roman" w:eastAsia="Times New Roman" w:hAnsi="Times New Roman" w:cs="Times New Roman"/>
            <w:color w:val="212529"/>
            <w:sz w:val="28"/>
            <w:szCs w:val="28"/>
            <w:lang w:eastAsia="en-GB"/>
          </w:rPr>
          <w:t>Relative Layout</w:t>
        </w:r>
      </w:hyperlink>
      <w:r w:rsidR="006C1477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 is a view group that displays child views in relative positions. The position of each view can be specified as relative to sibling elements (such as to the left-of or below another view) or in positions relative to the parent </w:t>
      </w:r>
      <w:hyperlink r:id="rId8" w:history="1">
        <w:r w:rsidR="000C3AEA" w:rsidRPr="000C3AEA">
          <w:rPr>
            <w:rFonts w:ascii="Times New Roman" w:eastAsia="Times New Roman" w:hAnsi="Times New Roman" w:cs="Times New Roman"/>
            <w:color w:val="212529"/>
            <w:sz w:val="28"/>
            <w:szCs w:val="28"/>
            <w:lang w:eastAsia="en-GB"/>
          </w:rPr>
          <w:t>Relative Layout</w:t>
        </w:r>
      </w:hyperlink>
      <w:r w:rsidR="006C1477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 area (such as aligned to the bottom, left or </w:t>
      </w:r>
      <w:r w:rsidR="000C3AEA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centre</w:t>
      </w:r>
      <w:r w:rsidR="006C1477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).</w:t>
      </w:r>
    </w:p>
    <w:p w14:paraId="329FC6C5" w14:textId="77777777" w:rsidR="006C1477" w:rsidRPr="00DC5863" w:rsidRDefault="006C1477" w:rsidP="000C3A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lang w:eastAsia="en-GB"/>
        </w:rPr>
      </w:pPr>
      <w:r w:rsidRPr="00DC5863"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lang w:eastAsia="en-GB"/>
        </w:rPr>
        <w:t>Constraint Layout:</w:t>
      </w:r>
    </w:p>
    <w:p w14:paraId="36994983" w14:textId="0D03B74B" w:rsidR="006C1477" w:rsidRPr="000C3AEA" w:rsidRDefault="006C1477" w:rsidP="000C3A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The </w:t>
      </w:r>
      <w:r w:rsidR="000C3AEA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centre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is </w:t>
      </w:r>
      <w:r w:rsidR="000C3AEA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Relative Layout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where things can overlay. Be that as it may, what makes </w:t>
      </w:r>
      <w:r w:rsidR="000C3AEA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Constraint Layout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awesome is it can supplant the various designs: Frame, Relative, Linear. Truly, there are numerous different formats, yet those are wrappers What I like about </w:t>
      </w:r>
    </w:p>
    <w:p w14:paraId="31A5E72E" w14:textId="1194BD0C" w:rsidR="006C1477" w:rsidRPr="000C3AEA" w:rsidRDefault="000C3AEA" w:rsidP="000C3A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Constraint Layout</w:t>
      </w:r>
      <w:r w:rsidR="006C1477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is that it's extremely awesome at utilizing as a part of Design mode before I didn't care for it by any means. For the most part in view of the poor execution of my fair equipment (for Android Studio) and regular rendering bugs 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Constraint Layout</w:t>
      </w:r>
      <w:r w:rsidR="006C1477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properties really are so long and appalling that it's better utilizing it Design mode. </w:t>
      </w:r>
    </w:p>
    <w:p w14:paraId="44A29937" w14:textId="62124BED" w:rsidR="006C1477" w:rsidRPr="000C3AEA" w:rsidRDefault="006C1477" w:rsidP="000C3A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It can control position and measurements (not at all like </w:t>
      </w:r>
      <w:r w:rsidR="000C3AEA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Relative Layout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) of perspectives. Keep in mind, that parameters beginning with layout_ are implied for wrapping format. The view itself doesn't deal with those .is similar to a </w:t>
      </w:r>
      <w:r w:rsidR="000C3AEA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Relative Layout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in that it uses relations to position and size widgets, but has additional flexibility and is easier to use in the Layout Editor.</w:t>
      </w:r>
    </w:p>
    <w:p w14:paraId="2CDCB417" w14:textId="1C8E3E32" w:rsidR="006C1477" w:rsidRPr="000C3AEA" w:rsidRDefault="006C1477" w:rsidP="000C3A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So you can utilize your most loved weight from </w:t>
      </w:r>
      <w:r w:rsidR="000C3AEA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Linear Layout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in </w:t>
      </w:r>
      <w:r w:rsidR="000C3AEA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Constraint Layout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by imperative chains, land left/right/top/base of from </w:t>
      </w:r>
      <w:r w:rsidR="000C3AEA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Relative Layout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, 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lastRenderedPageBreak/>
        <w:t xml:space="preserve">overlay things like in straightforward </w:t>
      </w:r>
      <w:r w:rsidR="000C3AEA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Frame Layout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I think no one uses </w:t>
      </w:r>
      <w:r w:rsidR="000C3AEA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Grid Layout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, it's far excessively disappointing, constantly </w:t>
      </w:r>
      <w:r w:rsidR="000C3AEA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favoured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settled </w:t>
      </w:r>
      <w:r w:rsidR="000C3AEA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L</w:t>
      </w:r>
      <w:r w:rsidR="000C3AEA" w:rsidRPr="000C3AEA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inear Layout</w:t>
      </w:r>
      <w:r w:rsidRPr="000C3AEA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, with </w:t>
      </w:r>
      <w:r w:rsidR="000C3AEA" w:rsidRPr="000C3AEA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Constraint Layout</w:t>
      </w:r>
      <w:r w:rsidRPr="000C3AEA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you can do that effortlessly.</w:t>
      </w:r>
    </w:p>
    <w:p w14:paraId="29F5996B" w14:textId="13528083" w:rsidR="006C1477" w:rsidRPr="000C3AEA" w:rsidRDefault="000C3AEA" w:rsidP="000C3AEA">
      <w:pPr>
        <w:spacing w:after="160" w:line="259" w:lineRule="auto"/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</w:pPr>
      <w:r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  <w:t xml:space="preserve">2) </w:t>
      </w:r>
      <w:r w:rsidR="006C1477" w:rsidRPr="000C3AE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  <w:t xml:space="preserve">Why we use </w:t>
      </w:r>
      <w:proofErr w:type="spellStart"/>
      <w:r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  <w:t>D</w:t>
      </w:r>
      <w:r w:rsidR="006C1477" w:rsidRPr="000C3AE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  <w:t>p</w:t>
      </w:r>
      <w:proofErr w:type="spellEnd"/>
      <w:r w:rsidR="006C1477" w:rsidRPr="000C3AE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  <w:t xml:space="preserve"> instead of px in android studio</w:t>
      </w:r>
      <w:r w:rsidR="00C7767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  <w:t>?</w:t>
      </w:r>
    </w:p>
    <w:p w14:paraId="4E0B6727" w14:textId="6006CA26" w:rsidR="006C1477" w:rsidRPr="000C3AEA" w:rsidRDefault="000C3AEA" w:rsidP="006C14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2)</w:t>
      </w:r>
      <w:r w:rsidR="00400D10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D</w:t>
      </w:r>
      <w:r w:rsidR="006C1477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p</w:t>
      </w:r>
      <w:proofErr w:type="spellEnd"/>
      <w:r w:rsidR="006C1477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or dip</w:t>
      </w:r>
    </w:p>
    <w:p w14:paraId="26810F5F" w14:textId="13F64D57" w:rsidR="006C1477" w:rsidRPr="000C3AEA" w:rsidRDefault="006C1477" w:rsidP="006C14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Density-independent Pixels-an abstract unit that is based on the physical density of the </w:t>
      </w:r>
      <w:r w:rsidR="000C3AEA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screen. These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units are relative to a </w:t>
      </w:r>
      <w:proofErr w:type="gramStart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160 dpi</w:t>
      </w:r>
      <w:proofErr w:type="gramEnd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screen, so one </w:t>
      </w:r>
      <w:proofErr w:type="spellStart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dp</w:t>
      </w:r>
      <w:proofErr w:type="spellEnd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is one pixel on a 160 dpi screen. The ratio of </w:t>
      </w:r>
      <w:proofErr w:type="spellStart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dp</w:t>
      </w:r>
      <w:proofErr w:type="spellEnd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-to-pixel will change with the screen </w:t>
      </w:r>
      <w:r w:rsidR="000C3AEA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density, but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not necessarily in direct proportion. Note: The compiler accepts both “</w:t>
      </w:r>
      <w:r w:rsidR="000C3AEA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dip “and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“</w:t>
      </w:r>
      <w:proofErr w:type="spellStart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dp</w:t>
      </w:r>
      <w:proofErr w:type="spellEnd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”,</w:t>
      </w:r>
      <w:r w:rsidR="00400D10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though “</w:t>
      </w:r>
      <w:proofErr w:type="spellStart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dp</w:t>
      </w:r>
      <w:proofErr w:type="spellEnd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” is more consistent with “</w:t>
      </w:r>
      <w:proofErr w:type="spellStart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sp</w:t>
      </w:r>
      <w:proofErr w:type="spellEnd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”. </w:t>
      </w:r>
    </w:p>
    <w:p w14:paraId="40377EF0" w14:textId="77777777" w:rsidR="006C1477" w:rsidRPr="000C3AEA" w:rsidRDefault="006C1477" w:rsidP="006C14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Density-independent pixel (</w:t>
      </w:r>
      <w:proofErr w:type="spellStart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dp</w:t>
      </w:r>
      <w:proofErr w:type="spellEnd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)</w:t>
      </w:r>
    </w:p>
    <w:p w14:paraId="2C0D8558" w14:textId="74FC1C99" w:rsidR="006C1477" w:rsidRPr="000C3AEA" w:rsidRDefault="006C1477" w:rsidP="006C14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A virtual pixel unit that you should use when defining UI </w:t>
      </w:r>
      <w:r w:rsidR="000C3AEA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layout, to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express layout dimensions or position in a density-independent way. The density-independent pixel is equivalent to one physical pixel on a </w:t>
      </w:r>
      <w:proofErr w:type="gramStart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160 dpi</w:t>
      </w:r>
      <w:proofErr w:type="gramEnd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r w:rsidR="000C3AEA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screen, which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is the baseline density assumed by the system for a medium density </w:t>
      </w:r>
      <w:r w:rsidR="000C3AEA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screen. At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runtime the system transparently handles any scaling of the </w:t>
      </w:r>
      <w:proofErr w:type="spellStart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dp</w:t>
      </w:r>
      <w:proofErr w:type="spellEnd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units, as necessary, based on the actual density of the screen in </w:t>
      </w:r>
      <w:r w:rsidR="000C3AEA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use. The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conversion of </w:t>
      </w:r>
      <w:proofErr w:type="spellStart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dp</w:t>
      </w:r>
      <w:proofErr w:type="spellEnd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units to screen pixels is </w:t>
      </w:r>
      <w:r w:rsidR="000C3AEA"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simplex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=</w:t>
      </w:r>
      <w:proofErr w:type="spellStart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dp</w:t>
      </w:r>
      <w:proofErr w:type="spellEnd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*(dpi/160).</w:t>
      </w:r>
    </w:p>
    <w:p w14:paraId="1DC157BD" w14:textId="77777777" w:rsidR="006C1477" w:rsidRPr="000C3AEA" w:rsidRDefault="006C1477" w:rsidP="006C14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For </w:t>
      </w:r>
      <w:proofErr w:type="gramStart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example</w:t>
      </w:r>
      <w:proofErr w:type="gramEnd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on a 240 dpi screen, 1 </w:t>
      </w:r>
      <w:proofErr w:type="spellStart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dp</w:t>
      </w:r>
      <w:proofErr w:type="spellEnd"/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equals 1.5 physical pixels</w:t>
      </w:r>
    </w:p>
    <w:p w14:paraId="1D4FAE2D" w14:textId="5F18CB66" w:rsidR="006C1477" w:rsidRDefault="000C3AEA" w:rsidP="006C147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</w:pPr>
      <w:r w:rsidRPr="000C3AE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  <w:t>3)</w:t>
      </w:r>
      <w:r w:rsidR="006C1477" w:rsidRPr="000C3AE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  <w:t>Where is R.java in android</w:t>
      </w:r>
      <w:r w:rsidR="00C7767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IN"/>
        </w:rPr>
        <w:t>?</w:t>
      </w:r>
      <w:bookmarkStart w:id="0" w:name="_GoBack"/>
      <w:bookmarkEnd w:id="0"/>
    </w:p>
    <w:p w14:paraId="5B90F068" w14:textId="26C0BC77" w:rsidR="000C3AEA" w:rsidRPr="000C3AEA" w:rsidRDefault="000C3AEA" w:rsidP="006C14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3)</w:t>
      </w:r>
    </w:p>
    <w:p w14:paraId="5F806A91" w14:textId="68313C67" w:rsidR="000C3AEA" w:rsidRDefault="006C1477" w:rsidP="006C14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C:\Users\</w:t>
      </w:r>
      <w:r w:rsidR="00400D10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Admin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\AndroidStudioProjects\</w:t>
      </w:r>
      <w:r w:rsidR="00400D10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example3</w:t>
      </w: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\app\build\generated\not_namespaced_r_class_sources\debug\r\androidx\constraintlayout\widget</w:t>
      </w:r>
    </w:p>
    <w:p w14:paraId="43E71AA7" w14:textId="77777777" w:rsidR="00400D10" w:rsidRPr="000C3AEA" w:rsidRDefault="00400D10" w:rsidP="006C14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</w:p>
    <w:p w14:paraId="6E80A5BC" w14:textId="77777777" w:rsidR="00D7254A" w:rsidRPr="000C3AEA" w:rsidRDefault="00D7254A" w:rsidP="00D725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References</w:t>
      </w:r>
    </w:p>
    <w:p w14:paraId="58631ACD" w14:textId="77777777" w:rsidR="00D7254A" w:rsidRPr="000C3AEA" w:rsidRDefault="00D7254A" w:rsidP="000C3A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stackoverflow.com</w:t>
      </w:r>
    </w:p>
    <w:p w14:paraId="6D080DE6" w14:textId="77777777" w:rsidR="00D7254A" w:rsidRPr="000C3AEA" w:rsidRDefault="00D7254A" w:rsidP="000C3A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0C3AEA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developer.android.com</w:t>
      </w:r>
    </w:p>
    <w:p w14:paraId="7F49E153" w14:textId="77777777" w:rsidR="00A16556" w:rsidRPr="000C3AEA" w:rsidRDefault="00A16556" w:rsidP="000C3A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</w:p>
    <w:sectPr w:rsidR="00A16556" w:rsidRPr="000C3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77"/>
    <w:rsid w:val="000C3AEA"/>
    <w:rsid w:val="00400D10"/>
    <w:rsid w:val="006C1477"/>
    <w:rsid w:val="00A16556"/>
    <w:rsid w:val="00C7767A"/>
    <w:rsid w:val="00D7254A"/>
    <w:rsid w:val="00DC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3D58"/>
  <w15:chartTrackingRefBased/>
  <w15:docId w15:val="{235480C2-7A52-4EC9-A054-7031320D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477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14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widget/RelativeLayou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reference/android/widget/RelativeLayou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android/widget/RelativeLayout.html" TargetMode="External"/><Relationship Id="rId5" Type="http://schemas.openxmlformats.org/officeDocument/2006/relationships/hyperlink" Target="https://developer.android.com/reference/android/widget/LinearLayou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android.com/reference/android/widget/RelativeLayou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kulkarni</dc:creator>
  <cp:keywords/>
  <dc:description/>
  <cp:lastModifiedBy>vinay kulkarni</cp:lastModifiedBy>
  <cp:revision>5</cp:revision>
  <dcterms:created xsi:type="dcterms:W3CDTF">2020-01-02T06:30:00Z</dcterms:created>
  <dcterms:modified xsi:type="dcterms:W3CDTF">2020-01-02T06:56:00Z</dcterms:modified>
</cp:coreProperties>
</file>