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9D6B" w14:textId="442E5184" w:rsidR="00BE1DD7" w:rsidRDefault="006B0841">
      <w:pPr>
        <w:rPr>
          <w:sz w:val="44"/>
          <w:szCs w:val="44"/>
        </w:rPr>
      </w:pPr>
      <w:r>
        <w:rPr>
          <w:sz w:val="44"/>
          <w:szCs w:val="44"/>
        </w:rPr>
        <w:t xml:space="preserve">            HALF ADDER USING NAND GATES</w:t>
      </w:r>
    </w:p>
    <w:p w14:paraId="74DA4D27" w14:textId="655CC595" w:rsidR="006B0841" w:rsidRDefault="006B0841">
      <w:pPr>
        <w:rPr>
          <w:sz w:val="36"/>
          <w:szCs w:val="36"/>
        </w:rPr>
      </w:pPr>
      <w:r>
        <w:rPr>
          <w:sz w:val="36"/>
          <w:szCs w:val="36"/>
        </w:rPr>
        <w:t xml:space="preserve">AIM: To construct half adder using </w:t>
      </w:r>
      <w:proofErr w:type="spellStart"/>
      <w:r>
        <w:rPr>
          <w:sz w:val="36"/>
          <w:szCs w:val="36"/>
        </w:rPr>
        <w:t>nand</w:t>
      </w:r>
      <w:proofErr w:type="spellEnd"/>
      <w:r>
        <w:rPr>
          <w:sz w:val="36"/>
          <w:szCs w:val="36"/>
        </w:rPr>
        <w:t xml:space="preserve"> gates in logicism</w:t>
      </w:r>
    </w:p>
    <w:p w14:paraId="7E1962E6" w14:textId="57080B8D" w:rsidR="006B0841" w:rsidRDefault="006B0841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14:paraId="1A3F6A28" w14:textId="16AF56AC" w:rsidR="006B0841" w:rsidRDefault="006B084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D095EBC" wp14:editId="16810F53">
            <wp:extent cx="3060700" cy="1620371"/>
            <wp:effectExtent l="0" t="0" r="6350" b="0"/>
            <wp:docPr id="1531420526" name="Picture 1" descr="Half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Adde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267" cy="162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2CDA" w14:textId="2F08C482" w:rsidR="006B0841" w:rsidRDefault="006B084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4726950" w14:textId="5D464380" w:rsidR="006B0841" w:rsidRDefault="006B0841">
      <w:pPr>
        <w:rPr>
          <w:sz w:val="36"/>
          <w:szCs w:val="36"/>
        </w:rPr>
      </w:pPr>
      <w:r w:rsidRPr="006B0841">
        <w:rPr>
          <w:sz w:val="36"/>
          <w:szCs w:val="36"/>
        </w:rPr>
        <w:drawing>
          <wp:inline distT="0" distB="0" distL="0" distR="0" wp14:anchorId="6B9873F1" wp14:editId="52A4DAB6">
            <wp:extent cx="5353325" cy="2286117"/>
            <wp:effectExtent l="0" t="0" r="0" b="0"/>
            <wp:docPr id="109809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4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17EF" w14:textId="77777777" w:rsidR="006B0841" w:rsidRDefault="006B0841">
      <w:pPr>
        <w:rPr>
          <w:sz w:val="36"/>
          <w:szCs w:val="36"/>
        </w:rPr>
      </w:pPr>
    </w:p>
    <w:p w14:paraId="0CB84C06" w14:textId="76D8083E" w:rsidR="006B0841" w:rsidRDefault="006B0841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14:paraId="034303AC" w14:textId="0CB7566C" w:rsidR="006B0841" w:rsidRDefault="006B08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Thus</w:t>
      </w:r>
      <w:proofErr w:type="gramEnd"/>
      <w:r>
        <w:rPr>
          <w:sz w:val="36"/>
          <w:szCs w:val="36"/>
        </w:rPr>
        <w:t xml:space="preserve"> </w:t>
      </w:r>
      <w:r w:rsidR="00C22719">
        <w:rPr>
          <w:sz w:val="36"/>
          <w:szCs w:val="36"/>
        </w:rPr>
        <w:t>completed successfully</w:t>
      </w:r>
      <w:r w:rsidR="000D7F6B">
        <w:rPr>
          <w:sz w:val="36"/>
          <w:szCs w:val="36"/>
        </w:rPr>
        <w:t>.</w:t>
      </w:r>
    </w:p>
    <w:p w14:paraId="0051D8DD" w14:textId="77777777" w:rsidR="006B0841" w:rsidRPr="006B0841" w:rsidRDefault="006B0841">
      <w:pPr>
        <w:rPr>
          <w:sz w:val="36"/>
          <w:szCs w:val="36"/>
        </w:rPr>
      </w:pPr>
    </w:p>
    <w:sectPr w:rsidR="006B0841" w:rsidRPr="006B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41"/>
    <w:rsid w:val="000D7F6B"/>
    <w:rsid w:val="006B0841"/>
    <w:rsid w:val="00BE1DD7"/>
    <w:rsid w:val="00C2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D9EC"/>
  <w15:chartTrackingRefBased/>
  <w15:docId w15:val="{958770F0-C781-4D1F-8AC1-F8B98FA9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2</cp:revision>
  <dcterms:created xsi:type="dcterms:W3CDTF">2024-01-23T06:44:00Z</dcterms:created>
  <dcterms:modified xsi:type="dcterms:W3CDTF">2024-01-23T07:03:00Z</dcterms:modified>
</cp:coreProperties>
</file>