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Home Services Platform - Planning Overview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1. User Roles &amp; Access Levels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52"/>
        <w:gridCol w:w="1329"/>
        <w:gridCol w:w="55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User 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Access Capabilities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Customer (End User)</w:t>
            </w:r>
          </w:p>
        </w:tc>
        <w:tc>
          <w:tcPr/>
          <w:p>
            <w:pPr>
              <w:pStyle w:val="Compact"/>
            </w:pPr>
            <w:r>
              <w:t xml:space="preserve">Users who book services</w:t>
            </w:r>
          </w:p>
        </w:tc>
        <w:tc>
          <w:tcPr/>
          <w:p>
            <w:pPr>
              <w:pStyle w:val="Compact"/>
            </w:pPr>
            <w:r>
              <w:t xml:space="preserve">View service catalog, add to cart, book slots, confirm with COD, track status, receive notifications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 Provider</w:t>
            </w:r>
          </w:p>
        </w:tc>
        <w:tc>
          <w:tcPr/>
          <w:p>
            <w:pPr>
              <w:pStyle w:val="Compact"/>
            </w:pPr>
            <w:r>
              <w:t xml:space="preserve">Users offering services</w:t>
            </w:r>
          </w:p>
        </w:tc>
        <w:tc>
          <w:tcPr/>
          <w:p>
            <w:pPr>
              <w:pStyle w:val="Compact"/>
            </w:pPr>
            <w:r>
              <w:t xml:space="preserve">Register services, view/accept/decline bookings, manage service availability, track payments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Platform Admin</w:t>
            </w:r>
          </w:p>
        </w:tc>
        <w:tc>
          <w:tcPr/>
          <w:p>
            <w:pPr>
              <w:pStyle w:val="Compact"/>
            </w:pPr>
            <w:r>
              <w:t xml:space="preserve">Platform management team</w:t>
            </w:r>
          </w:p>
        </w:tc>
        <w:tc>
          <w:tcPr/>
          <w:p>
            <w:pPr>
              <w:pStyle w:val="Compact"/>
            </w:pPr>
            <w:r>
              <w:t xml:space="preserve">View/manage all users, services, bookings, add service categories, manage platform settings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Navigation Panel (For Customers)</w:t>
      </w:r>
    </w:p>
    <w:p>
      <w:pPr>
        <w:pStyle w:val="Compact"/>
        <w:numPr>
          <w:ilvl w:val="0"/>
          <w:numId w:val="1001"/>
        </w:numPr>
      </w:pPr>
      <w:r>
        <w:t xml:space="preserve">Home Services</w:t>
      </w:r>
    </w:p>
    <w:p>
      <w:pPr>
        <w:pStyle w:val="Compact"/>
        <w:numPr>
          <w:ilvl w:val="0"/>
          <w:numId w:val="1001"/>
        </w:numPr>
      </w:pPr>
      <w:r>
        <w:t xml:space="preserve">Weapon Detection</w:t>
      </w:r>
    </w:p>
    <w:p>
      <w:pPr>
        <w:pStyle w:val="Compact"/>
        <w:numPr>
          <w:ilvl w:val="0"/>
          <w:numId w:val="1001"/>
        </w:numPr>
      </w:pPr>
      <w:r>
        <w:t xml:space="preserve">Environment Analytics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Home Services: Customer Experience</w:t>
      </w:r>
    </w:p>
    <w:p>
      <w:pPr>
        <w:numPr>
          <w:ilvl w:val="0"/>
          <w:numId w:val="1002"/>
        </w:numPr>
      </w:pPr>
      <w:r>
        <w:t xml:space="preserve">Click</w:t>
      </w:r>
      <w:r>
        <w:t xml:space="preserve"> </w:t>
      </w:r>
      <w:r>
        <w:t xml:space="preserve">“Home Services”</w:t>
      </w:r>
      <w:r>
        <w:t xml:space="preserve"> </w:t>
      </w:r>
      <w:r>
        <w:t xml:space="preserve">to view categories:</w:t>
      </w:r>
    </w:p>
    <w:p>
      <w:pPr>
        <w:pStyle w:val="Compact"/>
        <w:numPr>
          <w:ilvl w:val="1"/>
          <w:numId w:val="1003"/>
        </w:numPr>
      </w:pPr>
      <w:r>
        <w:t xml:space="preserve">Cleaning Services</w:t>
      </w:r>
    </w:p>
    <w:p>
      <w:pPr>
        <w:pStyle w:val="Compact"/>
        <w:numPr>
          <w:ilvl w:val="1"/>
          <w:numId w:val="1003"/>
        </w:numPr>
      </w:pPr>
      <w:r>
        <w:t xml:space="preserve">Appliance Repair &amp; Installation</w:t>
      </w:r>
    </w:p>
    <w:p>
      <w:pPr>
        <w:pStyle w:val="Compact"/>
        <w:numPr>
          <w:ilvl w:val="1"/>
          <w:numId w:val="1003"/>
        </w:numPr>
      </w:pPr>
      <w:r>
        <w:t xml:space="preserve">Electrician Services</w:t>
      </w:r>
    </w:p>
    <w:p>
      <w:pPr>
        <w:pStyle w:val="Compact"/>
        <w:numPr>
          <w:ilvl w:val="1"/>
          <w:numId w:val="1003"/>
        </w:numPr>
      </w:pPr>
      <w:r>
        <w:t xml:space="preserve">Plumbing</w:t>
      </w:r>
    </w:p>
    <w:p>
      <w:pPr>
        <w:pStyle w:val="Compact"/>
        <w:numPr>
          <w:ilvl w:val="1"/>
          <w:numId w:val="1003"/>
        </w:numPr>
      </w:pPr>
      <w:r>
        <w:t xml:space="preserve">Carpentry</w:t>
      </w:r>
    </w:p>
    <w:p>
      <w:pPr>
        <w:pStyle w:val="Compact"/>
        <w:numPr>
          <w:ilvl w:val="1"/>
          <w:numId w:val="1003"/>
        </w:numPr>
      </w:pPr>
      <w:r>
        <w:t xml:space="preserve">Home Renovation</w:t>
      </w:r>
    </w:p>
    <w:p>
      <w:pPr>
        <w:numPr>
          <w:ilvl w:val="0"/>
          <w:numId w:val="1002"/>
        </w:numPr>
      </w:pPr>
      <w:r>
        <w:t xml:space="preserve">For each service:</w:t>
      </w:r>
    </w:p>
    <w:p>
      <w:pPr>
        <w:pStyle w:val="Compact"/>
        <w:numPr>
          <w:ilvl w:val="1"/>
          <w:numId w:val="1004"/>
        </w:numPr>
      </w:pPr>
      <w:r>
        <w:t xml:space="preserve">View price and description</w:t>
      </w:r>
    </w:p>
    <w:p>
      <w:pPr>
        <w:pStyle w:val="Compact"/>
        <w:numPr>
          <w:ilvl w:val="1"/>
          <w:numId w:val="1004"/>
        </w:numPr>
      </w:pPr>
      <w:r>
        <w:t xml:space="preserve">Choose a date and time slot</w:t>
      </w:r>
    </w:p>
    <w:p>
      <w:pPr>
        <w:pStyle w:val="Compact"/>
        <w:numPr>
          <w:ilvl w:val="1"/>
          <w:numId w:val="1004"/>
        </w:numPr>
      </w:pPr>
      <w:r>
        <w:t xml:space="preserve">Add multiple services to cart</w:t>
      </w:r>
    </w:p>
    <w:p>
      <w:pPr>
        <w:pStyle w:val="Compact"/>
        <w:numPr>
          <w:ilvl w:val="1"/>
          <w:numId w:val="1004"/>
        </w:numPr>
      </w:pPr>
      <w:r>
        <w:t xml:space="preserve">View cart and confirm booking (COD only)</w:t>
      </w:r>
    </w:p>
    <w:p>
      <w:pPr>
        <w:pStyle w:val="Compact"/>
        <w:numPr>
          <w:ilvl w:val="1"/>
          <w:numId w:val="1004"/>
        </w:numPr>
      </w:pPr>
      <w:r>
        <w:t xml:space="preserve">Booking status is</w:t>
      </w:r>
      <w:r>
        <w:t xml:space="preserve"> </w:t>
      </w:r>
      <w:r>
        <w:t xml:space="preserve">“Pending”</w:t>
      </w:r>
      <w:r>
        <w:t xml:space="preserve"> </w:t>
      </w:r>
      <w:r>
        <w:t xml:space="preserve">until accepted</w:t>
      </w:r>
    </w:p>
    <w:p>
      <w:pPr>
        <w:pStyle w:val="Compact"/>
        <w:numPr>
          <w:ilvl w:val="1"/>
          <w:numId w:val="1004"/>
        </w:numPr>
      </w:pPr>
      <w:r>
        <w:t xml:space="preserve">Receive notification upon acceptance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Service Provider Experience</w:t>
      </w:r>
    </w:p>
    <w:p>
      <w:pPr>
        <w:numPr>
          <w:ilvl w:val="0"/>
          <w:numId w:val="1005"/>
        </w:numPr>
      </w:pPr>
      <w:r>
        <w:t xml:space="preserve">Register and set up service offerings:</w:t>
      </w:r>
    </w:p>
    <w:p>
      <w:pPr>
        <w:pStyle w:val="Compact"/>
        <w:numPr>
          <w:ilvl w:val="1"/>
          <w:numId w:val="1006"/>
        </w:numPr>
      </w:pPr>
      <w:r>
        <w:t xml:space="preserve">Choose service categories (e.g., Plumbing, Cleaning)</w:t>
      </w:r>
    </w:p>
    <w:p>
      <w:pPr>
        <w:pStyle w:val="Compact"/>
        <w:numPr>
          <w:ilvl w:val="1"/>
          <w:numId w:val="1006"/>
        </w:numPr>
      </w:pPr>
      <w:r>
        <w:t xml:space="preserve">Set service prices and availability (time slots)</w:t>
      </w:r>
    </w:p>
    <w:p>
      <w:pPr>
        <w:numPr>
          <w:ilvl w:val="0"/>
          <w:numId w:val="1005"/>
        </w:numPr>
      </w:pPr>
      <w:r>
        <w:t xml:space="preserve">Manage bookings:</w:t>
      </w:r>
    </w:p>
    <w:p>
      <w:pPr>
        <w:pStyle w:val="Compact"/>
        <w:numPr>
          <w:ilvl w:val="1"/>
          <w:numId w:val="1007"/>
        </w:numPr>
      </w:pPr>
      <w:r>
        <w:t xml:space="preserve">View incoming</w:t>
      </w:r>
      <w:r>
        <w:t xml:space="preserve"> </w:t>
      </w:r>
      <w:r>
        <w:t xml:space="preserve">“Pending”</w:t>
      </w:r>
      <w:r>
        <w:t xml:space="preserve"> </w:t>
      </w:r>
      <w:r>
        <w:t xml:space="preserve">bookings</w:t>
      </w:r>
    </w:p>
    <w:p>
      <w:pPr>
        <w:pStyle w:val="Compact"/>
        <w:numPr>
          <w:ilvl w:val="1"/>
          <w:numId w:val="1007"/>
        </w:numPr>
      </w:pPr>
      <w:r>
        <w:t xml:space="preserve">Accept booking: Customer is notified, request becomes inactive for others</w:t>
      </w:r>
    </w:p>
    <w:p>
      <w:pPr>
        <w:pStyle w:val="Compact"/>
        <w:numPr>
          <w:ilvl w:val="1"/>
          <w:numId w:val="1007"/>
        </w:numPr>
      </w:pPr>
      <w:r>
        <w:t xml:space="preserve">Decline booking: Booking disappears for this provider, remains visible to others</w:t>
      </w:r>
    </w:p>
    <w:p>
      <w:pPr>
        <w:numPr>
          <w:ilvl w:val="0"/>
          <w:numId w:val="1005"/>
        </w:numPr>
      </w:pPr>
      <w:r>
        <w:t xml:space="preserve">Track payments:</w:t>
      </w:r>
    </w:p>
    <w:p>
      <w:pPr>
        <w:pStyle w:val="Compact"/>
        <w:numPr>
          <w:ilvl w:val="1"/>
          <w:numId w:val="1008"/>
        </w:numPr>
      </w:pPr>
      <w:r>
        <w:t xml:space="preserve">View confirmed/completed bookings</w:t>
      </w:r>
    </w:p>
    <w:p>
      <w:pPr>
        <w:pStyle w:val="Compact"/>
        <w:numPr>
          <w:ilvl w:val="1"/>
          <w:numId w:val="1008"/>
        </w:numPr>
      </w:pPr>
      <w:r>
        <w:t xml:space="preserve">See payment status (COD received or pending)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5. Notification System</w:t>
      </w:r>
    </w:p>
    <w:p>
      <w:pPr>
        <w:numPr>
          <w:ilvl w:val="0"/>
          <w:numId w:val="1009"/>
        </w:numPr>
      </w:pPr>
      <w:r>
        <w:t xml:space="preserve">Customers receive notifications for:</w:t>
      </w:r>
    </w:p>
    <w:p>
      <w:pPr>
        <w:pStyle w:val="Compact"/>
        <w:numPr>
          <w:ilvl w:val="1"/>
          <w:numId w:val="1010"/>
        </w:numPr>
      </w:pPr>
      <w:r>
        <w:t xml:space="preserve">Booking acceptance</w:t>
      </w:r>
    </w:p>
    <w:p>
      <w:pPr>
        <w:pStyle w:val="Compact"/>
        <w:numPr>
          <w:ilvl w:val="1"/>
          <w:numId w:val="1010"/>
        </w:numPr>
      </w:pPr>
      <w:r>
        <w:t xml:space="preserve">Booking updates or cancellations</w:t>
      </w:r>
    </w:p>
    <w:p>
      <w:pPr>
        <w:numPr>
          <w:ilvl w:val="0"/>
          <w:numId w:val="1009"/>
        </w:numPr>
      </w:pPr>
      <w:r>
        <w:t xml:space="preserve">Providers receive notifications for:</w:t>
      </w:r>
    </w:p>
    <w:p>
      <w:pPr>
        <w:pStyle w:val="Compact"/>
        <w:numPr>
          <w:ilvl w:val="1"/>
          <w:numId w:val="1011"/>
        </w:numPr>
      </w:pPr>
      <w:r>
        <w:t xml:space="preserve">New booking requests</w:t>
      </w:r>
    </w:p>
    <w:p>
      <w:pPr>
        <w:pStyle w:val="Compact"/>
        <w:numPr>
          <w:ilvl w:val="1"/>
          <w:numId w:val="1011"/>
        </w:numPr>
      </w:pPr>
      <w:r>
        <w:t xml:space="preserve">Updates to existing bookings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6. Platform Admin Capabilities</w:t>
      </w:r>
    </w:p>
    <w:p>
      <w:pPr>
        <w:pStyle w:val="Compact"/>
        <w:numPr>
          <w:ilvl w:val="0"/>
          <w:numId w:val="1012"/>
        </w:numPr>
      </w:pPr>
      <w:r>
        <w:t xml:space="preserve">Manage all users (approve, block, or update roles)</w:t>
      </w:r>
    </w:p>
    <w:p>
      <w:pPr>
        <w:pStyle w:val="Compact"/>
        <w:numPr>
          <w:ilvl w:val="0"/>
          <w:numId w:val="1012"/>
        </w:numPr>
      </w:pPr>
      <w:r>
        <w:t xml:space="preserve">Oversee service catalog and categories</w:t>
      </w:r>
    </w:p>
    <w:p>
      <w:pPr>
        <w:pStyle w:val="Compact"/>
        <w:numPr>
          <w:ilvl w:val="0"/>
          <w:numId w:val="1012"/>
        </w:numPr>
      </w:pPr>
      <w:r>
        <w:t xml:space="preserve">Monitor all booking activity</w:t>
      </w:r>
    </w:p>
    <w:p>
      <w:pPr>
        <w:pStyle w:val="Compact"/>
        <w:numPr>
          <w:ilvl w:val="0"/>
          <w:numId w:val="1012"/>
        </w:numPr>
      </w:pPr>
      <w:r>
        <w:t xml:space="preserve">Handle disputes or issues</w:t>
      </w:r>
    </w:p>
    <w:p>
      <w:pPr>
        <w:pStyle w:val="Compact"/>
        <w:numPr>
          <w:ilvl w:val="0"/>
          <w:numId w:val="1012"/>
        </w:numPr>
      </w:pPr>
      <w:r>
        <w:t xml:space="preserve">Add future features (e.g., online payment, rating system)</w:t>
      </w:r>
    </w:p>
    <w:p>
      <w:r>
        <w:pict>
          <v:rect style="width:0;height:1.5pt" o:hralign="center" o:hrstd="t" o:hr="t"/>
        </w:pic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2025-07-07T15:05:05Z</dcterms:created>
  <dcterms:modified xsi:type="dcterms:W3CDTF">2025-07-07T15:05:05Z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