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Touchstone Task 2.2: Adding Style to the Webpages Using CSS</w:t>
      </w:r>
    </w:p>
    <w:p>
      <w:r>
        <w:rPr>
          <w:b/>
        </w:rPr>
        <w:t>Name: [Your Name]</w:t>
      </w:r>
    </w:p>
    <w:p>
      <w:r>
        <w:rPr>
          <w:b/>
        </w:rPr>
        <w:t>Date: February 9, 2026</w:t>
      </w:r>
    </w:p>
    <w:p/>
    <w:p>
      <w:pPr>
        <w:pStyle w:val="Heading1"/>
      </w:pPr>
      <w:r>
        <w:t>CSS File Link</w:t>
      </w:r>
    </w:p>
    <w:p>
      <w:r>
        <w:rPr>
          <w:b w:val="0"/>
        </w:rPr>
        <w:t>File: styles.css (External CSS file in bloom-valley-nursery folder)</w:t>
      </w:r>
    </w:p>
    <w:p/>
    <w:p>
      <w:pPr>
        <w:pStyle w:val="Heading1"/>
      </w:pPr>
      <w:r>
        <w:t>CSS Styling Description</w:t>
      </w:r>
    </w:p>
    <w:p>
      <w:pPr>
        <w:pStyle w:val="Heading2"/>
      </w:pPr>
      <w:r>
        <w:t>Homepage Styling</w:t>
      </w:r>
    </w:p>
    <w:p>
      <w:r>
        <w:rPr>
          <w:b w:val="0"/>
        </w:rPr>
        <w:t>The Homepage features a gradient header using linear-gradient(135deg, #4A7C59, #2D5A3D) that transitions from Leafy Green to Deep Forest. The featured products section displays product cards with cream background, rounded corners (12px), and subtle box shadows that elevate on hover. The perks section uses Harvest Gold (#D4A84B) as background color. The categories list uses a two-column grid layout with left border accent.</w:t>
      </w:r>
    </w:p>
    <w:p>
      <w:r>
        <w:rPr>
          <w:i/>
        </w:rPr>
        <w:t>[INSERT SCREENSHOT: Homepage with styling showing header, hero, products, perks]</w:t>
      </w:r>
    </w:p>
    <w:p/>
    <w:p>
      <w:pPr>
        <w:pStyle w:val="Heading2"/>
      </w:pPr>
      <w:r>
        <w:t>Gallery Page Styling</w:t>
      </w:r>
    </w:p>
    <w:p>
      <w:r>
        <w:rPr>
          <w:b w:val="0"/>
        </w:rPr>
        <w:t>The Gallery page displays nine products in a responsive 3-column CSS Grid. Each product item has: light cream background, rounded corners (12px), subtle shadow that intensifies on hover, centered text, and product images at 180x180 pixels. The 'View Cart' button uses Harvest Gold accent color. The shopping cart modal uses a fixed position overlay with semi-transparent black background.</w:t>
      </w:r>
    </w:p>
    <w:p>
      <w:r>
        <w:rPr>
          <w:i/>
        </w:rPr>
        <w:t>[INSERT SCREENSHOT: Gallery page with styled 3x3 grid]</w:t>
      </w:r>
    </w:p>
    <w:p>
      <w:r>
        <w:rPr>
          <w:i/>
        </w:rPr>
        <w:t>[INSERT SCREENSHOT: Shopping cart modal open]</w:t>
      </w:r>
    </w:p>
    <w:p/>
    <w:p>
      <w:pPr>
        <w:pStyle w:val="Heading2"/>
      </w:pPr>
      <w:r>
        <w:t>About Us Page Styling</w:t>
      </w:r>
    </w:p>
    <w:p>
      <w:r>
        <w:rPr>
          <w:b w:val="0"/>
        </w:rPr>
        <w:t>The business hours table has full width, collapsed borders, and Leafy Green header row with white text. Table rows have hover effects. Weekend rows have subtle gold tint. The contact form uses full-width inputs with 2px border that changes to Leafy Green on focus. Submit button is green, Clear Form button is gray.</w:t>
      </w:r>
    </w:p>
    <w:p>
      <w:r>
        <w:rPr>
          <w:i/>
        </w:rPr>
        <w:t>[INSERT SCREENSHOT: About Us page with styled table and form]</w:t>
      </w:r>
    </w:p>
    <w:p/>
    <w:p>
      <w:pPr>
        <w:pStyle w:val="Heading2"/>
      </w:pPr>
      <w:r>
        <w:t>Community Page Styling</w:t>
      </w:r>
    </w:p>
    <w:p>
      <w:r>
        <w:rPr>
          <w:b w:val="0"/>
        </w:rPr>
        <w:t>Customer Spotlight section uses Harvest Gold background with white testimonial boxes. Community Involvement section uses Deep Forest background with semi-transparent white event boxes. Event dates displayed as gold badges. Partnerships section has white background with bordered list.</w:t>
      </w:r>
    </w:p>
    <w:p>
      <w:r>
        <w:rPr>
          <w:i/>
        </w:rPr>
        <w:t>[INSERT SCREENSHOT: Community page with styled testimonials and events]</w:t>
      </w:r>
    </w:p>
    <w:p/>
    <w:p>
      <w:pPr>
        <w:pStyle w:val="Heading1"/>
      </w:pPr>
      <w:r>
        <w:t>Design and Color Rationale</w:t>
      </w:r>
    </w:p>
    <w:p>
      <w:r>
        <w:rPr>
          <w:b w:val="0"/>
        </w:rPr>
        <w:t>All color choices align with Color Palette 1 selected in Task 1. The consistent use of green tones throughout reinforces the nursery's connection to nature. Button colors follow a consistent pattern: Primary actions (Submit, Add to Cart) use Leafy Green, Accent actions (View Cart) use Harvest Gold, Secondary actions (Clear Form) use Gray.</w:t>
      </w:r>
    </w:p>
    <w:p/>
    <w:p>
      <w:pPr>
        <w:pStyle w:val="Heading1"/>
      </w:pPr>
      <w:r>
        <w:t>Accessibility Practices</w:t>
      </w:r>
    </w:p>
    <w:p>
      <w:r>
        <w:rPr>
          <w:b w:val="0"/>
        </w:rPr>
        <w:t>Color Contrast: All text/background combinations tested for WCAG AA compliance using Adobe Color Accessibility Tool.</w:t>
      </w:r>
    </w:p>
    <w:p>
      <w:r>
        <w:rPr>
          <w:b w:val="0"/>
        </w:rPr>
        <w:t>Focus States: Visible 3px gold outline on all interactive elements for keyboard navigation.</w:t>
      </w:r>
    </w:p>
    <w:p>
      <w:r>
        <w:rPr>
          <w:b w:val="0"/>
        </w:rPr>
        <w:t>Semantic HTML: Proper use of &lt;header&gt;, &lt;nav&gt;, &lt;main&gt;, &lt;section&gt;, &lt;footer&gt; elements.</w:t>
      </w:r>
    </w:p>
    <w:p>
      <w:r>
        <w:rPr>
          <w:b w:val="0"/>
        </w:rPr>
        <w:t>Alt Text: All images include descriptive alt attributes.</w:t>
      </w:r>
    </w:p>
    <w:p>
      <w:r>
        <w:rPr>
          <w:b w:val="0"/>
        </w:rPr>
        <w:t>Form Labels: All inputs associated with &lt;label&gt; elements.</w:t>
      </w:r>
    </w:p>
    <w:p>
      <w:r>
        <w:rPr>
          <w:b w:val="0"/>
        </w:rPr>
        <w:t>Reduced Motion: Media query @media (prefers-reduced-motion: reduce) disables animations.</w:t>
      </w:r>
    </w:p>
    <w:p/>
    <w:p>
      <w:pPr>
        <w:pStyle w:val="Heading1"/>
      </w:pPr>
      <w:r>
        <w:t>Responsive Web Design (RWD) Rationale</w:t>
      </w:r>
    </w:p>
    <w:p>
      <w:r>
        <w:rPr>
          <w:b w:val="0"/>
        </w:rPr>
        <w:t>Viewport Meta Tag: &lt;meta name='viewport' content='width=device-width, initial-scale=1.0'&gt;</w:t>
      </w:r>
    </w:p>
    <w:p>
      <w:r>
        <w:rPr>
          <w:b w:val="0"/>
        </w:rPr>
        <w:t>Breakpoints:</w:t>
      </w:r>
    </w:p>
    <w:p>
      <w:r>
        <w:rPr>
          <w:b w:val="0"/>
        </w:rPr>
        <w:t>• Tablet (768px): Navigation stacks vertically, grid reduces to 2 columns</w:t>
      </w:r>
    </w:p>
    <w:p>
      <w:r>
        <w:rPr>
          <w:b w:val="0"/>
        </w:rPr>
        <w:t>• Mobile (480px): Single-column layout, reduced heading sizes</w:t>
      </w:r>
    </w:p>
    <w:p>
      <w:r>
        <w:rPr>
          <w:b w:val="0"/>
        </w:rPr>
        <w:t>Responsive Techniques: CSS Grid with auto-fit and minmax(), Flexbox with flex-wrap, max-width: 100% on images</w:t>
      </w:r>
    </w:p>
    <w:p/>
    <w:p>
      <w:pPr>
        <w:pStyle w:val="Heading1"/>
      </w:pPr>
      <w:r>
        <w:t>Issues Encountered</w:t>
      </w:r>
    </w:p>
    <w:p>
      <w:r>
        <w:rPr>
          <w:b w:val="0"/>
        </w:rPr>
        <w:t>I initially found that pure black font color created harsh contrast. After testing with accessibility tools, I switched to Black Olive (#3D3D3D) which provides a softer appearance while maintaining readability and WCAG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