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left"/>
      </w:pPr>
      <w:r>
        <w:rPr>
          <w:rFonts w:ascii="Times New Roman" w:hAnsi="Times New Roman"/>
          <w:b/>
          <w:i w:val="0"/>
          <w:sz w:val="24"/>
        </w:rPr>
        <w:t>Problem + Algorithm</w:t>
      </w:r>
    </w:p>
    <w:p>
      <w:pPr>
        <w:spacing w:after="80" w:line="276" w:lineRule="auto"/>
      </w:pPr>
      <w:r>
        <w:rPr>
          <w:rFonts w:ascii="Times New Roman" w:hAnsi="Times New Roman"/>
          <w:b/>
          <w:sz w:val="22"/>
        </w:rPr>
        <w:t>Experiment No.:</w:t>
      </w:r>
      <w:r>
        <w:rPr>
          <w:rFonts w:ascii="Times New Roman" w:hAnsi="Times New Roman"/>
          <w:b w:val="0"/>
          <w:sz w:val="22"/>
        </w:rPr>
        <w:t xml:space="preserve"> 11</w:t>
      </w:r>
    </w:p>
    <w:p>
      <w:pPr>
        <w:spacing w:after="80" w:line="276" w:lineRule="auto"/>
      </w:pPr>
      <w:r>
        <w:rPr>
          <w:rFonts w:ascii="Times New Roman" w:hAnsi="Times New Roman"/>
          <w:b/>
          <w:sz w:val="22"/>
        </w:rPr>
        <w:t>Title:</w:t>
      </w:r>
      <w:r>
        <w:rPr>
          <w:rFonts w:ascii="Times New Roman" w:hAnsi="Times New Roman"/>
          <w:b w:val="0"/>
          <w:sz w:val="22"/>
        </w:rPr>
        <w:t xml:space="preserve"> L1, L2, and Elastic Net Regularization from Scratch on Real Macroeconomic Dataset</w:t>
      </w:r>
    </w:p>
    <w:p>
      <w:pPr>
        <w:spacing w:after="80"/>
      </w:pPr>
      <w:r>
        <w:rPr>
          <w:rFonts w:ascii="Times New Roman" w:hAnsi="Times New Roman"/>
          <w:b/>
          <w:sz w:val="22"/>
        </w:rPr>
        <w:t>Aim:</w:t>
        <w:br/>
      </w:r>
      <w:r>
        <w:rPr>
          <w:rFonts w:ascii="Times New Roman" w:hAnsi="Times New Roman"/>
          <w:sz w:val="22"/>
        </w:rPr>
        <w:t>Implement Ridge (L2), Lasso (L1), and Elastic Net regularized regression from scratch using Normal Equations and Coordinate Descent with Soft-Thresholding on the authentic USMacroG dataset predicting real Gross Domestic Product (GDP).</w:t>
      </w:r>
    </w:p>
    <w:p>
      <w:pPr>
        <w:spacing w:after="80"/>
      </w:pPr>
      <w:r>
        <w:rPr>
          <w:rFonts w:ascii="Times New Roman" w:hAnsi="Times New Roman"/>
          <w:b/>
          <w:sz w:val="22"/>
        </w:rPr>
        <w:t>Problem Statement:</w:t>
        <w:br/>
      </w:r>
      <w:r>
        <w:rPr>
          <w:rFonts w:ascii="Times New Roman" w:hAnsi="Times New Roman"/>
          <w:sz w:val="22"/>
        </w:rPr>
        <w:t>Real macroeconomic time series exhibit strong multicollinearity (e.g., between consumption and disposable income, and between price levels and inflation). Ordinary Least Squares (OLS) yields high variance and erratic weights. Implement L2 shrinkage (Ridge), L1 sparse feature selection (Lasso), and Elastic Net from scratch, comparing coefficient shrinkage and generalization error.</w:t>
      </w:r>
    </w:p>
    <w:p>
      <w:pPr>
        <w:spacing w:after="80" w:line="276" w:lineRule="auto"/>
        <w:jc w:val="left"/>
      </w:pPr>
      <w:r>
        <w:rPr>
          <w:rFonts w:ascii="Times New Roman" w:hAnsi="Times New Roman"/>
          <w:b/>
          <w:i w:val="0"/>
          <w:sz w:val="22"/>
        </w:rPr>
        <w:t>Algorithm:</w:t>
      </w:r>
    </w:p>
    <w:p>
      <w:pPr>
        <w:spacing w:after="40"/>
        <w:ind w:left="360"/>
      </w:pPr>
      <w:r>
        <w:rPr>
          <w:rFonts w:ascii="Times New Roman" w:hAnsi="Times New Roman"/>
          <w:sz w:val="22"/>
        </w:rPr>
        <w:t>1. Load the real USMacroG macroeconomic dataset (203 real quarters) and extract 10 real indicators and GDP.</w:t>
      </w:r>
    </w:p>
    <w:p>
      <w:pPr>
        <w:spacing w:after="40"/>
        <w:ind w:left="360"/>
      </w:pPr>
      <w:r>
        <w:rPr>
          <w:rFonts w:ascii="Times New Roman" w:hAnsi="Times New Roman"/>
          <w:sz w:val="22"/>
        </w:rPr>
        <w:t>2. Standardize features X to zero mean and unit variance; center the response variable y.</w:t>
      </w:r>
    </w:p>
    <w:p>
      <w:pPr>
        <w:spacing w:after="40"/>
        <w:ind w:left="360"/>
      </w:pPr>
      <w:r>
        <w:rPr>
          <w:rFonts w:ascii="Times New Roman" w:hAnsi="Times New Roman"/>
          <w:sz w:val="22"/>
        </w:rPr>
        <w:t>3. Split observations into 80% training and 20% testing sets.</w:t>
      </w:r>
    </w:p>
    <w:p>
      <w:pPr>
        <w:spacing w:after="40"/>
        <w:ind w:left="360"/>
      </w:pPr>
      <w:r>
        <w:rPr>
          <w:rFonts w:ascii="Times New Roman" w:hAnsi="Times New Roman"/>
          <w:sz w:val="22"/>
        </w:rPr>
        <w:t>4. Implement Ridge Regression via closed-form regularized normal equation w = (X^T X + lambda I)^-1 X^T y.</w:t>
      </w:r>
    </w:p>
    <w:p>
      <w:pPr>
        <w:spacing w:after="40"/>
        <w:ind w:left="360"/>
      </w:pPr>
      <w:r>
        <w:rPr>
          <w:rFonts w:ascii="Times New Roman" w:hAnsi="Times New Roman"/>
          <w:sz w:val="22"/>
        </w:rPr>
        <w:t>5. Implement Soft-Thresholding operator S(rho, lambda) = sign(rho)*max(|rho| - lambda, 0).</w:t>
      </w:r>
    </w:p>
    <w:p>
      <w:pPr>
        <w:spacing w:after="40"/>
        <w:ind w:left="360"/>
      </w:pPr>
      <w:r>
        <w:rPr>
          <w:rFonts w:ascii="Times New Roman" w:hAnsi="Times New Roman"/>
          <w:sz w:val="22"/>
        </w:rPr>
        <w:t>6. Implement Lasso via Coordinate Descent to iteratively optimize each predictor's weight.</w:t>
      </w:r>
    </w:p>
    <w:p>
      <w:pPr>
        <w:spacing w:after="40"/>
        <w:ind w:left="360"/>
      </w:pPr>
      <w:r>
        <w:rPr>
          <w:rFonts w:ascii="Times New Roman" w:hAnsi="Times New Roman"/>
          <w:sz w:val="22"/>
        </w:rPr>
        <w:t>7. Implement Elastic Net via combined Coordinate Descent with both L1 thresholding and L2 denominator damping.</w:t>
      </w:r>
    </w:p>
    <w:p>
      <w:pPr>
        <w:spacing w:after="40"/>
        <w:ind w:left="360"/>
      </w:pPr>
      <w:r>
        <w:rPr>
          <w:rFonts w:ascii="Times New Roman" w:hAnsi="Times New Roman"/>
          <w:sz w:val="22"/>
        </w:rPr>
        <w:t>8. Compute out-of-sample Test MSE, R^2 score, and trace regularization paths illustrating sparsity.</w:t>
      </w:r>
    </w:p>
    <w:p>
      <w:pPr>
        <w:spacing w:after="120"/>
      </w:pPr>
    </w:p>
    <w:p>
      <w:pPr>
        <w:spacing w:after="80" w:line="276" w:lineRule="auto"/>
        <w:jc w:val="left"/>
      </w:pPr>
      <w:r>
        <w:rPr>
          <w:rFonts w:ascii="Times New Roman" w:hAnsi="Times New Roman"/>
          <w:b/>
          <w:i w:val="0"/>
          <w:sz w:val="24"/>
        </w:rPr>
        <w:t>Program</w:t>
      </w:r>
    </w:p>
    <w:p>
      <w:pPr>
        <w:spacing w:after="40" w:line="276" w:lineRule="auto"/>
        <w:jc w:val="left"/>
      </w:pPr>
      <w:r>
        <w:rPr>
          <w:rFonts w:ascii="Times New Roman" w:hAnsi="Times New Roman"/>
          <w:b w:val="0"/>
          <w:i/>
          <w:sz w:val="20"/>
        </w:rPr>
        <w:t>Write/print the program code.</w:t>
      </w:r>
    </w:p>
    <w:p>
      <w:pPr>
        <w:spacing w:after="40" w:line="276" w:lineRule="auto"/>
        <w:jc w:val="left"/>
      </w:pPr>
      <w:r>
        <w:rPr>
          <w:rFonts w:ascii="Times New Roman" w:hAnsi="Times New Roman"/>
          <w:b/>
          <w:i w:val="0"/>
          <w:sz w:val="20"/>
        </w:rPr>
        <w:t>Should contain:</w:t>
      </w:r>
    </w:p>
    <w:p>
      <w:pPr>
        <w:spacing w:after="20"/>
        <w:ind w:left="360"/>
      </w:pPr>
      <w:r>
        <w:rPr>
          <w:rFonts w:ascii="Times New Roman" w:hAnsi="Times New Roman"/>
          <w:sz w:val="20"/>
        </w:rPr>
        <w:t>• Important code sections</w:t>
      </w:r>
    </w:p>
    <w:p>
      <w:pPr>
        <w:spacing w:after="20"/>
        <w:ind w:left="360"/>
      </w:pPr>
      <w:r>
        <w:rPr>
          <w:rFonts w:ascii="Times New Roman" w:hAnsi="Times New Roman"/>
          <w:sz w:val="20"/>
        </w:rPr>
        <w:t>• Function definitions</w:t>
      </w:r>
    </w:p>
    <w:p>
      <w:pPr>
        <w:spacing w:after="20"/>
        <w:ind w:left="360"/>
      </w:pPr>
      <w:r>
        <w:rPr>
          <w:rFonts w:ascii="Times New Roman" w:hAnsi="Times New Roman"/>
          <w:sz w:val="20"/>
        </w:rPr>
        <w:t>• Core algorithm</w:t>
      </w:r>
    </w:p>
    <w:p>
      <w:pPr>
        <w:spacing w:after="20"/>
        <w:ind w:left="360"/>
      </w:pPr>
      <w:r>
        <w:rPr>
          <w:rFonts w:ascii="Times New Roman" w:hAnsi="Times New Roman"/>
          <w:sz w:val="20"/>
        </w:rPr>
        <w:t>• Key parameter settings</w:t>
      </w:r>
    </w:p>
    <w:p>
      <w:pPr>
        <w:spacing w:after="20"/>
        <w:ind w:left="360"/>
      </w:pPr>
      <w:r>
        <w:rPr>
          <w:rFonts w:ascii="Times New Roman" w:hAnsi="Times New Roman"/>
          <w:sz w:val="20"/>
        </w:rPr>
        <w:t>• The complete executable program can be maintained digitally through Github (https://github.com/Priyanshiag1/SML-2-LAB).</w:t>
      </w:r>
    </w:p>
    <w:p>
      <w:pPr>
        <w:spacing w:after="80"/>
      </w:pP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Pr>
          <w:p>
            <w:pPr>
              <w:spacing w:after="0" w:line="252" w:lineRule="auto"/>
            </w:pPr>
            <w:r>
              <w:rPr>
                <w:rFonts w:ascii="Consolas" w:hAnsi="Consolas"/>
                <w:sz w:val="17"/>
              </w:rPr>
              <w:t># Lasso Coordinate Descent &amp; Soft Thresholding from Scratch on Real Macro Data</w:t>
              <w:br/>
              <w:t>def soft_threshold(rho, lam):</w:t>
              <w:br/>
              <w:t xml:space="preserve">    if rho &gt; lam: return rho - lam</w:t>
              <w:br/>
              <w:t xml:space="preserve">    elif rho &lt; -lam: return rho + lam</w:t>
              <w:br/>
              <w:t xml:space="preserve">    else: return 0.0</w:t>
              <w:br/>
              <w:br/>
              <w:t>def lasso_coordinate_descent(X, y, lam=15.0, max_iter=1000):</w:t>
              <w:br/>
              <w:t xml:space="preserve">    n, p = X.shape; w = np.zeros(p); z = np.sum(X**2, axis=0)</w:t>
              <w:br/>
              <w:t xml:space="preserve">    for _ in range(max_iter):</w:t>
              <w:br/>
              <w:t xml:space="preserve">        for j in range(p):</w:t>
              <w:br/>
              <w:t xml:space="preserve">            r = y - (np.dot(X, w) - X[:, j] * w[j])</w:t>
              <w:br/>
              <w:t xml:space="preserve">            rho_j = np.dot(X[:, j], r)</w:t>
              <w:br/>
              <w:t xml:space="preserve">            w[j] = soft_threshold(rho_j, lam) / (z[j] + 1e-12)</w:t>
              <w:br/>
              <w:t xml:space="preserve">    return w</w:t>
            </w:r>
          </w:p>
        </w:tc>
      </w:tr>
    </w:tbl>
    <w:p>
      <w:pPr>
        <w:spacing w:after="120"/>
      </w:pPr>
    </w:p>
    <w:p>
      <w:pPr>
        <w:spacing w:after="80" w:line="276" w:lineRule="auto"/>
        <w:jc w:val="left"/>
      </w:pPr>
      <w:r>
        <w:rPr>
          <w:rFonts w:ascii="Times New Roman" w:hAnsi="Times New Roman"/>
          <w:b/>
          <w:i w:val="0"/>
          <w:sz w:val="24"/>
        </w:rPr>
        <w:t>Output + Analysis</w:t>
      </w:r>
    </w:p>
    <w:p>
      <w:pPr>
        <w:spacing w:after="80" w:line="276" w:lineRule="auto"/>
      </w:pPr>
      <w:r>
        <w:rPr>
          <w:rFonts w:ascii="Times New Roman" w:hAnsi="Times New Roman"/>
          <w:b/>
          <w:sz w:val="22"/>
        </w:rPr>
        <w:t>Objective Function / Problem Formulation:</w:t>
      </w:r>
      <w:r>
        <w:rPr>
          <w:rFonts w:ascii="Times New Roman" w:hAnsi="Times New Roman"/>
          <w:b w:val="0"/>
          <w:sz w:val="22"/>
        </w:rPr>
        <w:t xml:space="preserve"> min_w 1/(2n) ||y - Xw||^2 + lam1 ||w||_1 + (lam2 / 2) ||w||_2^2 on Real USMacroG Data</w:t>
      </w:r>
    </w:p>
    <w:p>
      <w:pPr>
        <w:spacing w:after="80" w:line="276" w:lineRule="auto"/>
      </w:pPr>
      <w:r>
        <w:rPr>
          <w:rFonts w:ascii="Times New Roman" w:hAnsi="Times New Roman"/>
          <w:b/>
          <w:sz w:val="22"/>
        </w:rPr>
        <w:t>Dataset / Parameter Settings:</w:t>
      </w:r>
      <w:r>
        <w:rPr>
          <w:rFonts w:ascii="Times New Roman" w:hAnsi="Times New Roman"/>
          <w:b w:val="0"/>
          <w:sz w:val="22"/>
        </w:rPr>
        <w:t xml:space="preserve"> 203 Real Quarters, 10 Macro Predictors, Ridge lam=20.0, Lasso lam=15.0, Elastic Net lam1=8.0, lam2=15.0</w:t>
      </w:r>
    </w:p>
    <w:p>
      <w:pPr>
        <w:spacing w:after="80" w:line="276" w:lineRule="auto"/>
        <w:jc w:val="left"/>
      </w:pPr>
      <w:r>
        <w:rPr>
          <w:rFonts w:ascii="Times New Roman" w:hAnsi="Times New Roman"/>
          <w:b/>
          <w:i w:val="0"/>
          <w:sz w:val="22"/>
        </w:rPr>
        <w:t>Program Execution</w:t>
      </w:r>
    </w:p>
    <w:tbl>
      <w:tblPr>
        <w:tblW w:type="auto" w:w="0"/>
        <w:jc w:val="center"/>
        <w:tblLook w:firstColumn="1" w:firstRow="1" w:lastColumn="0" w:lastRow="0" w:noHBand="0" w:noVBand="1" w:val="04A0"/>
      </w:tblPr>
      <w:tblGrid>
        <w:gridCol w:w="9360"/>
      </w:tblGrid>
      <w:tr>
        <w:tc>
          <w:tcPr>
            <w:tcW w:type="dxa" w:w="9360"/>
            <w:tcMar>
              <w:top w:w="60" w:type="dxa"/>
              <w:bottom w:w="60" w:type="dxa"/>
              <w:left w:w="150" w:type="dxa"/>
              <w:right w:w="150" w:type="dxa"/>
            </w:tcMar>
            <w:shd w:fill="FAFAFA"/>
          </w:tcPr>
          <w:p>
            <w:pPr>
              <w:spacing w:after="0"/>
            </w:pPr>
            <w:r>
              <w:rPr>
                <w:rFonts w:ascii="Consolas" w:hAnsi="Consolas"/>
                <w:sz w:val="18"/>
              </w:rPr>
              <w:t>OLS Test MSE                   : 12108.1244 | R2 Score : 0.9825 (All 10 features dense)</w:t>
            </w:r>
          </w:p>
        </w:tc>
      </w:tr>
      <w:tr>
        <w:tc>
          <w:tcPr>
            <w:tcW w:type="dxa" w:w="9360"/>
            <w:tcMar>
              <w:top w:w="60" w:type="dxa"/>
              <w:bottom w:w="60" w:type="dxa"/>
              <w:left w:w="150" w:type="dxa"/>
              <w:right w:w="150" w:type="dxa"/>
            </w:tcMar>
          </w:tcPr>
          <w:p>
            <w:pPr>
              <w:spacing w:after="0"/>
            </w:pPr>
            <w:r>
              <w:rPr>
                <w:rFonts w:ascii="Consolas" w:hAnsi="Consolas"/>
                <w:sz w:val="18"/>
              </w:rPr>
              <w:t>Ridge (L2) Test MSE            : 60937.4226 | R2 Score : 0.9119 (Shrunk weights, multicollinearity controlled)</w:t>
            </w:r>
          </w:p>
        </w:tc>
      </w:tr>
      <w:tr>
        <w:tc>
          <w:tcPr>
            <w:tcW w:type="dxa" w:w="9360"/>
            <w:tcMar>
              <w:top w:w="60" w:type="dxa"/>
              <w:bottom w:w="60" w:type="dxa"/>
              <w:left w:w="150" w:type="dxa"/>
              <w:right w:w="150" w:type="dxa"/>
            </w:tcMar>
            <w:shd w:fill="FAFAFA"/>
          </w:tcPr>
          <w:p>
            <w:pPr>
              <w:spacing w:after="0"/>
            </w:pPr>
            <w:r>
              <w:rPr>
                <w:rFonts w:ascii="Consolas" w:hAnsi="Consolas"/>
                <w:sz w:val="18"/>
              </w:rPr>
              <w:t>Lasso (L1) Test MSE            : 9724.2711 | R2 Score : 0.9859 (Non-zero features: 8 / 10)</w:t>
            </w:r>
          </w:p>
        </w:tc>
      </w:tr>
      <w:tr>
        <w:tc>
          <w:tcPr>
            <w:tcW w:type="dxa" w:w="9360"/>
            <w:tcMar>
              <w:top w:w="60" w:type="dxa"/>
              <w:bottom w:w="60" w:type="dxa"/>
              <w:left w:w="150" w:type="dxa"/>
              <w:right w:w="150" w:type="dxa"/>
            </w:tcMar>
          </w:tcPr>
          <w:p>
            <w:pPr>
              <w:spacing w:after="0"/>
            </w:pPr>
            <w:r>
              <w:rPr>
                <w:rFonts w:ascii="Consolas" w:hAnsi="Consolas"/>
                <w:sz w:val="18"/>
              </w:rPr>
              <w:t>Elastic Net Test MSE           : 43840.8446 | R2 Score : 0.9366 (Non-zero features: 10 / 10)</w:t>
            </w:r>
          </w:p>
        </w:tc>
      </w:tr>
      <w:tr>
        <w:tc>
          <w:tcPr>
            <w:tcW w:type="dxa" w:w="9360"/>
            <w:tcMar>
              <w:top w:w="60" w:type="dxa"/>
              <w:bottom w:w="60" w:type="dxa"/>
              <w:left w:w="150" w:type="dxa"/>
              <w:right w:w="150" w:type="dxa"/>
            </w:tcMar>
            <w:shd w:fill="FAFAFA"/>
          </w:tcPr>
          <w:p>
            <w:pPr>
              <w:spacing w:after="0"/>
            </w:pPr>
            <w:r>
              <w:rPr>
                <w:rFonts w:ascii="Consolas" w:hAnsi="Consolas"/>
                <w:sz w:val="18"/>
              </w:rPr>
              <w:t>Lasso Selected Real Drivers    : consumption, invest, government, dpi, cpi, tbill, unemp, inflation</w:t>
            </w:r>
          </w:p>
        </w:tc>
      </w:tr>
    </w:tbl>
    <w:p>
      <w:pPr>
        <w:spacing w:after="80"/>
      </w:pPr>
    </w:p>
    <w:p>
      <w:pPr>
        <w:spacing w:after="80" w:line="276" w:lineRule="auto"/>
      </w:pPr>
      <w:r>
        <w:rPr>
          <w:rFonts w:ascii="Times New Roman" w:hAnsi="Times New Roman"/>
          <w:b/>
          <w:sz w:val="22"/>
        </w:rPr>
        <w:t>Final Optimal Solution:</w:t>
      </w:r>
      <w:r>
        <w:rPr>
          <w:rFonts w:ascii="Times New Roman" w:hAnsi="Times New Roman"/>
          <w:b w:val="0"/>
          <w:sz w:val="22"/>
        </w:rPr>
        <w:t xml:space="preserve"> Selected 8 sparse economic drivers out of 10</w:t>
      </w:r>
    </w:p>
    <w:p>
      <w:pPr>
        <w:spacing w:after="80" w:line="276" w:lineRule="auto"/>
      </w:pPr>
      <w:r>
        <w:rPr>
          <w:rFonts w:ascii="Times New Roman" w:hAnsi="Times New Roman"/>
          <w:b/>
          <w:sz w:val="22"/>
        </w:rPr>
        <w:t>Minimum Function Value / Optimal Objective:</w:t>
      </w:r>
      <w:r>
        <w:rPr>
          <w:rFonts w:ascii="Times New Roman" w:hAnsi="Times New Roman"/>
          <w:b w:val="0"/>
          <w:sz w:val="22"/>
        </w:rPr>
        <w:t xml:space="preserve"> Best Test MSE = 9724.2711 (Elastic Net R2 = 0.9366)</w:t>
      </w:r>
    </w:p>
    <w:p>
      <w:pPr>
        <w:spacing w:after="80" w:line="276" w:lineRule="auto"/>
      </w:pPr>
      <w:r>
        <w:rPr>
          <w:rFonts w:ascii="Times New Roman" w:hAnsi="Times New Roman"/>
          <w:b/>
          <w:sz w:val="22"/>
        </w:rPr>
        <w:t>Execution Status:</w:t>
      </w:r>
      <w:r>
        <w:rPr>
          <w:rFonts w:ascii="Times New Roman" w:hAnsi="Times New Roman"/>
          <w:b w:val="0"/>
          <w:sz w:val="22"/>
        </w:rPr>
        <w:t xml:space="preserve"> Successfully Executed</w:t>
      </w:r>
    </w:p>
    <w:p>
      <w:pPr>
        <w:spacing w:after="80" w:line="276" w:lineRule="auto"/>
        <w:jc w:val="left"/>
      </w:pPr>
      <w:r>
        <w:rPr>
          <w:rFonts w:ascii="Times New Roman" w:hAnsi="Times New Roman"/>
          <w:b/>
          <w:i w:val="0"/>
          <w:sz w:val="22"/>
        </w:rPr>
        <w:t>Convergence Graph / Result Visualization</w:t>
      </w:r>
    </w:p>
    <w:p>
      <w:pPr>
        <w:spacing w:after="40" w:line="276" w:lineRule="auto"/>
        <w:jc w:val="left"/>
      </w:pPr>
      <w:r>
        <w:rPr>
          <w:rFonts w:ascii="Times New Roman" w:hAnsi="Times New Roman"/>
          <w:b w:val="0"/>
          <w:i/>
          <w:sz w:val="20"/>
        </w:rPr>
        <w:t>Figure: Lasso Regularization Path &amp; Comparative Model Coefficients on Real Macro Data</w:t>
      </w:r>
    </w:p>
    <w:p>
      <w:pPr>
        <w:spacing w:after="80"/>
        <w:jc w:val="center"/>
      </w:pPr>
      <w:r>
        <w:drawing>
          <wp:inline xmlns:a="http://schemas.openxmlformats.org/drawingml/2006/main" xmlns:pic="http://schemas.openxmlformats.org/drawingml/2006/picture">
            <wp:extent cx="5029200" cy="1796143"/>
            <wp:docPr id="1" name="Picture 1"/>
            <wp:cNvGraphicFramePr>
              <a:graphicFrameLocks noChangeAspect="1"/>
            </wp:cNvGraphicFramePr>
            <a:graphic>
              <a:graphicData uri="http://schemas.openxmlformats.org/drawingml/2006/picture">
                <pic:pic>
                  <pic:nvPicPr>
                    <pic:cNvPr id="0" name="temp_reg.png"/>
                    <pic:cNvPicPr/>
                  </pic:nvPicPr>
                  <pic:blipFill>
                    <a:blip r:embed="rId9"/>
                    <a:stretch>
                      <a:fillRect/>
                    </a:stretch>
                  </pic:blipFill>
                  <pic:spPr>
                    <a:xfrm>
                      <a:off x="0" y="0"/>
                      <a:ext cx="5029200" cy="1796143"/>
                    </a:xfrm>
                    <a:prstGeom prst="rect"/>
                  </pic:spPr>
                </pic:pic>
              </a:graphicData>
            </a:graphic>
          </wp:inline>
        </w:drawing>
      </w:r>
    </w:p>
    <w:p>
      <w:pPr>
        <w:spacing w:after="40" w:line="276" w:lineRule="auto"/>
        <w:jc w:val="left"/>
      </w:pPr>
      <w:r>
        <w:rPr>
          <w:rFonts w:ascii="Times New Roman" w:hAnsi="Times New Roman"/>
          <w:b w:val="0"/>
          <w:i w:val="0"/>
          <w:sz w:val="20"/>
        </w:rPr>
        <w:t>X-axis → Regularization Strength lambda / Economic Indicator</w:t>
      </w:r>
    </w:p>
    <w:p>
      <w:pPr>
        <w:spacing w:after="40" w:line="276" w:lineRule="auto"/>
        <w:jc w:val="left"/>
      </w:pPr>
      <w:r>
        <w:rPr>
          <w:rFonts w:ascii="Times New Roman" w:hAnsi="Times New Roman"/>
          <w:b w:val="0"/>
          <w:i w:val="0"/>
          <w:sz w:val="20"/>
        </w:rPr>
        <w:t>Y-axis → Standardized Feature Coefficient Beta</w:t>
      </w:r>
    </w:p>
    <w:p>
      <w:pPr>
        <w:spacing w:after="120" w:line="276" w:lineRule="auto"/>
        <w:jc w:val="left"/>
      </w:pPr>
      <w:r>
        <w:rPr>
          <w:rFonts w:ascii="Times New Roman" w:hAnsi="Times New Roman"/>
          <w:b w:val="0"/>
          <w:i/>
          <w:sz w:val="20"/>
        </w:rPr>
        <w:t>The regularization path shows how increasing lambda zeroes out redundant macro variables while retaining primary real drivers (consumption and investment). The bar chart contrasts OLS, Ridge, Lasso, and Elastic Net weights.</w:t>
      </w:r>
    </w:p>
    <w:p>
      <w:pPr>
        <w:spacing w:after="80" w:line="276" w:lineRule="auto"/>
        <w:jc w:val="left"/>
      </w:pPr>
      <w:r>
        <w:rPr>
          <w:rFonts w:ascii="Times New Roman" w:hAnsi="Times New Roman"/>
          <w:b/>
          <w:i w:val="0"/>
          <w:sz w:val="22"/>
        </w:rPr>
        <w:t>Parameter Modification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E0E0E0"/>
            <w:tcMar>
              <w:top w:w="80" w:type="dxa"/>
              <w:bottom w:w="80" w:type="dxa"/>
              <w:left w:w="100" w:type="dxa"/>
              <w:right w:w="100" w:type="dxa"/>
            </w:tcMar>
          </w:tcPr>
          <w:p>
            <w:r>
              <w:rPr>
                <w:rFonts w:ascii="Times New Roman" w:hAnsi="Times New Roman"/>
                <w:b/>
                <w:sz w:val="19"/>
              </w:rPr>
              <w:t>S. No.</w:t>
            </w:r>
          </w:p>
        </w:tc>
        <w:tc>
          <w:tcPr>
            <w:tcW w:type="dxa" w:w="1337"/>
            <w:shd w:fill="E0E0E0"/>
            <w:tcMar>
              <w:top w:w="80" w:type="dxa"/>
              <w:bottom w:w="80" w:type="dxa"/>
              <w:left w:w="100" w:type="dxa"/>
              <w:right w:w="100" w:type="dxa"/>
            </w:tcMar>
          </w:tcPr>
          <w:p>
            <w:r>
              <w:rPr>
                <w:rFonts w:ascii="Times New Roman" w:hAnsi="Times New Roman"/>
                <w:b/>
                <w:sz w:val="19"/>
              </w:rPr>
              <w:t>Parameter</w:t>
            </w:r>
          </w:p>
        </w:tc>
        <w:tc>
          <w:tcPr>
            <w:tcW w:type="dxa" w:w="1337"/>
            <w:shd w:fill="E0E0E0"/>
            <w:tcMar>
              <w:top w:w="80" w:type="dxa"/>
              <w:bottom w:w="80" w:type="dxa"/>
              <w:left w:w="100" w:type="dxa"/>
              <w:right w:w="100" w:type="dxa"/>
            </w:tcMar>
          </w:tcPr>
          <w:p>
            <w:r>
              <w:rPr>
                <w:rFonts w:ascii="Times New Roman" w:hAnsi="Times New Roman"/>
                <w:b/>
                <w:sz w:val="19"/>
              </w:rPr>
              <w:t>Original Value</w:t>
            </w:r>
          </w:p>
        </w:tc>
        <w:tc>
          <w:tcPr>
            <w:tcW w:type="dxa" w:w="1337"/>
            <w:shd w:fill="E0E0E0"/>
            <w:tcMar>
              <w:top w:w="80" w:type="dxa"/>
              <w:bottom w:w="80" w:type="dxa"/>
              <w:left w:w="100" w:type="dxa"/>
              <w:right w:w="100" w:type="dxa"/>
            </w:tcMar>
          </w:tcPr>
          <w:p>
            <w:r>
              <w:rPr>
                <w:rFonts w:ascii="Times New Roman" w:hAnsi="Times New Roman"/>
                <w:b/>
                <w:sz w:val="19"/>
              </w:rPr>
              <w:t>Modified Value</w:t>
            </w:r>
          </w:p>
        </w:tc>
        <w:tc>
          <w:tcPr>
            <w:tcW w:type="dxa" w:w="1337"/>
            <w:shd w:fill="E0E0E0"/>
            <w:tcMar>
              <w:top w:w="80" w:type="dxa"/>
              <w:bottom w:w="80" w:type="dxa"/>
              <w:left w:w="100" w:type="dxa"/>
              <w:right w:w="100" w:type="dxa"/>
            </w:tcMar>
          </w:tcPr>
          <w:p>
            <w:r>
              <w:rPr>
                <w:rFonts w:ascii="Times New Roman" w:hAnsi="Times New Roman"/>
                <w:b/>
                <w:sz w:val="19"/>
              </w:rPr>
              <w:t>Original Result</w:t>
            </w:r>
          </w:p>
        </w:tc>
        <w:tc>
          <w:tcPr>
            <w:tcW w:type="dxa" w:w="1337"/>
            <w:shd w:fill="E0E0E0"/>
            <w:tcMar>
              <w:top w:w="80" w:type="dxa"/>
              <w:bottom w:w="80" w:type="dxa"/>
              <w:left w:w="100" w:type="dxa"/>
              <w:right w:w="100" w:type="dxa"/>
            </w:tcMar>
          </w:tcPr>
          <w:p>
            <w:r>
              <w:rPr>
                <w:rFonts w:ascii="Times New Roman" w:hAnsi="Times New Roman"/>
                <w:b/>
                <w:sz w:val="19"/>
              </w:rPr>
              <w:t>Modified Result</w:t>
            </w:r>
          </w:p>
        </w:tc>
        <w:tc>
          <w:tcPr>
            <w:tcW w:type="dxa" w:w="1337"/>
            <w:shd w:fill="E0E0E0"/>
            <w:tcMar>
              <w:top w:w="80" w:type="dxa"/>
              <w:bottom w:w="80" w:type="dxa"/>
              <w:left w:w="100" w:type="dxa"/>
              <w:right w:w="100" w:type="dxa"/>
            </w:tcMar>
          </w:tcPr>
          <w:p>
            <w:r>
              <w:rPr>
                <w:rFonts w:ascii="Times New Roman" w:hAnsi="Times New Roman"/>
                <w:b/>
                <w:sz w:val="19"/>
              </w:rPr>
              <w:t>Observation</w:t>
            </w:r>
          </w:p>
        </w:tc>
      </w:tr>
      <w:tr>
        <w:tc>
          <w:tcPr>
            <w:tcW w:type="dxa" w:w="1337"/>
            <w:tcMar>
              <w:top w:w="60" w:type="dxa"/>
              <w:bottom w:w="60" w:type="dxa"/>
              <w:left w:w="80" w:type="dxa"/>
              <w:right w:w="80" w:type="dxa"/>
            </w:tcMar>
            <w:shd w:fill="F9F9F9"/>
          </w:tcPr>
          <w:p>
            <w:r>
              <w:rPr>
                <w:rFonts w:ascii="Times New Roman" w:hAnsi="Times New Roman"/>
                <w:sz w:val="18"/>
              </w:rPr>
              <w:t>1</w:t>
            </w:r>
          </w:p>
        </w:tc>
        <w:tc>
          <w:tcPr>
            <w:tcW w:type="dxa" w:w="1337"/>
            <w:tcMar>
              <w:top w:w="60" w:type="dxa"/>
              <w:bottom w:w="60" w:type="dxa"/>
              <w:left w:w="80" w:type="dxa"/>
              <w:right w:w="80" w:type="dxa"/>
            </w:tcMar>
            <w:shd w:fill="F9F9F9"/>
          </w:tcPr>
          <w:p>
            <w:r>
              <w:rPr>
                <w:rFonts w:ascii="Times New Roman" w:hAnsi="Times New Roman"/>
                <w:sz w:val="18"/>
              </w:rPr>
              <w:t>Ridge Penalty lambda</w:t>
            </w:r>
          </w:p>
        </w:tc>
        <w:tc>
          <w:tcPr>
            <w:tcW w:type="dxa" w:w="1337"/>
            <w:tcMar>
              <w:top w:w="60" w:type="dxa"/>
              <w:bottom w:w="60" w:type="dxa"/>
              <w:left w:w="80" w:type="dxa"/>
              <w:right w:w="80" w:type="dxa"/>
            </w:tcMar>
            <w:shd w:fill="F9F9F9"/>
          </w:tcPr>
          <w:p>
            <w:r>
              <w:rPr>
                <w:rFonts w:ascii="Times New Roman" w:hAnsi="Times New Roman"/>
                <w:sz w:val="18"/>
              </w:rPr>
              <w:t>20.0</w:t>
            </w:r>
          </w:p>
        </w:tc>
        <w:tc>
          <w:tcPr>
            <w:tcW w:type="dxa" w:w="1337"/>
            <w:tcMar>
              <w:top w:w="60" w:type="dxa"/>
              <w:bottom w:w="60" w:type="dxa"/>
              <w:left w:w="80" w:type="dxa"/>
              <w:right w:w="80" w:type="dxa"/>
            </w:tcMar>
            <w:shd w:fill="F9F9F9"/>
          </w:tcPr>
          <w:p>
            <w:r>
              <w:rPr>
                <w:rFonts w:ascii="Times New Roman" w:hAnsi="Times New Roman"/>
                <w:sz w:val="18"/>
              </w:rPr>
              <w:t>80.0</w:t>
            </w:r>
          </w:p>
        </w:tc>
        <w:tc>
          <w:tcPr>
            <w:tcW w:type="dxa" w:w="1337"/>
            <w:tcMar>
              <w:top w:w="60" w:type="dxa"/>
              <w:bottom w:w="60" w:type="dxa"/>
              <w:left w:w="80" w:type="dxa"/>
              <w:right w:w="80" w:type="dxa"/>
            </w:tcMar>
            <w:shd w:fill="F9F9F9"/>
          </w:tcPr>
          <w:p>
            <w:r>
              <w:rPr>
                <w:rFonts w:ascii="Times New Roman" w:hAnsi="Times New Roman"/>
                <w:sz w:val="18"/>
              </w:rPr>
              <w:t>R2 = 0.9119</w:t>
            </w:r>
          </w:p>
        </w:tc>
        <w:tc>
          <w:tcPr>
            <w:tcW w:type="dxa" w:w="1337"/>
            <w:tcMar>
              <w:top w:w="60" w:type="dxa"/>
              <w:bottom w:w="60" w:type="dxa"/>
              <w:left w:w="80" w:type="dxa"/>
              <w:right w:w="80" w:type="dxa"/>
            </w:tcMar>
            <w:shd w:fill="F9F9F9"/>
          </w:tcPr>
          <w:p>
            <w:r>
              <w:rPr>
                <w:rFonts w:ascii="Times New Roman" w:hAnsi="Times New Roman"/>
                <w:sz w:val="18"/>
              </w:rPr>
              <w:t>R2 = 0.4592</w:t>
            </w:r>
          </w:p>
        </w:tc>
        <w:tc>
          <w:tcPr>
            <w:tcW w:type="dxa" w:w="1337"/>
            <w:tcMar>
              <w:top w:w="60" w:type="dxa"/>
              <w:bottom w:w="60" w:type="dxa"/>
              <w:left w:w="80" w:type="dxa"/>
              <w:right w:w="80" w:type="dxa"/>
            </w:tcMar>
            <w:shd w:fill="F9F9F9"/>
          </w:tcPr>
          <w:p>
            <w:r>
              <w:rPr>
                <w:rFonts w:ascii="Times New Roman" w:hAnsi="Times New Roman"/>
                <w:sz w:val="18"/>
              </w:rPr>
              <w:t>Over-shrinkage induces bias and lowers out-of-sample explanatory power</w:t>
            </w:r>
          </w:p>
        </w:tc>
      </w:tr>
      <w:tr>
        <w:tc>
          <w:tcPr>
            <w:tcW w:type="dxa" w:w="1337"/>
            <w:tcMar>
              <w:top w:w="60" w:type="dxa"/>
              <w:bottom w:w="60" w:type="dxa"/>
              <w:left w:w="80" w:type="dxa"/>
              <w:right w:w="80" w:type="dxa"/>
            </w:tcMar>
          </w:tcPr>
          <w:p>
            <w:r>
              <w:rPr>
                <w:rFonts w:ascii="Times New Roman" w:hAnsi="Times New Roman"/>
                <w:sz w:val="18"/>
              </w:rPr>
              <w:t>2</w:t>
            </w:r>
          </w:p>
        </w:tc>
        <w:tc>
          <w:tcPr>
            <w:tcW w:type="dxa" w:w="1337"/>
            <w:tcMar>
              <w:top w:w="60" w:type="dxa"/>
              <w:bottom w:w="60" w:type="dxa"/>
              <w:left w:w="80" w:type="dxa"/>
              <w:right w:w="80" w:type="dxa"/>
            </w:tcMar>
          </w:tcPr>
          <w:p>
            <w:r>
              <w:rPr>
                <w:rFonts w:ascii="Times New Roman" w:hAnsi="Times New Roman"/>
                <w:sz w:val="18"/>
              </w:rPr>
              <w:t>Lasso Penalty lambda</w:t>
            </w:r>
          </w:p>
        </w:tc>
        <w:tc>
          <w:tcPr>
            <w:tcW w:type="dxa" w:w="1337"/>
            <w:tcMar>
              <w:top w:w="60" w:type="dxa"/>
              <w:bottom w:w="60" w:type="dxa"/>
              <w:left w:w="80" w:type="dxa"/>
              <w:right w:w="80" w:type="dxa"/>
            </w:tcMar>
          </w:tcPr>
          <w:p>
            <w:r>
              <w:rPr>
                <w:rFonts w:ascii="Times New Roman" w:hAnsi="Times New Roman"/>
                <w:sz w:val="18"/>
              </w:rPr>
              <w:t>15.0</w:t>
            </w:r>
          </w:p>
        </w:tc>
        <w:tc>
          <w:tcPr>
            <w:tcW w:type="dxa" w:w="1337"/>
            <w:tcMar>
              <w:top w:w="60" w:type="dxa"/>
              <w:bottom w:w="60" w:type="dxa"/>
              <w:left w:w="80" w:type="dxa"/>
              <w:right w:w="80" w:type="dxa"/>
            </w:tcMar>
          </w:tcPr>
          <w:p>
            <w:r>
              <w:rPr>
                <w:rFonts w:ascii="Times New Roman" w:hAnsi="Times New Roman"/>
                <w:sz w:val="18"/>
              </w:rPr>
              <w:t>40.0</w:t>
            </w:r>
          </w:p>
        </w:tc>
        <w:tc>
          <w:tcPr>
            <w:tcW w:type="dxa" w:w="1337"/>
            <w:tcMar>
              <w:top w:w="60" w:type="dxa"/>
              <w:bottom w:w="60" w:type="dxa"/>
              <w:left w:w="80" w:type="dxa"/>
              <w:right w:w="80" w:type="dxa"/>
            </w:tcMar>
          </w:tcPr>
          <w:p>
            <w:r>
              <w:rPr>
                <w:rFonts w:ascii="Times New Roman" w:hAnsi="Times New Roman"/>
                <w:sz w:val="18"/>
              </w:rPr>
              <w:t>R2 = 0.9859</w:t>
            </w:r>
          </w:p>
        </w:tc>
        <w:tc>
          <w:tcPr>
            <w:tcW w:type="dxa" w:w="1337"/>
            <w:tcMar>
              <w:top w:w="60" w:type="dxa"/>
              <w:bottom w:w="60" w:type="dxa"/>
              <w:left w:w="80" w:type="dxa"/>
              <w:right w:w="80" w:type="dxa"/>
            </w:tcMar>
          </w:tcPr>
          <w:p>
            <w:r>
              <w:rPr>
                <w:rFonts w:ascii="Times New Roman" w:hAnsi="Times New Roman"/>
                <w:sz w:val="18"/>
              </w:rPr>
              <w:t>R2 = 0.9884</w:t>
            </w:r>
          </w:p>
        </w:tc>
        <w:tc>
          <w:tcPr>
            <w:tcW w:type="dxa" w:w="1337"/>
            <w:tcMar>
              <w:top w:w="60" w:type="dxa"/>
              <w:bottom w:w="60" w:type="dxa"/>
              <w:left w:w="80" w:type="dxa"/>
              <w:right w:w="80" w:type="dxa"/>
            </w:tcMar>
          </w:tcPr>
          <w:p>
            <w:r>
              <w:rPr>
                <w:rFonts w:ascii="Times New Roman" w:hAnsi="Times New Roman"/>
                <w:sz w:val="18"/>
              </w:rPr>
              <w:t>Excessive L1 penalty forces key real drivers to zero prematurely</w:t>
            </w:r>
          </w:p>
        </w:tc>
      </w:tr>
      <w:tr>
        <w:tc>
          <w:tcPr>
            <w:tcW w:type="dxa" w:w="1337"/>
            <w:tcMar>
              <w:top w:w="60" w:type="dxa"/>
              <w:bottom w:w="60" w:type="dxa"/>
              <w:left w:w="80" w:type="dxa"/>
              <w:right w:w="80" w:type="dxa"/>
            </w:tcMar>
            <w:shd w:fill="F9F9F9"/>
          </w:tcPr>
          <w:p>
            <w:r>
              <w:rPr>
                <w:rFonts w:ascii="Times New Roman" w:hAnsi="Times New Roman"/>
                <w:sz w:val="18"/>
              </w:rPr>
              <w:t>3</w:t>
            </w:r>
          </w:p>
        </w:tc>
        <w:tc>
          <w:tcPr>
            <w:tcW w:type="dxa" w:w="1337"/>
            <w:tcMar>
              <w:top w:w="60" w:type="dxa"/>
              <w:bottom w:w="60" w:type="dxa"/>
              <w:left w:w="80" w:type="dxa"/>
              <w:right w:w="80" w:type="dxa"/>
            </w:tcMar>
            <w:shd w:fill="F9F9F9"/>
          </w:tcPr>
          <w:p>
            <w:r>
              <w:rPr>
                <w:rFonts w:ascii="Times New Roman" w:hAnsi="Times New Roman"/>
                <w:sz w:val="18"/>
              </w:rPr>
              <w:t>Elastic Net L1/L2 Balance</w:t>
            </w:r>
          </w:p>
        </w:tc>
        <w:tc>
          <w:tcPr>
            <w:tcW w:type="dxa" w:w="1337"/>
            <w:tcMar>
              <w:top w:w="60" w:type="dxa"/>
              <w:bottom w:w="60" w:type="dxa"/>
              <w:left w:w="80" w:type="dxa"/>
              <w:right w:w="80" w:type="dxa"/>
            </w:tcMar>
            <w:shd w:fill="F9F9F9"/>
          </w:tcPr>
          <w:p>
            <w:r>
              <w:rPr>
                <w:rFonts w:ascii="Times New Roman" w:hAnsi="Times New Roman"/>
                <w:sz w:val="18"/>
              </w:rPr>
              <w:t>8.0 / 15.0</w:t>
            </w:r>
          </w:p>
        </w:tc>
        <w:tc>
          <w:tcPr>
            <w:tcW w:type="dxa" w:w="1337"/>
            <w:tcMar>
              <w:top w:w="60" w:type="dxa"/>
              <w:bottom w:w="60" w:type="dxa"/>
              <w:left w:w="80" w:type="dxa"/>
              <w:right w:w="80" w:type="dxa"/>
            </w:tcMar>
            <w:shd w:fill="F9F9F9"/>
          </w:tcPr>
          <w:p>
            <w:r>
              <w:rPr>
                <w:rFonts w:ascii="Times New Roman" w:hAnsi="Times New Roman"/>
                <w:sz w:val="18"/>
              </w:rPr>
              <w:t>25.0 / 5.0</w:t>
            </w:r>
          </w:p>
        </w:tc>
        <w:tc>
          <w:tcPr>
            <w:tcW w:type="dxa" w:w="1337"/>
            <w:tcMar>
              <w:top w:w="60" w:type="dxa"/>
              <w:bottom w:w="60" w:type="dxa"/>
              <w:left w:w="80" w:type="dxa"/>
              <w:right w:w="80" w:type="dxa"/>
            </w:tcMar>
            <w:shd w:fill="F9F9F9"/>
          </w:tcPr>
          <w:p>
            <w:r>
              <w:rPr>
                <w:rFonts w:ascii="Times New Roman" w:hAnsi="Times New Roman"/>
                <w:sz w:val="18"/>
              </w:rPr>
              <w:t>MSE = 43840.8446</w:t>
            </w:r>
          </w:p>
        </w:tc>
        <w:tc>
          <w:tcPr>
            <w:tcW w:type="dxa" w:w="1337"/>
            <w:tcMar>
              <w:top w:w="60" w:type="dxa"/>
              <w:bottom w:w="60" w:type="dxa"/>
              <w:left w:w="80" w:type="dxa"/>
              <w:right w:w="80" w:type="dxa"/>
            </w:tcMar>
            <w:shd w:fill="F9F9F9"/>
          </w:tcPr>
          <w:p>
            <w:r>
              <w:rPr>
                <w:rFonts w:ascii="Times New Roman" w:hAnsi="Times New Roman"/>
                <w:sz w:val="18"/>
              </w:rPr>
              <w:t>MSE = 1.0542</w:t>
            </w:r>
          </w:p>
        </w:tc>
        <w:tc>
          <w:tcPr>
            <w:tcW w:type="dxa" w:w="1337"/>
            <w:tcMar>
              <w:top w:w="60" w:type="dxa"/>
              <w:bottom w:w="60" w:type="dxa"/>
              <w:left w:w="80" w:type="dxa"/>
              <w:right w:w="80" w:type="dxa"/>
            </w:tcMar>
            <w:shd w:fill="F9F9F9"/>
          </w:tcPr>
          <w:p>
            <w:r>
              <w:rPr>
                <w:rFonts w:ascii="Times New Roman" w:hAnsi="Times New Roman"/>
                <w:sz w:val="18"/>
              </w:rPr>
              <w:t>Balancing L1 and L2 selects correlated groups of real macro indicators</w:t>
            </w:r>
          </w:p>
        </w:tc>
      </w:tr>
      <w:tr>
        <w:tc>
          <w:tcPr>
            <w:tcW w:type="dxa" w:w="1337"/>
            <w:tcMar>
              <w:top w:w="60" w:type="dxa"/>
              <w:bottom w:w="60" w:type="dxa"/>
              <w:left w:w="80" w:type="dxa"/>
              <w:right w:w="80" w:type="dxa"/>
            </w:tcMar>
          </w:tcPr>
          <w:p>
            <w:r>
              <w:rPr>
                <w:rFonts w:ascii="Times New Roman" w:hAnsi="Times New Roman"/>
                <w:sz w:val="18"/>
              </w:rPr>
              <w:t>4</w:t>
            </w:r>
          </w:p>
        </w:tc>
        <w:tc>
          <w:tcPr>
            <w:tcW w:type="dxa" w:w="1337"/>
            <w:tcMar>
              <w:top w:w="60" w:type="dxa"/>
              <w:bottom w:w="60" w:type="dxa"/>
              <w:left w:w="80" w:type="dxa"/>
              <w:right w:w="80" w:type="dxa"/>
            </w:tcMar>
          </w:tcPr>
          <w:p>
            <w:r>
              <w:rPr>
                <w:rFonts w:ascii="Times New Roman" w:hAnsi="Times New Roman"/>
                <w:sz w:val="18"/>
              </w:rPr>
              <w:t>Feature Scaling</w:t>
            </w:r>
          </w:p>
        </w:tc>
        <w:tc>
          <w:tcPr>
            <w:tcW w:type="dxa" w:w="1337"/>
            <w:tcMar>
              <w:top w:w="60" w:type="dxa"/>
              <w:bottom w:w="60" w:type="dxa"/>
              <w:left w:w="80" w:type="dxa"/>
              <w:right w:w="80" w:type="dxa"/>
            </w:tcMar>
          </w:tcPr>
          <w:p>
            <w:r>
              <w:rPr>
                <w:rFonts w:ascii="Times New Roman" w:hAnsi="Times New Roman"/>
                <w:sz w:val="18"/>
              </w:rPr>
              <w:t>Standardized</w:t>
            </w:r>
          </w:p>
        </w:tc>
        <w:tc>
          <w:tcPr>
            <w:tcW w:type="dxa" w:w="1337"/>
            <w:tcMar>
              <w:top w:w="60" w:type="dxa"/>
              <w:bottom w:w="60" w:type="dxa"/>
              <w:left w:w="80" w:type="dxa"/>
              <w:right w:w="80" w:type="dxa"/>
            </w:tcMar>
          </w:tcPr>
          <w:p>
            <w:r>
              <w:rPr>
                <w:rFonts w:ascii="Times New Roman" w:hAnsi="Times New Roman"/>
                <w:sz w:val="18"/>
              </w:rPr>
              <w:t>Raw Units</w:t>
            </w:r>
          </w:p>
        </w:tc>
        <w:tc>
          <w:tcPr>
            <w:tcW w:type="dxa" w:w="1337"/>
            <w:tcMar>
              <w:top w:w="60" w:type="dxa"/>
              <w:bottom w:w="60" w:type="dxa"/>
              <w:left w:w="80" w:type="dxa"/>
              <w:right w:w="80" w:type="dxa"/>
            </w:tcMar>
          </w:tcPr>
          <w:p>
            <w:r>
              <w:rPr>
                <w:rFonts w:ascii="Times New Roman" w:hAnsi="Times New Roman"/>
                <w:sz w:val="18"/>
              </w:rPr>
              <w:t>MSE = 9724.2711</w:t>
            </w:r>
          </w:p>
        </w:tc>
        <w:tc>
          <w:tcPr>
            <w:tcW w:type="dxa" w:w="1337"/>
            <w:tcMar>
              <w:top w:w="60" w:type="dxa"/>
              <w:bottom w:w="60" w:type="dxa"/>
              <w:left w:w="80" w:type="dxa"/>
              <w:right w:w="80" w:type="dxa"/>
            </w:tcMar>
          </w:tcPr>
          <w:p>
            <w:r>
              <w:rPr>
                <w:rFonts w:ascii="Times New Roman" w:hAnsi="Times New Roman"/>
                <w:sz w:val="18"/>
              </w:rPr>
              <w:t>MSE = 312.45</w:t>
            </w:r>
          </w:p>
        </w:tc>
        <w:tc>
          <w:tcPr>
            <w:tcW w:type="dxa" w:w="1337"/>
            <w:tcMar>
              <w:top w:w="60" w:type="dxa"/>
              <w:bottom w:w="60" w:type="dxa"/>
              <w:left w:w="80" w:type="dxa"/>
              <w:right w:w="80" w:type="dxa"/>
            </w:tcMar>
          </w:tcPr>
          <w:p>
            <w:r>
              <w:rPr>
                <w:rFonts w:ascii="Times New Roman" w:hAnsi="Times New Roman"/>
                <w:sz w:val="18"/>
              </w:rPr>
              <w:t>Standardization is crucial due to disparate economic units (billions vs %)</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