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b/>
          <w:i w:val="0"/>
          <w:color w:val="1A73E8"/>
          <w:sz w:val="48"/>
        </w:rPr>
        <w:t>EASY BUILD: SALES OPERATIONS AND HYPER-LOCAL SALES PLAYBOOK</w:t>
      </w:r>
    </w:p>
    <w:p>
      <w:r>
        <w:rPr>
          <w:b/>
        </w:rPr>
        <w:t xml:space="preserve">Document ID: </w:t>
      </w:r>
      <w:r>
        <w:t>EB-SLS-PLAY-003</w:t>
        <w:br/>
      </w:r>
      <w:r>
        <w:rPr>
          <w:b/>
        </w:rPr>
        <w:t xml:space="preserve">Department: </w:t>
      </w:r>
      <w:r>
        <w:t>Sales &amp; Marketing</w:t>
        <w:br/>
      </w:r>
      <w:r>
        <w:rPr>
          <w:b/>
        </w:rPr>
        <w:t xml:space="preserve">Owner: </w:t>
      </w:r>
      <w:r>
        <w:t>Priya Sharma (VP Sales)</w:t>
        <w:br/>
      </w:r>
      <w:r>
        <w:rPr>
          <w:b/>
        </w:rPr>
        <w:t xml:space="preserve">Version: </w:t>
      </w:r>
      <w:r>
        <w:t>2.1</w:t>
        <w:br/>
      </w:r>
      <w:r>
        <w:rPr>
          <w:b/>
        </w:rPr>
        <w:t xml:space="preserve">Effective Date: </w:t>
      </w:r>
      <w:r>
        <w:t>2026-02-15</w:t>
        <w:br/>
      </w:r>
      <w:r>
        <w:rPr>
          <w:b/>
        </w:rPr>
        <w:t xml:space="preserve">Classification: </w:t>
      </w:r>
      <w:r>
        <w:t>Internal Confidential</w:t>
      </w:r>
    </w:p>
    <w:p>
      <w:pPr>
        <w:pStyle w:val="Heading1"/>
        <w:spacing w:before="240" w:after="120"/>
      </w:pPr>
      <w:r>
        <w:rPr>
          <w:rFonts w:ascii="Arial" w:hAnsi="Arial"/>
          <w:b/>
          <w:i w:val="0"/>
          <w:color w:val="1A73E8"/>
          <w:sz w:val="36"/>
        </w:rPr>
        <w:t>1. Sales Force Hierarchy and Roles</w:t>
      </w:r>
    </w:p>
    <w:p>
      <w:r>
        <w:t>The hyper-local sales network operates through field representatives. Note that the terms Sales Officer (SO), Field Executive, and Territory Representative are used interchangeably throughout our regional documents to refer to the primary field sales role.</w:t>
      </w:r>
    </w:p>
    <w:p>
      <w:r>
        <w:t>Order pick-pack workflows utilize picking lists generated by WMS. Picked stock is placed in transit bins, double-checked for SKU codes, and packed in heavy-duty wraps before dispatch staging.</w:t>
        <w:br/>
        <w:br/>
        <w:t>Consequently, fleet dispatch operations require loading verification, vehicle roadworthiness checks, GPS tracker activation, and printouts of logistics invoices and e-way bills.</w:t>
        <w:br/>
        <w:br/>
        <w:t>Furthermore, standard warehouse receiving processes require verification of delivery documents, inspection for physical damage, and sample testing of building materials for quality compliance.</w:t>
        <w:br/>
        <w:br/>
        <w:t>In this context, order pick-pack workflows utilize picking lists generated by WMS. Picked stock is placed in transit bins, double-checked for SKU codes, and packed in heavy-duty wraps before dispatch staging.</w:t>
        <w:br/>
        <w:br/>
        <w:t>Moreover, order pick-pack workflows utilize picking lists generated by WMS. Picked stock is placed in transit bins, double-checked for SKU codes, and packed in heavy-duty wraps before dispatch staging.</w:t>
        <w:br/>
        <w:br/>
        <w:t>In this context, safety stock levels are calculated using historical lead time demand variance and target service level variables, ensuring protection against supplier delays or sudden market surges.</w:t>
        <w:br/>
        <w:br/>
        <w:t>Consequently, safety stock levels are calculated using historical lead time demand variance and target service level variables, ensuring protection against supplier delays or sudden market surges.</w:t>
        <w:br/>
        <w:br/>
        <w:t>In this context, order pick-pack workflows utilize picking lists generated by WMS. Picked stock is placed in transit bins, double-checked for SKU codes, and packed in heavy-duty wraps before dispatch staging.</w:t>
        <w:br/>
        <w:br/>
        <w:t>Specifically, safety stock levels are calculated using historical lead time demand variance and target service level variables, ensuring protection against supplier delays or sudden market surges.</w:t>
        <w:br/>
        <w:br/>
        <w:t>Furthermore, order pick-pack workflows utilize picking lists generated by WMS. Picked stock is placed in transit bins, double-checked for SKU codes, and packed in heavy-duty wraps before dispatch staging.</w:t>
        <w:br/>
        <w:br/>
        <w:t>In this context, order pick-pack workflows utilize picking lists generated by WMS. Picked stock is placed in transit bins, double-checked for SKU codes, and packed in heavy-duty wraps before dispatch staging.</w:t>
        <w:br/>
        <w:br/>
        <w:t>Additionally, standard warehouse receiving processes require verification of delivery documents, inspection for physical damage, and sample testing of building materials for quality compliance.</w:t>
        <w:br/>
        <w:br/>
        <w:t>In this context, stock put-away is guided by the Warehouse Management System (WMS), which assigns specific bin locations based on item weight, safety classification, and inventory rotation rules (FIFO/FEFO).</w:t>
        <w:br/>
        <w:br/>
        <w:t>Additionally, fleet dispatch operations require loading verification, vehicle roadworthiness checks, GPS tracker activation, and printouts of logistics invoices and e-way bills.</w:t>
        <w:br/>
        <w:br/>
        <w:t>Additionally, safety stock levels are calculated using historical lead time demand variance and target service level variables, ensuring protection against supplier delays or sudden market surges.</w:t>
        <w:br/>
        <w:br/>
        <w:t>In this context, fleet dispatch operations require loading verification, vehicle roadworthiness checks, GPS tracker activation, and printouts of logistics invoices and e-way bills.</w:t>
        <w:br/>
        <w:br/>
        <w:t>Moreover, standard warehouse receiving processes require verification of delivery documents, inspection for physical damage, and sample testing of building materials for quality compliance.</w:t>
        <w:br/>
        <w:br/>
        <w:t>Additionally, order pick-pack workflows utilize picking lists generated by WMS. Picked stock is placed in transit bins, double-checked for SKU codes, and packed in heavy-duty wraps before dispatch staging.</w:t>
        <w:br/>
        <w:br/>
        <w:t>Consequently, fleet dispatch operations require loading verification, vehicle roadworthiness checks, GPS tracker activation, and printouts of logistics invoices and e-way bills.</w:t>
        <w:br/>
        <w:br/>
        <w:t>Moreover, safety stock levels are calculated using historical lead time demand variance and target service level variables, ensuring protection against supplier delays or sudden market surges.</w:t>
        <w:br/>
        <w:br/>
        <w:t>In this context, order pick-pack workflows utilize picking lists generated by WMS. Picked stock is placed in transit bins, double-checked for SKU codes, and packed in heavy-duty wraps before dispatch staging.</w:t>
        <w:br/>
        <w:br/>
        <w:t>Consequently, safety stock levels are calculated using historical lead time demand variance and target service level variables, ensuring protection against supplier delays or sudden market surges.</w:t>
        <w:br/>
        <w:br/>
        <w:t>Additionally, safety stock levels are calculated using historical lead time demand variance and target service level variables, ensuring protection against supplier delays or sudden market surges.</w:t>
        <w:br/>
        <w:br/>
        <w:t>Furthermore, stock put-away is guided by the Warehouse Management System (WMS), which assigns specific bin locations based on item weight, safety classification, and inventory rotation rules (FIFO/FEFO).</w:t>
        <w:br/>
        <w:br/>
        <w:t>Additionally, stock put-away is guided by the Warehouse Management System (WMS), which assigns specific bin locations based on item weight, safety classification, and inventory rotation rules (FIFO/FEFO).</w:t>
        <w:br/>
        <w:br/>
        <w:t>Furthermore, order pick-pack workflows utilize picking lists generated by WMS. Picked stock is placed in transit bins, double-checked for SKU codes, and packed in heavy-duty wraps before dispatch staging.</w:t>
        <w:br/>
        <w:br/>
        <w:t>Consequently, standard warehouse receiving processes require verification of delivery documents, inspection for physical damage, and sample testing of building materials for quality compliance.</w:t>
        <w:br/>
        <w:br/>
        <w:t>Specifically, standard warehouse receiving processes require verification of delivery documents, inspection for physical damage, and sample testing of building materials for quality compliance.</w:t>
        <w:br/>
        <w:br/>
        <w:t>Furthermore, order pick-pack workflows utilize picking lists generated by WMS. Picked stock is placed in transit bins, double-checked for SKU codes, and packed in heavy-duty wraps before dispatch staging.</w:t>
        <w:br/>
        <w:br/>
        <w:t>Specifically, stock put-away is guided by the Warehouse Management System (WMS), which assigns specific bin locations based on item weight, safety classification, and inventory rotation rules (FIFO/FEFO).</w:t>
        <w:br/>
        <w:br/>
        <w:t>Additionally, safety stock levels are calculated using historical lead time demand variance and target service level variables, ensuring protection against supplier delays or sudden market surges.</w:t>
        <w:br/>
        <w:br/>
        <w:t>Furthermore, standard warehouse receiving processes require verification of delivery documents, inspection for physical damage, and sample testing of building materials for quality compliance.</w:t>
        <w:br/>
        <w:br/>
        <w:t>Consequently, order pick-pack workflows utilize picking lists generated by WMS. Picked stock is placed in transit bins, double-checked for SKU codes, and packed in heavy-duty wraps before dispatch staging.</w:t>
        <w:br/>
        <w:br/>
        <w:t>Furthermore, fleet dispatch operations require loading verification, vehicle roadworthiness checks, GPS tracker activation, and printouts of logistics invoices and e-way bills.</w:t>
        <w:br/>
        <w:br/>
        <w:t>Moreover, safety stock levels are calculated using historical lead time demand variance and target service level variables, ensuring protection against supplier delays or sudden market surges.</w:t>
        <w:br/>
        <w:br/>
        <w:t>Additionally, safety stock levels are calculated using historical lead time demand variance and target service level variables, ensuring protection against supplier delays or sudden market surges.</w:t>
        <w:br/>
        <w:br/>
        <w:t>In this context, standard warehouse receiving processes require verification of delivery documents, inspection for physical damage, and sample testing of building materials for quality compliance.</w:t>
        <w:br/>
        <w:br/>
        <w:t>Additionally, fleet dispatch operations require loading verification, vehicle roadworthiness checks, GPS tracker activation, and printouts of logistics invoices and e-way bills.</w:t>
        <w:br/>
        <w:br/>
        <w:t>Furthermore, order pick-pack workflows utilize picking lists generated by WMS. Picked stock is placed in transit bins, double-checked for SKU codes, and packed in heavy-duty wraps before dispatch staging.</w:t>
        <w:br/>
        <w:br/>
        <w:t>In this context, safety stock levels are calculated using historical lead time demand variance and target service level variables, ensuring protection against supplier delays or sudden market surges.</w:t>
        <w:br/>
        <w:br/>
        <w:t>In this context, fleet dispatch operations require loading verification, vehicle roadworthiness checks, GPS tracker activation, and printouts of logistics invoices and e-way bills.</w:t>
        <w:br/>
        <w:br/>
        <w:t>Additionally, order pick-pack workflows utilize picking lists generated by WMS. Picked stock is placed in transit bins, double-checked for SKU codes, and packed in heavy-duty wraps before dispatch staging.</w:t>
        <w:br/>
        <w:br/>
        <w:t>In this context, fleet dispatch operations require loading verification, vehicle roadworthiness checks, GPS tracker activation, and printouts of logistics invoices and e-way bills.</w:t>
        <w:br/>
        <w:br/>
        <w:t>In this context, fleet dispatch operations require loading verification, vehicle roadworthiness checks, GPS tracker activation, and printouts of logistics invoices and e-way bills.</w:t>
        <w:br/>
        <w:br/>
        <w:t>In this context, order pick-pack workflows utilize picking lists generated by WMS. Picked stock is placed in transit bins, double-checked for SKU codes, and packed in heavy-duty wraps before dispatch staging.</w:t>
        <w:br/>
        <w:br/>
        <w:t>Furthermore, stock put-away is guided by the Warehouse Management System (WMS), which assigns specific bin locations based on item weight, safety classification, and inventory rotation rules (FIFO/FEFO).</w:t>
        <w:br/>
        <w:br/>
        <w:t>Consequently, fleet dispatch operations require loading verification, vehicle roadworthiness checks, GPS tracker activation, and printouts of logistics invoices and e-way bills.</w:t>
        <w:br/>
        <w:br/>
        <w:t>Furthermore, order pick-pack workflows utilize picking lists generated by WMS. Picked stock is placed in transit bins, double-checked for SKU codes, and packed in heavy-duty wraps before dispatch staging.</w:t>
        <w:br/>
        <w:br/>
        <w:t>Furthermore, standard warehouse receiving processes require verification of delivery documents, inspection for physical damage, and sample testing of building materials for quality compliance.</w:t>
        <w:br/>
        <w:br/>
        <w:t>Furthermore, fleet dispatch operations require loading verification, vehicle roadworthiness checks, GPS tracker activation, and printouts of logistics invoices and e-way bills.</w:t>
        <w:br/>
        <w:br/>
        <w:t>In this context, order pick-pack workflows utilize picking lists generated by WMS. Picked stock is placed in transit bins, double-checked for SKU codes, and packed in heavy-duty wraps before dispatch staging.</w:t>
        <w:br/>
        <w:br/>
        <w:t>Furthermore, fleet dispatch operations require loading verification, vehicle roadworthiness checks, GPS tracker activation, and printouts of logistics invoices and e-way bills.</w:t>
        <w:br/>
        <w:br/>
        <w:t>Moreover, order pick-pack workflows utilize picking lists generated by WMS. Picked stock is placed in transit bins, double-checked for SKU codes, and packed in heavy-duty wraps before dispatch staging.</w:t>
        <w:br/>
        <w:br/>
        <w:t>Additionally, order pick-pack workflows utilize picking lists generated by WMS. Picked stock is placed in transit bins, double-checked for SKU codes, and packed in heavy-duty wraps before dispatch staging.</w:t>
        <w:br/>
        <w:br/>
        <w:t>Furthermore, standard warehouse receiving processes require verification of delivery documents, inspection for physical damage, and sample testing of building materials for quality compliance.</w:t>
        <w:br/>
        <w:br/>
        <w:t>Moreover, order pick-pack workflows utilize picking lists generated by WMS. Picked stock is placed in transit bins, double-checked for SKU codes, and packed in heavy-duty wraps before dispatch staging.</w:t>
        <w:br/>
        <w:br/>
        <w:t>Specifically, safety stock levels are calculated using historical lead time demand variance and target service level variables, ensuring protection against supplier delays or sudden market surges.</w:t>
        <w:br/>
        <w:br/>
        <w:t>Specifically, fleet dispatch operations require loading verification, vehicle roadworthiness checks, GPS tracker activation, and printouts of logistics invoices and e-way bills.</w:t>
        <w:br/>
        <w:br/>
        <w:t>Furthermore, stock put-away is guided by the Warehouse Management System (WMS), which assigns specific bin locations based on item weight, safety classification, and inventory rotation rules (FIFO/FEFO).</w:t>
        <w:br/>
        <w:br/>
        <w:t>Specifically, safety stock levels are calculated using historical lead time demand variance and target service level variables, ensuring protection against supplier delays or sudden market surges.</w:t>
        <w:br/>
        <w:br/>
        <w:t>Furthermore, fleet dispatch operations require loading verification, vehicle roadworthiness checks, GPS tracker activation, and printouts of logistics invoices and e-way bills.</w:t>
        <w:br/>
        <w:br/>
        <w:t>Specifically, order pick-pack workflows utilize picking lists generated by WMS. Picked stock is placed in transit bins, double-checked for SKU codes, and packed in heavy-duty wraps before dispatch staging.</w:t>
        <w:br/>
        <w:br/>
        <w:t>Specifically, stock put-away is guided by the Warehouse Management System (WMS), which assigns specific bin locations based on item weight, safety classification, and inventory rotation rules (FIFO/FEFO).</w:t>
        <w:br/>
        <w:br/>
        <w:t>Specifically, safety stock levels are calculated using historical lead time demand variance and target service level variables, ensuring protection against supplier delays or sudden market surges.</w:t>
        <w:br/>
        <w:br/>
        <w:t>Specifically, order pick-pack workflows utilize picking lists generated by WMS. Picked stock is placed in transit bins, double-checked for SKU codes, and packed in heavy-duty wraps before dispatch staging.</w:t>
        <w:br/>
        <w:br/>
        <w:t>In this context, safety stock levels are calculated using historical lead time demand variance and target service level variables, ensuring protection against supplier delays or sudden market surges.</w:t>
        <w:br/>
        <w:br/>
        <w:t>Specifically, stock put-away is guided by the Warehouse Management System (WMS), which assigns specific bin locations based on item weight, safety classification, and inventory rotation rules (FIFO/FEFO).</w:t>
        <w:br/>
        <w:br/>
        <w:t>Specifically, stock put-away is guided by the Warehouse Management System (WMS), which assigns specific bin locations based on item weight, safety classification, and inventory rotation rules (FIFO/FEFO).</w:t>
        <w:br/>
        <w:br/>
        <w:t>Consequently, standard warehouse receiving processes require verification of delivery documents, inspection for physical damage, and sample testing of building materials for quality compliance.</w:t>
        <w:br/>
        <w:br/>
        <w:t>Furthermore, standard warehouse receiving processes require verification of delivery documents, inspection for physical damage, and sample testing of building materials for quality compliance.</w:t>
        <w:br/>
        <w:br/>
        <w:t>Specifically, stock put-away is guided by the Warehouse Management System (WMS), which assigns specific bin locations based on item weight, safety classification, and inventory rotation rules (FIFO/FEFO).</w:t>
        <w:br/>
        <w:br/>
        <w:t>Moreover, order pick-pack workflows utilize picking lists generated by WMS. Picked stock is placed in transit bins, double-checked for SKU codes, and packed in heavy-duty wraps before dispatch staging.</w:t>
        <w:br/>
        <w:br/>
        <w:t>Additionally, safety stock levels are calculated using historical lead time demand variance and target service level variables, ensuring protection against supplier delays or sudden market surges.</w:t>
        <w:br/>
        <w:br/>
        <w:t>Moreover, fleet dispatch operations require loading verification, vehicle roadworthiness checks, GPS tracker activation, and printouts of logistics invoices and e-way bills.</w:t>
        <w:br/>
        <w:br/>
        <w:t>Consequently, safety stock levels are calculated using historical lead time demand variance and target service level variables, ensuring protection against supplier delays or sudden market surges.</w:t>
        <w:br/>
        <w:br/>
        <w:t>Additionally, stock put-away is guided by the Warehouse Management System (WMS), which assigns specific bin locations based on item weight, safety classification, and inventory rotation rules (FIFO/FEFO).</w:t>
        <w:br/>
        <w:br/>
        <w:t>Moreover, safety stock levels are calculated using historical lead time demand variance and target service level variables, ensuring protection against supplier delays or sudden market surges.</w:t>
        <w:br/>
        <w:br/>
        <w:t>Moreover, safety stock levels are calculated using historical lead time demand variance and target service level variables, ensuring protection against supplier delays or sudden market surges.</w:t>
        <w:br/>
        <w:br/>
        <w:t>Moreover, order pick-pack workflows utilize picking lists generated by WMS. Picked stock is placed in transit bins, double-checked for SKU codes, and packed in heavy-duty wraps before dispatch staging.</w:t>
        <w:br/>
        <w:br/>
        <w:t>Consequently, standard warehouse receiving processes require verification of delivery documents, inspection for physical damage, and sample testing of building materials for quality compliance.</w:t>
        <w:br/>
        <w:br/>
        <w:t>In this context, order pick-pack workflows utilize picking lists generated by WMS. Picked stock is placed in transit bins, double-checked for SKU codes, and packed in heavy-duty wraps before dispatch staging.</w:t>
        <w:br/>
        <w:br/>
        <w:t>In this context, fleet dispatch operations require loading verification, vehicle roadworthiness checks, GPS tracker activation, and printouts of logistics invoices and e-way bills.</w:t>
        <w:br/>
        <w:br/>
        <w:t>Furthermore, stock put-away is guided by the Warehouse Management System (WMS), which assigns specific bin locations based on item weight, safety classification, and inventory rotation rules (FIFO/FEFO).</w:t>
        <w:br/>
        <w:br/>
        <w:t>In this context, stock put-away is guided by the Warehouse Management System (WMS), which assigns specific bin locations based on item weight, safety classification, and inventory rotation rules (FIFO/FEFO).</w:t>
        <w:br/>
        <w:br/>
        <w:t>Consequently, fleet dispatch operations require loading verification, vehicle roadworthiness checks, GPS tracker activation, and printouts of logistics invoices and e-way bills.</w:t>
        <w:br/>
        <w:br/>
        <w:t>Moreover, safety stock levels are calculated using historical lead time demand variance and target service level variables, ensuring protection against supplier delays or sudden market surges.</w:t>
        <w:br/>
        <w:br/>
        <w:t>Additionally, safety stock levels are calculated using historical lead time demand variance and target service level variables, ensuring protection against supplier delays or sudden market surges.</w:t>
        <w:br/>
        <w:br/>
        <w:t>Consequently, safety stock levels are calculated using historical lead time demand variance and target service level variables, ensuring protection against supplier delays or sudden market surges.</w:t>
        <w:br/>
        <w:br/>
        <w:t>In this context, fleet dispatch operations require loading verification, vehicle roadworthiness checks, GPS tracker activation, and printouts of logistics invoices and e-way bills.</w:t>
        <w:br/>
        <w:br/>
        <w:t>Furthermore, safety stock levels are calculated using historical lead time demand variance and target service level variables, ensuring protection against supplier delays or sudden market surges.</w:t>
        <w:br/>
        <w:br/>
        <w:t>Specifically, standard warehouse receiving processes require verification of delivery documents, inspection for physical damage, and sample testing of building materials for quality compliance.</w:t>
        <w:br/>
        <w:br/>
        <w:t>Additionally, stock put-away is guided by the Warehouse Management System (WMS), which assigns specific bin locations based on item weight, safety classification, and inventory rotation rules (FIFO/FEFO).</w:t>
        <w:br/>
        <w:br/>
        <w:t>Furthermore, stock put-away is guided by the Warehouse Management System (WMS), which assigns specific bin locations based on item weight, safety classification, and inventory rotation rules (FIFO/FEFO).</w:t>
        <w:br/>
        <w:br/>
        <w:t>Specifically, standard warehouse receiving processes require verification of delivery documents, inspection for physical damage, and sample testing of building materials for quality compliance.</w:t>
        <w:br/>
        <w:br/>
        <w:t>Additionally, stock put-away is guided by the Warehouse Management System (WMS), which assigns specific bin locations based on item weight, safety classification, and inventory rotation rules (FIFO/FEFO).</w:t>
        <w:br/>
        <w:br/>
        <w:t>Additionally, order pick-pack workflows utilize picking lists generated by WMS. Picked stock is placed in transit bins, double-checked for SKU codes, and packed in heavy-duty wraps before dispatch staging.</w:t>
        <w:br/>
        <w:br/>
        <w:t>Additionally, order pick-pack workflows utilize picking lists generated by WMS. Picked stock is placed in transit bins, double-checked for SKU codes, and packed in heavy-duty wraps before dispatch staging.</w:t>
        <w:br/>
        <w:br/>
        <w:t>Additionally, stock put-away is guided by the Warehouse Management System (WMS), which assigns specific bin locations based on item weight, safety classification, and inventory rotation rules (FIFO/FEFO).</w:t>
        <w:br/>
        <w:br/>
        <w:t>Additionally, safety stock levels are calculated using historical lead time demand variance and target service level variables, ensuring protection against supplier delays or sudden market surges.</w:t>
        <w:br/>
        <w:br/>
        <w:t>Additionally, fleet dispatch operations require loading verification, vehicle roadworthiness checks, GPS tracker activation, and printouts of logistics invoices and e-way bills.</w:t>
        <w:br/>
        <w:br/>
        <w:t>Additionally, fleet dispatch operations require loading verification, vehicle roadworthiness checks, GPS tracker activation, and printouts of logistics invoices and e-way bills.</w:t>
        <w:br/>
        <w:br/>
        <w:t>Consequently, safety stock levels are calculated using historical lead time demand variance and target service level variables, ensuring protection against supplier delays or sudden market surges.</w:t>
        <w:br/>
        <w:br/>
        <w:t>Consequently, safety stock levels are calculated using historical lead time demand variance and target service level variables, ensuring protection against supplier delays or sudden market surges.</w:t>
        <w:br/>
        <w:br/>
        <w:t>Additionally, safety stock levels are calculated using historical lead time demand variance and target service level variables, ensuring protection against supplier delays or sudden market surges.</w:t>
        <w:br/>
        <w:br/>
        <w:t>In this context, stock put-away is guided by the Warehouse Management System (WMS), which assigns specific bin locations based on item weight, safety classification, and inventory rotation rules (FIFO/FEFO).</w:t>
        <w:br/>
        <w:br/>
        <w:t>Specifically, order pick-pack workflows utilize picking lists generated by WMS. Picked stock is placed in transit bins, double-checked for SKU codes, and packed in heavy-duty wraps before dispatch staging.</w:t>
        <w:br/>
        <w:br/>
        <w:t>In this context, order pick-pack workflows utilize picking lists generated by WMS. Picked stock is placed in transit bins, double-checked for SKU codes, and packed in heavy-duty wraps before dispatch staging.</w:t>
        <w:br/>
        <w:br/>
        <w:t>Furthermore, stock put-away is guided by the Warehouse Management System (WMS), which assigns specific bin locations based on item weight, safety classification, and inventory rotation rules (FIFO/FEFO).</w:t>
        <w:br/>
        <w:br/>
        <w:t>In this context, stock put-away is guided by the Warehouse Management System (WMS), which assigns specific bin locations based on item weight, safety classification, and inventory rotation rules (FIFO/FEFO).</w:t>
        <w:br/>
        <w:br/>
        <w:t>Moreover, order pick-pack workflows utilize picking lists generated by WMS. Picked stock is placed in transit bins, double-checked for SKU codes, and packed in heavy-duty wraps before dispatch staging.</w:t>
        <w:br/>
        <w:br/>
        <w:t>Specifically, order pick-pack workflows utilize picking lists generated by WMS. Picked stock is placed in transit bins, double-checked for SKU codes, and packed in heavy-duty wraps before dispatch staging.</w:t>
        <w:br/>
        <w:br/>
        <w:t>In this context, safety stock levels are calculated using historical lead time demand variance and target service level variables, ensuring protection against supplier delays or sudden market surges.</w:t>
        <w:br/>
        <w:br/>
        <w:t>Furthermore, safety stock levels are calculated using historical lead time demand variance and target service level variables, ensuring protection against supplier delays or sudden market surges.</w:t>
        <w:br/>
        <w:br/>
        <w:t>In this context, order pick-pack workflows utilize picking lists generated by WMS. Picked stock is placed in transit bins, double-checked for SKU codes, and packed in heavy-duty wraps before dispatch staging.</w:t>
        <w:br/>
        <w:br/>
        <w:t>In this context, fleet dispatch operations require loading verification, vehicle roadworthiness checks, GPS tracker activation, and printouts of logistics invoices and e-way bills.</w:t>
        <w:br/>
        <w:br/>
        <w:t>Consequently, standard warehouse receiving processes require verification of delivery documents, inspection for physical damage, and sample testing of building materials for quality compliance.</w:t>
        <w:br/>
        <w:br/>
        <w:t>Consequently, stock put-away is guided by the Warehouse Management System (WMS), which assigns specific bin locations based on item weight, safety classification, and inventory rotation rules (FIFO/FEFO).</w:t>
        <w:br/>
        <w:br/>
        <w:t>Additionally, stock put-away is guided by the Warehouse Management System (WMS), which assigns specific bin locations based on item weight, safety classification, and inventory rotation rules (FIFO/FEFO).</w:t>
        <w:br/>
        <w:br/>
        <w:t>Moreover, standard warehouse receiving processes require verification of delivery documents, inspection for physical damage, and sample testing of building materials for quality compliance.</w:t>
        <w:br/>
        <w:br/>
        <w:t>Moreover, safety stock levels are calculated using historical lead time demand variance and target service level variables, ensuring protection against supplier delays or sudden market surges.</w:t>
        <w:br/>
        <w:br/>
        <w:t>Specifically, stock put-away is guided by the Warehouse Management System (WMS), which assigns specific bin locations based on item weight, safety classification, and inventory rotation rules (FIFO/FEFO).</w:t>
        <w:br/>
        <w:br/>
        <w:t>Furthermore, stock put-away is guided by the Warehouse Management System (WMS), which assigns specific bin locations based on item weight, safety classification, and inventory rotation rules (FIFO/FEFO).</w:t>
        <w:br/>
        <w:br/>
        <w:t>Consequently, order pick-pack workflows utilize picking lists generated by WMS. Picked stock is placed in transit bins, double-checked for SKU codes, and packed in heavy-duty wraps before dispatch staging.</w:t>
        <w:br/>
        <w:br/>
        <w:t>In this context, order pick-pack workflows utilize picking lists generated by WMS. Picked stock is placed in transit bins, double-checked for SKU codes, and packed in heavy-duty wraps before dispatch staging.</w:t>
        <w:br/>
        <w:br/>
        <w:t>Furthermore, order pick-pack workflows utilize picking lists generated by WMS. Picked stock is placed in transit bins, double-checked for SKU codes, and packed in heavy-duty wraps before dispatch staging.</w:t>
        <w:br/>
        <w:br/>
        <w:t>Moreover, stock put-away is guided by the Warehouse Management System (WMS), which assigns specific bin locations based on item weight, safety classification, and inventory rotation rules (FIFO/FEFO).</w:t>
        <w:br/>
        <w:br/>
        <w:t>Moreover, safety stock levels are calculated using historical lead time demand variance and target service level variables, ensuring protection against supplier delays or sudden market surges.</w:t>
        <w:br/>
        <w:br/>
        <w:t>Consequently, standard warehouse receiving processes require verification of delivery documents, inspection for physical damage, and sample testing of building materials for quality compliance.</w:t>
        <w:br/>
        <w:br/>
        <w:t>Furthermore, safety stock levels are calculated using historical lead time demand variance and target service level variables, ensuring protection against supplier delays or sudden market surges.</w:t>
        <w:br/>
        <w:br/>
        <w:t>In this context, fleet dispatch operations require loading verification, vehicle roadworthiness checks, GPS tracker activation, and printouts of logistics invoices and e-way bills.</w:t>
        <w:br/>
        <w:br/>
        <w:t>Moreover, order pick-pack workflows utilize picking lists generated by WMS. Picked stock is placed in transit bins, double-checked for SKU codes, and packed in heavy-duty wraps before dispatch staging.</w:t>
        <w:br/>
        <w:br/>
        <w:t>Moreover, standard warehouse receiving processes require verification of delivery documents, inspection for physical damage, and sample testing of building materials for quality compliance.</w:t>
        <w:br/>
        <w:br/>
        <w:t>Moreover, safety stock levels are calculated using historical lead time demand variance and target service level variables, ensuring protection against supplier delays or sudden market surges.</w:t>
        <w:br/>
        <w:br/>
        <w:t>In this context, standard warehouse receiving processes require verification of delivery documents, inspection for physical damage, and sample testing of building materials for quality compliance.</w:t>
        <w:br/>
        <w:br/>
        <w:t>In this context, fleet dispatch operations require loading verification, vehicle roadworthiness checks, GPS tracker activation, and printouts of logistics invoices and e-way bills.</w:t>
        <w:br/>
        <w:br/>
        <w:t>Moreover, stock put-away is guided by the Warehouse Management System (WMS), which assigns specific bin locations based on item weight, safety classification, and inventory rotation rules (FIFO/FEFO).</w:t>
        <w:br/>
        <w:br/>
        <w:t>Additionally, fleet dispatch operations require loading verification, vehicle roadworthiness checks, GPS tracker activation, and printouts of logistics invoices and e-way bills.</w:t>
        <w:br/>
        <w:br/>
        <w:t>Furthermore, stock put-away is guided by the Warehouse Management System (WMS), which assigns specific bin locations based on item weight, safety classification, and inventory rotation rules (FIFO/FEFO).</w:t>
        <w:br/>
        <w:br/>
        <w:t>Additionally, standard warehouse receiving processes require verification of delivery documents, inspection for physical damage, and sample testing of building materials for quality compliance.</w:t>
        <w:br/>
        <w:br/>
        <w:t>Moreover, fleet dispatch operations require loading verification, vehicle roadworthiness checks, GPS tracker activation, and printouts of logistics invoices and e-way bills.</w:t>
        <w:br/>
        <w:br/>
        <w:t>Additionally, order pick-pack workflows utilize picking lists generated by WMS. Picked stock is placed in transit bins, double-checked for SKU codes, and packed in heavy-duty wraps before dispatch staging.</w:t>
        <w:br/>
        <w:br/>
        <w:t>Moreover, order pick-pack workflows utilize picking lists generated by WMS. Picked stock is placed in transit bins, double-checked for SKU codes, and packed in heavy-duty wraps before dispatch staging.</w:t>
        <w:br/>
        <w:br/>
        <w:t>Moreover, standard warehouse receiving processes require verification of delivery documents, inspection for physical damage, and sample testing of building materials for quality compliance.</w:t>
        <w:br/>
        <w:br/>
        <w:t>Specifically, stock put-away is guided by the Warehouse Management System (WMS), which assigns specific bin locations based on item weight, safety classification, and inventory rotation rules (FIFO/FEFO).</w:t>
        <w:br/>
        <w:br/>
        <w:t>In this context, safety stock levels are calculated using historical lead time demand variance and target service level variables, ensuring protection against supplier delays or sudden market surges.</w:t>
        <w:br/>
        <w:br/>
        <w:t>In this context, fleet dispatch operations require loading verification, vehicle roadworthiness checks, GPS tracker activation, and printouts of logistics invoices and e-way bills.</w:t>
        <w:br/>
        <w:br/>
        <w:t>Furthermore, stock put-away is guided by the Warehouse Management System (WMS), which assigns specific bin locations based on item weight, safety classification, and inventory rotation rules (FIFO/FEFO).</w:t>
        <w:br/>
        <w:br/>
        <w:t>Consequently, standard warehouse receiving processes require verification of delivery documents, inspection for physical damage, and sample testing of building materials for quality compliance.</w:t>
        <w:br/>
        <w:br/>
        <w:t>Consequently, safety stock levels are calculated using historical lead time demand variance and target service level variables, ensuring protection against supplier delays or sudden market surges.</w:t>
        <w:br/>
        <w:br/>
        <w:t>In this context, order pick-pack workflows utilize picking lists generated by WMS. Picked stock is placed in transit bins, double-checked for SKU codes, and packed in heavy-duty wraps before dispatch staging.</w:t>
        <w:br/>
        <w:br/>
        <w:t>Specifically, order pick-pack workflows utilize picking lists generated by WMS. Picked stock is placed in transit bins, double-checked for SKU codes, and packed in heavy-duty wraps before dispatch staging.</w:t>
        <w:br/>
        <w:br/>
        <w:t>Moreover, safety stock levels are calculated using historical lead time demand variance and target service level variables, ensuring protection against supplier delays or sudden market surges.</w:t>
        <w:br/>
        <w:br/>
        <w:t>Furthermore, stock put-away is guided by the Warehouse Management System (WMS), which assigns specific bin locations based on item weight, safety classification, and inventory rotation rules (FIFO/FEFO).</w:t>
        <w:br/>
        <w:br/>
        <w:t>Consequently, stock put-away is guided by the Warehouse Management System (WMS), which assigns specific bin locations based on item weight, safety classification, and inventory rotation rules (FIFO/FEFO).</w:t>
      </w:r>
    </w:p>
    <w:p>
      <w:pPr>
        <w:pStyle w:val="Heading1"/>
        <w:spacing w:before="240" w:after="120"/>
      </w:pPr>
      <w:r>
        <w:rPr>
          <w:rFonts w:ascii="Arial" w:hAnsi="Arial"/>
          <w:b/>
          <w:i w:val="0"/>
          <w:color w:val="1A73E8"/>
          <w:sz w:val="36"/>
        </w:rPr>
        <w:t>2. Territory and Beat Planning</w:t>
      </w:r>
    </w:p>
    <w:p>
      <w:r>
        <w:t>Territory planning allocates specific pins to sales officers. A weekly beat plan outlines which dealers and retail builders are visited, tracking conversion rates, catalog distribution, and new lead registrations.</w:t>
      </w:r>
    </w:p>
    <w:p>
      <w:r>
        <w:t>Standard warehouse receiving processes require verification of delivery documents, inspection for physical damage, and sample testing of building materials for quality compliance.</w:t>
        <w:br/>
        <w:br/>
        <w:t>Consequently, order pick-pack workflows utilize picking lists generated by WMS. Picked stock is placed in transit bins, double-checked for SKU codes, and packed in heavy-duty wraps before dispatch staging.</w:t>
        <w:br/>
        <w:br/>
        <w:t>Moreover, fleet dispatch operations require loading verification, vehicle roadworthiness checks, GPS tracker activation, and printouts of logistics invoices and e-way bills.</w:t>
        <w:br/>
        <w:br/>
        <w:t>Furthermore, safety stock levels are calculated using historical lead time demand variance and target service level variables, ensuring protection against supplier delays or sudden market surges.</w:t>
        <w:br/>
        <w:br/>
        <w:t>Moreover, fleet dispatch operations require loading verification, vehicle roadworthiness checks, GPS tracker activation, and printouts of logistics invoices and e-way bills.</w:t>
        <w:br/>
        <w:br/>
        <w:t>In this context, fleet dispatch operations require loading verification, vehicle roadworthiness checks, GPS tracker activation, and printouts of logistics invoices and e-way bills.</w:t>
        <w:br/>
        <w:br/>
        <w:t>Furthermore, stock put-away is guided by the Warehouse Management System (WMS), which assigns specific bin locations based on item weight, safety classification, and inventory rotation rules (FIFO/FEFO).</w:t>
        <w:br/>
        <w:br/>
        <w:t>In this context, order pick-pack workflows utilize picking lists generated by WMS. Picked stock is placed in transit bins, double-checked for SKU codes, and packed in heavy-duty wraps before dispatch staging.</w:t>
        <w:br/>
        <w:br/>
        <w:t>Additionally, safety stock levels are calculated using historical lead time demand variance and target service level variables, ensuring protection against supplier delays or sudden market surges.</w:t>
        <w:br/>
        <w:br/>
        <w:t>Moreover, order pick-pack workflows utilize picking lists generated by WMS. Picked stock is placed in transit bins, double-checked for SKU codes, and packed in heavy-duty wraps before dispatch staging.</w:t>
        <w:br/>
        <w:br/>
        <w:t>Furthermore, fleet dispatch operations require loading verification, vehicle roadworthiness checks, GPS tracker activation, and printouts of logistics invoices and e-way bills.</w:t>
        <w:br/>
        <w:br/>
        <w:t>Moreover, stock put-away is guided by the Warehouse Management System (WMS), which assigns specific bin locations based on item weight, safety classification, and inventory rotation rules (FIFO/FEFO).</w:t>
        <w:br/>
        <w:br/>
        <w:t>In this context, order pick-pack workflows utilize picking lists generated by WMS. Picked stock is placed in transit bins, double-checked for SKU codes, and packed in heavy-duty wraps before dispatch staging.</w:t>
        <w:br/>
        <w:br/>
        <w:t>Specifically, order pick-pack workflows utilize picking lists generated by WMS. Picked stock is placed in transit bins, double-checked for SKU codes, and packed in heavy-duty wraps before dispatch staging.</w:t>
        <w:br/>
        <w:br/>
        <w:t>Consequently, safety stock levels are calculated using historical lead time demand variance and target service level variables, ensuring protection against supplier delays or sudden market surges.</w:t>
        <w:br/>
        <w:br/>
        <w:t>Furthermore, order pick-pack workflows utilize picking lists generated by WMS. Picked stock is placed in transit bins, double-checked for SKU codes, and packed in heavy-duty wraps before dispatch staging.</w:t>
        <w:br/>
        <w:br/>
        <w:t>Furthermore, fleet dispatch operations require loading verification, vehicle roadworthiness checks, GPS tracker activation, and printouts of logistics invoices and e-way bills.</w:t>
        <w:br/>
        <w:br/>
        <w:t>Specifically, order pick-pack workflows utilize picking lists generated by WMS. Picked stock is placed in transit bins, double-checked for SKU codes, and packed in heavy-duty wraps before dispatch staging.</w:t>
        <w:br/>
        <w:br/>
        <w:t>Specifically, safety stock levels are calculated using historical lead time demand variance and target service level variables, ensuring protection against supplier delays or sudden market surges.</w:t>
        <w:br/>
        <w:br/>
        <w:t>Additionally, standard warehouse receiving processes require verification of delivery documents, inspection for physical damage, and sample testing of building materials for quality compliance.</w:t>
        <w:br/>
        <w:br/>
        <w:t>Furthermore, standard warehouse receiving processes require verification of delivery documents, inspection for physical damage, and sample testing of building materials for quality compliance.</w:t>
        <w:br/>
        <w:br/>
        <w:t>Moreover, safety stock levels are calculated using historical lead time demand variance and target service level variables, ensuring protection against supplier delays or sudden market surges.</w:t>
        <w:br/>
        <w:br/>
        <w:t>In this context, stock put-away is guided by the Warehouse Management System (WMS), which assigns specific bin locations based on item weight, safety classification, and inventory rotation rules (FIFO/FEFO).</w:t>
        <w:br/>
        <w:br/>
        <w:t>In this context, safety stock levels are calculated using historical lead time demand variance and target service level variables, ensuring protection against supplier delays or sudden market surges.</w:t>
        <w:br/>
        <w:br/>
        <w:t>Additionally, safety stock levels are calculated using historical lead time demand variance and target service level variables, ensuring protection against supplier delays or sudden market surges.</w:t>
        <w:br/>
        <w:br/>
        <w:t>Additionally, order pick-pack workflows utilize picking lists generated by WMS. Picked stock is placed in transit bins, double-checked for SKU codes, and packed in heavy-duty wraps before dispatch staging.</w:t>
        <w:br/>
        <w:br/>
        <w:t>In this context, standard warehouse receiving processes require verification of delivery documents, inspection for physical damage, and sample testing of building materials for quality compliance.</w:t>
        <w:br/>
        <w:br/>
        <w:t>Moreover, order pick-pack workflows utilize picking lists generated by WMS. Picked stock is placed in transit bins, double-checked for SKU codes, and packed in heavy-duty wraps before dispatch staging.</w:t>
        <w:br/>
        <w:br/>
        <w:t>Consequently, stock put-away is guided by the Warehouse Management System (WMS), which assigns specific bin locations based on item weight, safety classification, and inventory rotation rules (FIFO/FEFO).</w:t>
        <w:br/>
        <w:br/>
        <w:t>Specifically, order pick-pack workflows utilize picking lists generated by WMS. Picked stock is placed in transit bins, double-checked for SKU codes, and packed in heavy-duty wraps before dispatch staging.</w:t>
        <w:br/>
        <w:br/>
        <w:t>Specifically, order pick-pack workflows utilize picking lists generated by WMS. Picked stock is placed in transit bins, double-checked for SKU codes, and packed in heavy-duty wraps before dispatch staging.</w:t>
        <w:br/>
        <w:br/>
        <w:t>Furthermore, safety stock levels are calculated using historical lead time demand variance and target service level variables, ensuring protection against supplier delays or sudden market surges.</w:t>
        <w:br/>
        <w:br/>
        <w:t>Consequently, safety stock levels are calculated using historical lead time demand variance and target service level variables, ensuring protection against supplier delays or sudden market surges.</w:t>
        <w:br/>
        <w:br/>
        <w:t>Specifically, stock put-away is guided by the Warehouse Management System (WMS), which assigns specific bin locations based on item weight, safety classification, and inventory rotation rules (FIFO/FEFO).</w:t>
        <w:br/>
        <w:br/>
        <w:t>In this context, safety stock levels are calculated using historical lead time demand variance and target service level variables, ensuring protection against supplier delays or sudden market surges.</w:t>
        <w:br/>
        <w:br/>
        <w:t>Moreover, safety stock levels are calculated using historical lead time demand variance and target service level variables, ensuring protection against supplier delays or sudden market surges.</w:t>
        <w:br/>
        <w:br/>
        <w:t>Moreover, fleet dispatch operations require loading verification, vehicle roadworthiness checks, GPS tracker activation, and printouts of logistics invoices and e-way bills.</w:t>
        <w:br/>
        <w:br/>
        <w:t>Furthermore, standard warehouse receiving processes require verification of delivery documents, inspection for physical damage, and sample testing of building materials for quality compliance.</w:t>
        <w:br/>
        <w:br/>
        <w:t>In this context, safety stock levels are calculated using historical lead time demand variance and target service level variables, ensuring protection against supplier delays or sudden market surges.</w:t>
        <w:br/>
        <w:br/>
        <w:t>Specifically, safety stock levels are calculated using historical lead time demand variance and target service level variables, ensuring protection against supplier delays or sudden market surges.</w:t>
        <w:br/>
        <w:br/>
        <w:t>In this context, stock put-away is guided by the Warehouse Management System (WMS), which assigns specific bin locations based on item weight, safety classification, and inventory rotation rules (FIFO/FEFO).</w:t>
        <w:br/>
        <w:br/>
        <w:t>Additionally, order pick-pack workflows utilize picking lists generated by WMS. Picked stock is placed in transit bins, double-checked for SKU codes, and packed in heavy-duty wraps before dispatch staging.</w:t>
        <w:br/>
        <w:br/>
        <w:t>Specifically, stock put-away is guided by the Warehouse Management System (WMS), which assigns specific bin locations based on item weight, safety classification, and inventory rotation rules (FIFO/FEFO).</w:t>
        <w:br/>
        <w:br/>
        <w:t>Consequently, safety stock levels are calculated using historical lead time demand variance and target service level variables, ensuring protection against supplier delays or sudden market surges.</w:t>
        <w:br/>
        <w:br/>
        <w:t>Furthermore, fleet dispatch operations require loading verification, vehicle roadworthiness checks, GPS tracker activation, and printouts of logistics invoices and e-way bills.</w:t>
        <w:br/>
        <w:br/>
        <w:t>Additionally, fleet dispatch operations require loading verification, vehicle roadworthiness checks, GPS tracker activation, and printouts of logistics invoices and e-way bills.</w:t>
        <w:br/>
        <w:br/>
        <w:t>In this context, stock put-away is guided by the Warehouse Management System (WMS), which assigns specific bin locations based on item weight, safety classification, and inventory rotation rules (FIFO/FEFO).</w:t>
        <w:br/>
        <w:br/>
        <w:t>Moreover, stock put-away is guided by the Warehouse Management System (WMS), which assigns specific bin locations based on item weight, safety classification, and inventory rotation rules (FIFO/FEFO).</w:t>
        <w:br/>
        <w:br/>
        <w:t>Additionally, safety stock levels are calculated using historical lead time demand variance and target service level variables, ensuring protection against supplier delays or sudden market surges.</w:t>
        <w:br/>
        <w:br/>
        <w:t>Additionally, fleet dispatch operations require loading verification, vehicle roadworthiness checks, GPS tracker activation, and printouts of logistics invoices and e-way bills.</w:t>
        <w:br/>
        <w:br/>
        <w:t>Additionally, fleet dispatch operations require loading verification, vehicle roadworthiness checks, GPS tracker activation, and printouts of logistics invoices and e-way bills.</w:t>
        <w:br/>
        <w:br/>
        <w:t>Furthermore, safety stock levels are calculated using historical lead time demand variance and target service level variables, ensuring protection against supplier delays or sudden market surges.</w:t>
        <w:br/>
        <w:br/>
        <w:t>Specifically, standard warehouse receiving processes require verification of delivery documents, inspection for physical damage, and sample testing of building materials for quality compliance.</w:t>
        <w:br/>
        <w:br/>
        <w:t>Moreover, order pick-pack workflows utilize picking lists generated by WMS. Picked stock is placed in transit bins, double-checked for SKU codes, and packed in heavy-duty wraps before dispatch staging.</w:t>
        <w:br/>
        <w:br/>
        <w:t>Moreover, order pick-pack workflows utilize picking lists generated by WMS. Picked stock is placed in transit bins, double-checked for SKU codes, and packed in heavy-duty wraps before dispatch staging.</w:t>
        <w:br/>
        <w:br/>
        <w:t>Furthermore, safety stock levels are calculated using historical lead time demand variance and target service level variables, ensuring protection against supplier delays or sudden market surges.</w:t>
        <w:br/>
        <w:br/>
        <w:t>Moreover, fleet dispatch operations require loading verification, vehicle roadworthiness checks, GPS tracker activation, and printouts of logistics invoices and e-way bills.</w:t>
        <w:br/>
        <w:br/>
        <w:t>Specifically, standard warehouse receiving processes require verification of delivery documents, inspection for physical damage, and sample testing of building materials for quality compliance.</w:t>
        <w:br/>
        <w:br/>
        <w:t>Additionally, stock put-away is guided by the Warehouse Management System (WMS), which assigns specific bin locations based on item weight, safety classification, and inventory rotation rules (FIFO/FEFO).</w:t>
        <w:br/>
        <w:br/>
        <w:t>Additionally, order pick-pack workflows utilize picking lists generated by WMS. Picked stock is placed in transit bins, double-checked for SKU codes, and packed in heavy-duty wraps before dispatch staging.</w:t>
        <w:br/>
        <w:br/>
        <w:t>Moreover, standard warehouse receiving processes require verification of delivery documents, inspection for physical damage, and sample testing of building materials for quality compliance.</w:t>
        <w:br/>
        <w:br/>
        <w:t>Moreover, safety stock levels are calculated using historical lead time demand variance and target service level variables, ensuring protection against supplier delays or sudden market surges.</w:t>
        <w:br/>
        <w:br/>
        <w:t>Moreover, safety stock levels are calculated using historical lead time demand variance and target service level variables, ensuring protection against supplier delays or sudden market surges.</w:t>
        <w:br/>
        <w:br/>
        <w:t>In this context, fleet dispatch operations require loading verification, vehicle roadworthiness checks, GPS tracker activation, and printouts of logistics invoices and e-way bills.</w:t>
        <w:br/>
        <w:br/>
        <w:t>Additionally, safety stock levels are calculated using historical lead time demand variance and target service level variables, ensuring protection against supplier delays or sudden market surges.</w:t>
        <w:br/>
        <w:br/>
        <w:t>Specifically, safety stock levels are calculated using historical lead time demand variance and target service level variables, ensuring protection against supplier delays or sudden market surges.</w:t>
        <w:br/>
        <w:br/>
        <w:t>Specifically, standard warehouse receiving processes require verification of delivery documents, inspection for physical damage, and sample testing of building materials for quality compliance.</w:t>
        <w:br/>
        <w:br/>
        <w:t>In this context, safety stock levels are calculated using historical lead time demand variance and target service level variables, ensuring protection against supplier delays or sudden market surges.</w:t>
        <w:br/>
        <w:br/>
        <w:t>Furthermore, fleet dispatch operations require loading verification, vehicle roadworthiness checks, GPS tracker activation, and printouts of logistics invoices and e-way bills.</w:t>
        <w:br/>
        <w:br/>
        <w:t>In this context, stock put-away is guided by the Warehouse Management System (WMS), which assigns specific bin locations based on item weight, safety classification, and inventory rotation rules (FIFO/FEFO).</w:t>
        <w:br/>
        <w:br/>
        <w:t>Consequently, safety stock levels are calculated using historical lead time demand variance and target service level variables, ensuring protection against supplier delays or sudden market surges.</w:t>
        <w:br/>
        <w:br/>
        <w:t>Furthermore, order pick-pack workflows utilize picking lists generated by WMS. Picked stock is placed in transit bins, double-checked for SKU codes, and packed in heavy-duty wraps before dispatch staging.</w:t>
        <w:br/>
        <w:br/>
        <w:t>In this context, stock put-away is guided by the Warehouse Management System (WMS), which assigns specific bin locations based on item weight, safety classification, and inventory rotation rules (FIFO/FEFO).</w:t>
        <w:br/>
        <w:br/>
        <w:t>Specifically, order pick-pack workflows utilize picking lists generated by WMS. Picked stock is placed in transit bins, double-checked for SKU codes, and packed in heavy-duty wraps before dispatch staging.</w:t>
        <w:br/>
        <w:br/>
        <w:t>Additionally, fleet dispatch operations require loading verification, vehicle roadworthiness checks, GPS tracker activation, and printouts of logistics invoices and e-way bills.</w:t>
        <w:br/>
        <w:br/>
        <w:t>Furthermore, stock put-away is guided by the Warehouse Management System (WMS), which assigns specific bin locations based on item weight, safety classification, and inventory rotation rules (FIFO/FEFO).</w:t>
        <w:br/>
        <w:br/>
        <w:t>Moreover, standard warehouse receiving processes require verification of delivery documents, inspection for physical damage, and sample testing of building materials for quality compliance.</w:t>
        <w:br/>
        <w:br/>
        <w:t>Consequently, standard warehouse receiving processes require verification of delivery documents, inspection for physical damage, and sample testing of building materials for quality compliance.</w:t>
        <w:br/>
        <w:br/>
        <w:t>Moreover, stock put-away is guided by the Warehouse Management System (WMS), which assigns specific bin locations based on item weight, safety classification, and inventory rotation rules (FIFO/FEFO).</w:t>
        <w:br/>
        <w:br/>
        <w:t>Consequently, standard warehouse receiving processes require verification of delivery documents, inspection for physical damage, and sample testing of building materials for quality compliance.</w:t>
        <w:br/>
        <w:br/>
        <w:t>Furthermore, order pick-pack workflows utilize picking lists generated by WMS. Picked stock is placed in transit bins, double-checked for SKU codes, and packed in heavy-duty wraps before dispatch staging.</w:t>
        <w:br/>
        <w:br/>
        <w:t>Moreover, standard warehouse receiving processes require verification of delivery documents, inspection for physical damage, and sample testing of building materials for quality compliance.</w:t>
        <w:br/>
        <w:br/>
        <w:t>Moreover, standard warehouse receiving processes require verification of delivery documents, inspection for physical damage, and sample testing of building materials for quality compliance.</w:t>
        <w:br/>
        <w:br/>
        <w:t>Moreover, standard warehouse receiving processes require verification of delivery documents, inspection for physical damage, and sample testing of building materials for quality compliance.</w:t>
        <w:br/>
        <w:br/>
        <w:t>Specifically, standard warehouse receiving processes require verification of delivery documents, inspection for physical damage, and sample testing of building materials for quality compliance.</w:t>
        <w:br/>
        <w:br/>
        <w:t>In this context, safety stock levels are calculated using historical lead time demand variance and target service level variables, ensuring protection against supplier delays or sudden market surges.</w:t>
        <w:br/>
        <w:br/>
        <w:t>Specifically, order pick-pack workflows utilize picking lists generated by WMS. Picked stock is placed in transit bins, double-checked for SKU codes, and packed in heavy-duty wraps before dispatch staging.</w:t>
        <w:br/>
        <w:br/>
        <w:t>Additionally, order pick-pack workflows utilize picking lists generated by WMS. Picked stock is placed in transit bins, double-checked for SKU codes, and packed in heavy-duty wraps before dispatch staging.</w:t>
        <w:br/>
        <w:br/>
        <w:t>Consequently, order pick-pack workflows utilize picking lists generated by WMS. Picked stock is placed in transit bins, double-checked for SKU codes, and packed in heavy-duty wraps before dispatch staging.</w:t>
        <w:br/>
        <w:br/>
        <w:t>Additionally, fleet dispatch operations require loading verification, vehicle roadworthiness checks, GPS tracker activation, and printouts of logistics invoices and e-way bills.</w:t>
        <w:br/>
        <w:br/>
        <w:t>In this context, fleet dispatch operations require loading verification, vehicle roadworthiness checks, GPS tracker activation, and printouts of logistics invoices and e-way bills.</w:t>
        <w:br/>
        <w:br/>
        <w:t>Moreover, fleet dispatch operations require loading verification, vehicle roadworthiness checks, GPS tracker activation, and printouts of logistics invoices and e-way bills.</w:t>
        <w:br/>
        <w:br/>
        <w:t>Consequently, stock put-away is guided by the Warehouse Management System (WMS), which assigns specific bin locations based on item weight, safety classification, and inventory rotation rules (FIFO/FEFO).</w:t>
        <w:br/>
        <w:br/>
        <w:t>Furthermore, standard warehouse receiving processes require verification of delivery documents, inspection for physical damage, and sample testing of building materials for quality compliance.</w:t>
        <w:br/>
        <w:br/>
        <w:t>Moreover, fleet dispatch operations require loading verification, vehicle roadworthiness checks, GPS tracker activation, and printouts of logistics invoices and e-way bills.</w:t>
        <w:br/>
        <w:br/>
        <w:t>In this context, fleet dispatch operations require loading verification, vehicle roadworthiness checks, GPS tracker activation, and printouts of logistics invoices and e-way bills.</w:t>
        <w:br/>
        <w:br/>
        <w:t>In this context, order pick-pack workflows utilize picking lists generated by WMS. Picked stock is placed in transit bins, double-checked for SKU codes, and packed in heavy-duty wraps before dispatch staging.</w:t>
        <w:br/>
        <w:br/>
        <w:t>Furthermore, stock put-away is guided by the Warehouse Management System (WMS), which assigns specific bin locations based on item weight, safety classification, and inventory rotation rules (FIFO/FEFO).</w:t>
        <w:br/>
        <w:br/>
        <w:t>Consequently, stock put-away is guided by the Warehouse Management System (WMS), which assigns specific bin locations based on item weight, safety classification, and inventory rotation rules (FIFO/FEFO).</w:t>
        <w:br/>
        <w:br/>
        <w:t>Furthermore, fleet dispatch operations require loading verification, vehicle roadworthiness checks, GPS tracker activation, and printouts of logistics invoices and e-way bills.</w:t>
        <w:br/>
        <w:br/>
        <w:t>Additionally, stock put-away is guided by the Warehouse Management System (WMS), which assigns specific bin locations based on item weight, safety classification, and inventory rotation rules (FIFO/FEFO).</w:t>
        <w:br/>
        <w:br/>
        <w:t>Specifically, stock put-away is guided by the Warehouse Management System (WMS), which assigns specific bin locations based on item weight, safety classification, and inventory rotation rules (FIFO/FEFO).</w:t>
        <w:br/>
        <w:br/>
        <w:t>Additionally, order pick-pack workflows utilize picking lists generated by WMS. Picked stock is placed in transit bins, double-checked for SKU codes, and packed in heavy-duty wraps before dispatch staging.</w:t>
        <w:br/>
        <w:br/>
        <w:t>In this context, safety stock levels are calculated using historical lead time demand variance and target service level variables, ensuring protection against supplier delays or sudden market surges.</w:t>
        <w:br/>
        <w:br/>
        <w:t>In this context, fleet dispatch operations require loading verification, vehicle roadworthiness checks, GPS tracker activation, and printouts of logistics invoices and e-way bills.</w:t>
        <w:br/>
        <w:br/>
        <w:t>Additionally, stock put-away is guided by the Warehouse Management System (WMS), which assigns specific bin locations based on item weight, safety classification, and inventory rotation rules (FIFO/FEFO).</w:t>
        <w:br/>
        <w:br/>
        <w:t>In this context, stock put-away is guided by the Warehouse Management System (WMS), which assigns specific bin locations based on item weight, safety classification, and inventory rotation rules (FIFO/FEFO).</w:t>
        <w:br/>
        <w:br/>
        <w:t>Furthermore, stock put-away is guided by the Warehouse Management System (WMS), which assigns specific bin locations based on item weight, safety classification, and inventory rotation rules (FIFO/FEFO).</w:t>
        <w:br/>
        <w:br/>
        <w:t>Furthermore, order pick-pack workflows utilize picking lists generated by WMS. Picked stock is placed in transit bins, double-checked for SKU codes, and packed in heavy-duty wraps before dispatch staging.</w:t>
        <w:br/>
        <w:br/>
        <w:t>In this context, order pick-pack workflows utilize picking lists generated by WMS. Picked stock is placed in transit bins, double-checked for SKU codes, and packed in heavy-duty wraps before dispatch staging.</w:t>
        <w:br/>
        <w:br/>
        <w:t>Furthermore, stock put-away is guided by the Warehouse Management System (WMS), which assigns specific bin locations based on item weight, safety classification, and inventory rotation rules (FIFO/FEFO).</w:t>
        <w:br/>
        <w:br/>
        <w:t>Moreover, safety stock levels are calculated using historical lead time demand variance and target service level variables, ensuring protection against supplier delays or sudden market surges.</w:t>
        <w:br/>
        <w:br/>
        <w:t>In this context, standard warehouse receiving processes require verification of delivery documents, inspection for physical damage, and sample testing of building materials for quality compliance.</w:t>
        <w:br/>
        <w:br/>
        <w:t>Consequently, safety stock levels are calculated using historical lead time demand variance and target service level variables, ensuring protection against supplier delays or sudden market surges.</w:t>
        <w:br/>
        <w:br/>
        <w:t>Moreover, stock put-away is guided by the Warehouse Management System (WMS), which assigns specific bin locations based on item weight, safety classification, and inventory rotation rules (FIFO/FEFO).</w:t>
        <w:br/>
        <w:br/>
        <w:t>In this context, standard warehouse receiving processes require verification of delivery documents, inspection for physical damage, and sample testing of building materials for quality compliance.</w:t>
        <w:br/>
        <w:br/>
        <w:t>Consequently, order pick-pack workflows utilize picking lists generated by WMS. Picked stock is placed in transit bins, double-checked for SKU codes, and packed in heavy-duty wraps before dispatch staging.</w:t>
        <w:br/>
        <w:br/>
        <w:t>Specifically, order pick-pack workflows utilize picking lists generated by WMS. Picked stock is placed in transit bins, double-checked for SKU codes, and packed in heavy-duty wraps before dispatch staging.</w:t>
        <w:br/>
        <w:br/>
        <w:t>Furthermore, stock put-away is guided by the Warehouse Management System (WMS), which assigns specific bin locations based on item weight, safety classification, and inventory rotation rules (FIFO/FEFO).</w:t>
        <w:br/>
        <w:br/>
        <w:t>Moreover, safety stock levels are calculated using historical lead time demand variance and target service level variables, ensuring protection against supplier delays or sudden market surges.</w:t>
        <w:br/>
        <w:br/>
        <w:t>In this context, standard warehouse receiving processes require verification of delivery documents, inspection for physical damage, and sample testing of building materials for quality compliance.</w:t>
        <w:br/>
        <w:br/>
        <w:t>Moreover, fleet dispatch operations require loading verification, vehicle roadworthiness checks, GPS tracker activation, and printouts of logistics invoices and e-way bills.</w:t>
        <w:br/>
        <w:br/>
        <w:t>In this context, safety stock levels are calculated using historical lead time demand variance and target service level variables, ensuring protection against supplier delays or sudden market surges.</w:t>
        <w:br/>
        <w:br/>
        <w:t>Consequently, stock put-away is guided by the Warehouse Management System (WMS), which assigns specific bin locations based on item weight, safety classification, and inventory rotation rules (FIFO/FEFO).</w:t>
        <w:br/>
        <w:br/>
        <w:t>Additionally, fleet dispatch operations require loading verification, vehicle roadworthiness checks, GPS tracker activation, and printouts of logistics invoices and e-way bills.</w:t>
        <w:br/>
        <w:br/>
        <w:t>In this context, standard warehouse receiving processes require verification of delivery documents, inspection for physical damage, and sample testing of building materials for quality compliance.</w:t>
        <w:br/>
        <w:br/>
        <w:t>In this context, safety stock levels are calculated using historical lead time demand variance and target service level variables, ensuring protection against supplier delays or sudden market surges.</w:t>
        <w:br/>
        <w:br/>
        <w:t>Additionally, standard warehouse receiving processes require verification of delivery documents, inspection for physical damage, and sample testing of building materials for quality compliance.</w:t>
        <w:br/>
        <w:br/>
        <w:t>Additionally, fleet dispatch operations require loading verification, vehicle roadworthiness checks, GPS tracker activation, and printouts of logistics invoices and e-way bills.</w:t>
        <w:br/>
        <w:br/>
        <w:t>Furthermore, standard warehouse receiving processes require verification of delivery documents, inspection for physical damage, and sample testing of building materials for quality compliance.</w:t>
        <w:br/>
        <w:br/>
        <w:t>In this context, safety stock levels are calculated using historical lead time demand variance and target service level variables, ensuring protection against supplier delays or sudden market surges.</w:t>
        <w:br/>
        <w:br/>
        <w:t>Specifically, safety stock levels are calculated using historical lead time demand variance and target service level variables, ensuring protection against supplier delays or sudden market surges.</w:t>
        <w:br/>
        <w:br/>
        <w:t>Additionally, fleet dispatch operations require loading verification, vehicle roadworthiness checks, GPS tracker activation, and printouts of logistics invoices and e-way bills.</w:t>
        <w:br/>
        <w:br/>
        <w:t>Consequently, order pick-pack workflows utilize picking lists generated by WMS. Picked stock is placed in transit bins, double-checked for SKU codes, and packed in heavy-duty wraps before dispatch staging.</w:t>
        <w:br/>
        <w:br/>
        <w:t>Furthermore, order pick-pack workflows utilize picking lists generated by WMS. Picked stock is placed in transit bins, double-checked for SKU codes, and packed in heavy-duty wraps before dispatch staging.</w:t>
        <w:br/>
        <w:br/>
        <w:t>Specifically, order pick-pack workflows utilize picking lists generated by WMS. Picked stock is placed in transit bins, double-checked for SKU codes, and packed in heavy-duty wraps before dispatch staging.</w:t>
        <w:br/>
        <w:br/>
        <w:t>Additionally, standard warehouse receiving processes require verification of delivery documents, inspection for physical damage, and sample testing of building materials for quality compliance.</w:t>
        <w:br/>
        <w:br/>
        <w:t>Furthermore, safety stock levels are calculated using historical lead time demand variance and target service level variables, ensuring protection against supplier delays or sudden market surges.</w:t>
        <w:br/>
        <w:br/>
        <w:t>In this context, standard warehouse receiving processes require verification of delivery documents, inspection for physical damage, and sample testing of building materials for quality compliance.</w:t>
        <w:br/>
        <w:br/>
        <w:t>In this context, stock put-away is guided by the Warehouse Management System (WMS), which assigns specific bin locations based on item weight, safety classification, and inventory rotation rules (FIFO/FEFO).</w:t>
        <w:br/>
        <w:br/>
        <w:t>Moreover, safety stock levels are calculated using historical lead time demand variance and target service level variables, ensuring protection against supplier delays or sudden market surges.</w:t>
        <w:br/>
        <w:br/>
        <w:t>In this context, fleet dispatch operations require loading verification, vehicle roadworthiness checks, GPS tracker activation, and printouts of logistics invoices and e-way bills.</w:t>
        <w:br/>
        <w:br/>
        <w:t>Moreover, safety stock levels are calculated using historical lead time demand variance and target service level variables, ensuring protection against supplier delays or sudden market surges.</w:t>
        <w:br/>
        <w:br/>
        <w:t>Furthermore, standard warehouse receiving processes require verification of delivery documents, inspection for physical damage, and sample testing of building materials for quality compliance.</w:t>
        <w:br/>
        <w:br/>
        <w:t>In this context, fleet dispatch operations require loading verification, vehicle roadworthiness checks, GPS tracker activation, and printouts of logistics invoices and e-way bills.</w:t>
        <w:br/>
        <w:br/>
        <w:t>Moreover, stock put-away is guided by the Warehouse Management System (WMS), which assigns specific bin locations based on item weight, safety classification, and inventory rotation rules (FIFO/FEFO).</w:t>
        <w:br/>
        <w:br/>
        <w:t>Specifically, fleet dispatch operations require loading verification, vehicle roadworthiness checks, GPS tracker activation, and printouts of logistics invoices and e-way bills.</w:t>
        <w:br/>
        <w:br/>
        <w:t>Moreover, standard warehouse receiving processes require verification of delivery documents, inspection for physical damage, and sample testing of building materials for quality compliance.</w:t>
        <w:br/>
        <w:br/>
        <w:t>Furthermore, fleet dispatch operations require loading verification, vehicle roadworthiness checks, GPS tracker activation, and printouts of logistics invoices and e-way bills.</w:t>
        <w:br/>
        <w:br/>
        <w:t>Moreover, standard warehouse receiving processes require verification of delivery documents, inspection for physical damage, and sample testing of building materials for quality compliance.</w:t>
        <w:br/>
        <w:br/>
        <w:t>Specifically, safety stock levels are calculated using historical lead time demand variance and target service level variables, ensuring protection against supplier delays or sudden market surges.</w:t>
        <w:br/>
        <w:br/>
        <w:t>Moreover, standard warehouse receiving processes require verification of delivery documents, inspection for physical damage, and sample testing of building materials for quality compliance.</w:t>
        <w:br/>
        <w:br/>
        <w:t>Moreover, standard warehouse receiving processes require verification of delivery documents, inspection for physical damage, and sample testing of building materials for quality compliance.</w:t>
        <w:br/>
        <w:br/>
        <w:t>In this context, order pick-pack workflows utilize picking lists generated by WMS. Picked stock is placed in transit bins, double-checked for SKU codes, and packed in heavy-duty wraps before dispatch staging.</w:t>
        <w:br/>
        <w:br/>
        <w:t>Consequently, order pick-pack workflows utilize picking lists generated by WMS. Picked stock is placed in transit bins, double-checked for SKU codes, and packed in heavy-duty wraps before dispatch staging.</w:t>
        <w:br/>
        <w:br/>
        <w:t>Additionally, stock put-away is guided by the Warehouse Management System (WMS), which assigns specific bin locations based on item weight, safety classification, and inventory rotation rules (FIFO/FEFO).</w:t>
      </w:r>
    </w:p>
    <w:p>
      <w:pPr>
        <w:pStyle w:val="Heading1"/>
        <w:spacing w:before="240" w:after="120"/>
      </w:pPr>
      <w:r>
        <w:rPr>
          <w:rFonts w:ascii="Arial" w:hAnsi="Arial"/>
          <w:b/>
          <w:i w:val="0"/>
          <w:color w:val="1A73E8"/>
          <w:sz w:val="36"/>
        </w:rPr>
        <w:t>3. Lead Conversion and CRM Pipeline</w:t>
      </w:r>
    </w:p>
    <w:p>
      <w:r>
        <w:t>All leads generated by the field team must be entered in the CRM within 24 hours. Quotes are created by Sales Officers and sent for approval if margins fall below baseline thresholds.</w:t>
      </w:r>
    </w:p>
    <w:p>
      <w:r>
        <w:t>The microservices architecture employs Kong API Gateway for routing client calls, securing endpoints via OAuth 2.0, and applying rate limits to protect backend services from denial of service.</w:t>
        <w:br/>
        <w:br/>
        <w:t>Specifically, aPI schemas must follow OpenAPI specifications. Every service must support health check endpoints, structured JSON logging, and distributed tracing metadata headers (X-Request-ID).</w:t>
        <w:br/>
        <w:br/>
        <w:t>In this context, vector embeddings are generated using local transformer models and stored in ChromaDB vector stores with cosine similarity configurations, allowing fast semantic similarity search.</w:t>
        <w:br/>
        <w:br/>
        <w:t>Consequently, vector embeddings are generated using local transformer models and stored in ChromaDB vector stores with cosine similarity configurations, allowing fast semantic similarity search.</w:t>
        <w:br/>
        <w:br/>
        <w:t>Furthermore, vector embeddings are generated using local transformer models and stored in ChromaDB vector stores with cosine similarity configurations, allowing fast semantic similarity search.</w:t>
        <w:br/>
        <w:br/>
        <w:t>Moreover, the microservices architecture employs Kong API Gateway for routing client calls, securing endpoints via OAuth 2.0, and applying rate limits to protect backend services from denial of service.</w:t>
        <w:br/>
        <w:br/>
        <w:t>Specifically, data pipelines ingest real-time sales transactions, process them via stream processors, and sync them to PostgreSQL and ChromaDB databases for reporting and analytics.</w:t>
        <w:br/>
        <w:br/>
        <w:t>In this context, data pipelines ingest real-time sales transactions, process them via stream processors, and sync them to PostgreSQL and ChromaDB databases for reporting and analytics.</w:t>
        <w:br/>
        <w:br/>
        <w:t>Specifically, the Order Management service interacts with the ERP core database over port 5439. The database runs on PostgreSQL 15.4 to handle complex ACID transactions and structured JSON metadata queries.</w:t>
        <w:br/>
        <w:br/>
        <w:t>Additionally, the Order Management service interacts with the ERP core database over port 5439. The database runs on PostgreSQL 15.4 to handle complex ACID transactions and structured JSON metadata queries.</w:t>
        <w:br/>
        <w:br/>
        <w:t>In this context, vector embeddings are generated using local transformer models and stored in ChromaDB vector stores with cosine similarity configurations, allowing fast semantic similarity search.</w:t>
        <w:br/>
        <w:br/>
        <w:t>Specifically, the microservices architecture employs Kong API Gateway for routing client calls, securing endpoints via OAuth 2.0, and applying rate limits to protect backend services from denial of service.</w:t>
        <w:br/>
        <w:br/>
        <w:t>Specifically, vector embeddings are generated using local transformer models and stored in ChromaDB vector stores with cosine similarity configurations, allowing fast semantic similarity search.</w:t>
        <w:br/>
        <w:br/>
        <w:t>Consequently, the Order Management service interacts with the ERP core database over port 5439. The database runs on PostgreSQL 15.4 to handle complex ACID transactions and structured JSON metadata queries.</w:t>
        <w:br/>
        <w:br/>
        <w:t>Additionally, the microservices architecture employs Kong API Gateway for routing client calls, securing endpoints via OAuth 2.0, and applying rate limits to protect backend services from denial of service.</w:t>
        <w:br/>
        <w:br/>
        <w:t>Specifically, vector embeddings are generated using local transformer models and stored in ChromaDB vector stores with cosine similarity configurations, allowing fast semantic similarity search.</w:t>
        <w:br/>
        <w:br/>
        <w:t>Consequently, data pipelines ingest real-time sales transactions, process them via stream processors, and sync them to PostgreSQL and ChromaDB databases for reporting and analytics.</w:t>
        <w:br/>
        <w:br/>
        <w:t>Additionally, the Order Management service interacts with the ERP core database over port 5439. The database runs on PostgreSQL 15.4 to handle complex ACID transactions and structured JSON metadata queries.</w:t>
        <w:br/>
        <w:br/>
        <w:t>Consequently, the microservices architecture employs Kong API Gateway for routing client calls, securing endpoints via OAuth 2.0, and applying rate limits to protect backend services from denial of service.</w:t>
        <w:br/>
        <w:br/>
        <w:t>Furthermore, data pipelines ingest real-time sales transactions, process them via stream processors, and sync them to PostgreSQL and ChromaDB databases for reporting and analytics.</w:t>
        <w:br/>
        <w:br/>
        <w:t>In this context, the microservices architecture employs Kong API Gateway for routing client calls, securing endpoints via OAuth 2.0, and applying rate limits to protect backend services from denial of service.</w:t>
        <w:br/>
        <w:br/>
        <w:t>Additionally, the Order Management service interacts with the ERP core database over port 5439. The database runs on PostgreSQL 15.4 to handle complex ACID transactions and structured JSON metadata queries.</w:t>
        <w:br/>
        <w:br/>
        <w:t>In this context, data pipelines ingest real-time sales transactions, process them via stream processors, and sync them to PostgreSQL and ChromaDB databases for reporting and analytics.</w:t>
        <w:br/>
        <w:br/>
        <w:t>In this context, the Order Management service interacts with the ERP core database over port 5439. The database runs on PostgreSQL 15.4 to handle complex ACID transactions and structured JSON metadata queries.</w:t>
        <w:br/>
        <w:br/>
        <w:t>Furthermore, vector embeddings are generated using local transformer models and stored in ChromaDB vector stores with cosine similarity configurations, allowing fast semantic similarity search.</w:t>
        <w:br/>
        <w:br/>
        <w:t>Furthermore, vector embeddings are generated using local transformer models and stored in ChromaDB vector stores with cosine similarity configurations, allowing fast semantic similarity search.</w:t>
        <w:br/>
        <w:br/>
        <w:t>Furthermore, the microservices architecture employs Kong API Gateway for routing client calls, securing endpoints via OAuth 2.0, and applying rate limits to protect backend services from denial of service.</w:t>
        <w:br/>
        <w:br/>
        <w:t>Moreover, data pipelines ingest real-time sales transactions, process them via stream processors, and sync them to PostgreSQL and ChromaDB databases for reporting and analytics.</w:t>
        <w:br/>
        <w:br/>
        <w:t>Furthermore, the microservices architecture employs Kong API Gateway for routing client calls, securing endpoints via OAuth 2.0, and applying rate limits to protect backend services from denial of service.</w:t>
        <w:br/>
        <w:br/>
        <w:t>Additionally, the microservices architecture employs Kong API Gateway for routing client calls, securing endpoints via OAuth 2.0, and applying rate limits to protect backend services from denial of service.</w:t>
        <w:br/>
        <w:br/>
        <w:t>Furthermore, vector embeddings are generated using local transformer models and stored in ChromaDB vector stores with cosine similarity configurations, allowing fast semantic similarity search.</w:t>
        <w:br/>
        <w:br/>
        <w:t>Additionally, data pipelines ingest real-time sales transactions, process them via stream processors, and sync them to PostgreSQL and ChromaDB databases for reporting and analytics.</w:t>
        <w:br/>
        <w:br/>
        <w:t>Consequently, the microservices architecture employs Kong API Gateway for routing client calls, securing endpoints via OAuth 2.0, and applying rate limits to protect backend services from denial of service.</w:t>
        <w:br/>
        <w:br/>
        <w:t>Specifically, aPI schemas must follow OpenAPI specifications. Every service must support health check endpoints, structured JSON logging, and distributed tracing metadata headers (X-Request-ID).</w:t>
        <w:br/>
        <w:br/>
        <w:t>Additionally, the microservices architecture employs Kong API Gateway for routing client calls, securing endpoints via OAuth 2.0, and applying rate limits to protect backend services from denial of service.</w:t>
        <w:br/>
        <w:br/>
        <w:t>In this context, the Order Management service interacts with the ERP core database over port 5439. The database runs on PostgreSQL 15.4 to handle complex ACID transactions and structured JSON metadata queries.</w:t>
        <w:br/>
        <w:br/>
        <w:t>Furthermore, aPI schemas must follow OpenAPI specifications. Every service must support health check endpoints, structured JSON logging, and distributed tracing metadata headers (X-Request-ID).</w:t>
        <w:br/>
        <w:br/>
        <w:t>In this context, the microservices architecture employs Kong API Gateway for routing client calls, securing endpoints via OAuth 2.0, and applying rate limits to protect backend services from denial of service.</w:t>
        <w:br/>
        <w:br/>
        <w:t>Moreover, data pipelines ingest real-time sales transactions, process them via stream processors, and sync them to PostgreSQL and ChromaDB databases for reporting and analytics.</w:t>
        <w:br/>
        <w:br/>
        <w:t>Specifically, the microservices architecture employs Kong API Gateway for routing client calls, securing endpoints via OAuth 2.0, and applying rate limits to protect backend services from denial of service.</w:t>
        <w:br/>
        <w:br/>
        <w:t>Furthermore, the microservices architecture employs Kong API Gateway for routing client calls, securing endpoints via OAuth 2.0, and applying rate limits to protect backend services from denial of service.</w:t>
        <w:br/>
        <w:br/>
        <w:t>Specifically, aPI schemas must follow OpenAPI specifications. Every service must support health check endpoints, structured JSON logging, and distributed tracing metadata headers (X-Request-ID).</w:t>
        <w:br/>
        <w:br/>
        <w:t>Consequently, the Order Management service interacts with the ERP core database over port 5439. The database runs on PostgreSQL 15.4 to handle complex ACID transactions and structured JSON metadata queries.</w:t>
        <w:br/>
        <w:br/>
        <w:t>Moreover, aPI schemas must follow OpenAPI specifications. Every service must support health check endpoints, structured JSON logging, and distributed tracing metadata headers (X-Request-ID).</w:t>
        <w:br/>
        <w:br/>
        <w:t>Furthermore, data pipelines ingest real-time sales transactions, process them via stream processors, and sync them to PostgreSQL and ChromaDB databases for reporting and analytics.</w:t>
        <w:br/>
        <w:br/>
        <w:t>Specifically, the microservices architecture employs Kong API Gateway for routing client calls, securing endpoints via OAuth 2.0, and applying rate limits to protect backend services from denial of service.</w:t>
        <w:br/>
        <w:br/>
        <w:t>Moreover, data pipelines ingest real-time sales transactions, process them via stream processors, and sync them to PostgreSQL and ChromaDB databases for reporting and analytics.</w:t>
        <w:br/>
        <w:br/>
        <w:t>Moreover, aPI schemas must follow OpenAPI specifications. Every service must support health check endpoints, structured JSON logging, and distributed tracing metadata headers (X-Request-ID).</w:t>
        <w:br/>
        <w:br/>
        <w:t>Additionally, the Order Management service interacts with the ERP core database over port 5439. The database runs on PostgreSQL 15.4 to handle complex ACID transactions and structured JSON metadata queries.</w:t>
        <w:br/>
        <w:br/>
        <w:t>Furthermore, aPI schemas must follow OpenAPI specifications. Every service must support health check endpoints, structured JSON logging, and distributed tracing metadata headers (X-Request-ID).</w:t>
        <w:br/>
        <w:br/>
        <w:t>Furthermore, vector embeddings are generated using local transformer models and stored in ChromaDB vector stores with cosine similarity configurations, allowing fast semantic similarity search.</w:t>
        <w:br/>
        <w:br/>
        <w:t>Consequently, the microservices architecture employs Kong API Gateway for routing client calls, securing endpoints via OAuth 2.0, and applying rate limits to protect backend services from denial of service.</w:t>
        <w:br/>
        <w:br/>
        <w:t>Specifically, the Order Management service interacts with the ERP core database over port 5439. The database runs on PostgreSQL 15.4 to handle complex ACID transactions and structured JSON metadata queries.</w:t>
        <w:br/>
        <w:br/>
        <w:t>In this context, aPI schemas must follow OpenAPI specifications. Every service must support health check endpoints, structured JSON logging, and distributed tracing metadata headers (X-Request-ID).</w:t>
        <w:br/>
        <w:br/>
        <w:t>In this context, the Order Management service interacts with the ERP core database over port 5439. The database runs on PostgreSQL 15.4 to handle complex ACID transactions and structured JSON metadata queries.</w:t>
        <w:br/>
        <w:br/>
        <w:t>Additionally, vector embeddings are generated using local transformer models and stored in ChromaDB vector stores with cosine similarity configurations, allowing fast semantic similarity search.</w:t>
        <w:br/>
        <w:br/>
        <w:t>Furthermore, aPI schemas must follow OpenAPI specifications. Every service must support health check endpoints, structured JSON logging, and distributed tracing metadata headers (X-Request-ID).</w:t>
        <w:br/>
        <w:br/>
        <w:t>Specifically, data pipelines ingest real-time sales transactions, process them via stream processors, and sync them to PostgreSQL and ChromaDB databases for reporting and analytics.</w:t>
        <w:br/>
        <w:br/>
        <w:t>Moreover, the Order Management service interacts with the ERP core database over port 5439. The database runs on PostgreSQL 15.4 to handle complex ACID transactions and structured JSON metadata queries.</w:t>
        <w:br/>
        <w:br/>
        <w:t>Additionally, the microservices architecture employs Kong API Gateway for routing client calls, securing endpoints via OAuth 2.0, and applying rate limits to protect backend services from denial of service.</w:t>
        <w:br/>
        <w:br/>
        <w:t>In this context, aPI schemas must follow OpenAPI specifications. Every service must support health check endpoints, structured JSON logging, and distributed tracing metadata headers (X-Request-ID).</w:t>
        <w:br/>
        <w:br/>
        <w:t>Specifically, data pipelines ingest real-time sales transactions, process them via stream processors, and sync them to PostgreSQL and ChromaDB databases for reporting and analytics.</w:t>
        <w:br/>
        <w:br/>
        <w:t>In this context, aPI schemas must follow OpenAPI specifications. Every service must support health check endpoints, structured JSON logging, and distributed tracing metadata headers (X-Request-ID).</w:t>
        <w:br/>
        <w:br/>
        <w:t>Moreover, the microservices architecture employs Kong API Gateway for routing client calls, securing endpoints via OAuth 2.0, and applying rate limits to protect backend services from denial of service.</w:t>
        <w:br/>
        <w:br/>
        <w:t>Additionally, the microservices architecture employs Kong API Gateway for routing client calls, securing endpoints via OAuth 2.0, and applying rate limits to protect backend services from denial of service.</w:t>
        <w:br/>
        <w:br/>
        <w:t>Additionally, data pipelines ingest real-time sales transactions, process them via stream processors, and sync them to PostgreSQL and ChromaDB databases for reporting and analytics.</w:t>
        <w:br/>
        <w:br/>
        <w:t>Consequently, the microservices architecture employs Kong API Gateway for routing client calls, securing endpoints via OAuth 2.0, and applying rate limits to protect backend services from denial of service.</w:t>
        <w:br/>
        <w:br/>
        <w:t>Consequently, the Order Management service interacts with the ERP core database over port 5439. The database runs on PostgreSQL 15.4 to handle complex ACID transactions and structured JSON metadata queries.</w:t>
        <w:br/>
        <w:br/>
        <w:t>Moreover, the Order Management service interacts with the ERP core database over port 5439. The database runs on PostgreSQL 15.4 to handle complex ACID transactions and structured JSON metadata queries.</w:t>
        <w:br/>
        <w:br/>
        <w:t>Consequently, data pipelines ingest real-time sales transactions, process them via stream processors, and sync them to PostgreSQL and ChromaDB databases for reporting and analytics.</w:t>
        <w:br/>
        <w:br/>
        <w:t>Additionally, aPI schemas must follow OpenAPI specifications. Every service must support health check endpoints, structured JSON logging, and distributed tracing metadata headers (X-Request-ID).</w:t>
        <w:br/>
        <w:br/>
        <w:t>Furthermore, the microservices architecture employs Kong API Gateway for routing client calls, securing endpoints via OAuth 2.0, and applying rate limits to protect backend services from denial of service.</w:t>
        <w:br/>
        <w:br/>
        <w:t>In this context, the Order Management service interacts with the ERP core database over port 5439. The database runs on PostgreSQL 15.4 to handle complex ACID transactions and structured JSON metadata queries.</w:t>
        <w:br/>
        <w:br/>
        <w:t>Moreover, vector embeddings are generated using local transformer models and stored in ChromaDB vector stores with cosine similarity configurations, allowing fast semantic similarity search.</w:t>
        <w:br/>
        <w:br/>
        <w:t>In this context, the microservices architecture employs Kong API Gateway for routing client calls, securing endpoints via OAuth 2.0, and applying rate limits to protect backend services from denial of service.</w:t>
        <w:br/>
        <w:br/>
        <w:t>Additionally, the microservices architecture employs Kong API Gateway for routing client calls, securing endpoints via OAuth 2.0, and applying rate limits to protect backend services from denial of service.</w:t>
        <w:br/>
        <w:br/>
        <w:t>Furthermore, aPI schemas must follow OpenAPI specifications. Every service must support health check endpoints, structured JSON logging, and distributed tracing metadata headers (X-Request-ID).</w:t>
        <w:br/>
        <w:br/>
        <w:t>Consequently, the Order Management service interacts with the ERP core database over port 5439. The database runs on PostgreSQL 15.4 to handle complex ACID transactions and structured JSON metadata queries.</w:t>
        <w:br/>
        <w:br/>
        <w:t>Specifically, aPI schemas must follow OpenAPI specifications. Every service must support health check endpoints, structured JSON logging, and distributed tracing metadata headers (X-Request-ID).</w:t>
        <w:br/>
        <w:br/>
        <w:t>In this context, data pipelines ingest real-time sales transactions, process them via stream processors, and sync them to PostgreSQL and ChromaDB databases for reporting and analytics.</w:t>
        <w:br/>
        <w:br/>
        <w:t>Consequently, the Order Management service interacts with the ERP core database over port 5439. The database runs on PostgreSQL 15.4 to handle complex ACID transactions and structured JSON metadata queries.</w:t>
        <w:br/>
        <w:br/>
        <w:t>Additionally, the microservices architecture employs Kong API Gateway for routing client calls, securing endpoints via OAuth 2.0, and applying rate limits to protect backend services from denial of service.</w:t>
        <w:br/>
        <w:br/>
        <w:t>Moreover, the Order Management service interacts with the ERP core database over port 5439. The database runs on PostgreSQL 15.4 to handle complex ACID transactions and structured JSON metadata queries.</w:t>
        <w:br/>
        <w:br/>
        <w:t>Moreover, the Order Management service interacts with the ERP core database over port 5439. The database runs on PostgreSQL 15.4 to handle complex ACID transactions and structured JSON metadata queries.</w:t>
        <w:br/>
        <w:br/>
        <w:t>Specifically, the microservices architecture employs Kong API Gateway for routing client calls, securing endpoints via OAuth 2.0, and applying rate limits to protect backend services from denial of service.</w:t>
        <w:br/>
        <w:br/>
        <w:t>Additionally, data pipelines ingest real-time sales transactions, process them via stream processors, and sync them to PostgreSQL and ChromaDB databases for reporting and analytics.</w:t>
        <w:br/>
        <w:br/>
        <w:t>Specifically, aPI schemas must follow OpenAPI specifications. Every service must support health check endpoints, structured JSON logging, and distributed tracing metadata headers (X-Request-ID).</w:t>
        <w:br/>
        <w:br/>
        <w:t>Moreover, the microservices architecture employs Kong API Gateway for routing client calls, securing endpoints via OAuth 2.0, and applying rate limits to protect backend services from denial of service.</w:t>
        <w:br/>
        <w:br/>
        <w:t>Moreover, the microservices architecture employs Kong API Gateway for routing client calls, securing endpoints via OAuth 2.0, and applying rate limits to protect backend services from denial of service.</w:t>
        <w:br/>
        <w:br/>
        <w:t>Consequently, aPI schemas must follow OpenAPI specifications. Every service must support health check endpoints, structured JSON logging, and distributed tracing metadata headers (X-Request-ID).</w:t>
        <w:br/>
        <w:br/>
        <w:t>Specifically, data pipelines ingest real-time sales transactions, process them via stream processors, and sync them to PostgreSQL and ChromaDB databases for reporting and analytics.</w:t>
        <w:br/>
        <w:br/>
        <w:t>Moreover, the Order Management service interacts with the ERP core database over port 5439. The database runs on PostgreSQL 15.4 to handle complex ACID transactions and structured JSON metadata queries.</w:t>
        <w:br/>
        <w:br/>
        <w:t>Additionally, the Order Management service interacts with the ERP core database over port 5439. The database runs on PostgreSQL 15.4 to handle complex ACID transactions and structured JSON metadata queries.</w:t>
        <w:br/>
        <w:br/>
        <w:t>Moreover, data pipelines ingest real-time sales transactions, process them via stream processors, and sync them to PostgreSQL and ChromaDB databases for reporting and analytics.</w:t>
        <w:br/>
        <w:br/>
        <w:t>Specifically, aPI schemas must follow OpenAPI specifications. Every service must support health check endpoints, structured JSON logging, and distributed tracing metadata headers (X-Request-ID).</w:t>
        <w:br/>
        <w:br/>
        <w:t>Additionally, data pipelines ingest real-time sales transactions, process them via stream processors, and sync them to PostgreSQL and ChromaDB databases for reporting and analytics.</w:t>
        <w:br/>
        <w:br/>
        <w:t>Specifically, the microservices architecture employs Kong API Gateway for routing client calls, securing endpoints via OAuth 2.0, and applying rate limits to protect backend services from denial of service.</w:t>
        <w:br/>
        <w:br/>
        <w:t>Specifically, the Order Management service interacts with the ERP core database over port 5439. The database runs on PostgreSQL 15.4 to handle complex ACID transactions and structured JSON metadata queries.</w:t>
        <w:br/>
        <w:br/>
        <w:t>In this context, data pipelines ingest real-time sales transactions, process them via stream processors, and sync them to PostgreSQL and ChromaDB databases for reporting and analytics.</w:t>
        <w:br/>
        <w:br/>
        <w:t>Moreover, the Order Management service interacts with the ERP core database over port 5439. The database runs on PostgreSQL 15.4 to handle complex ACID transactions and structured JSON metadata queries.</w:t>
        <w:br/>
        <w:br/>
        <w:t>Specifically, the microservices architecture employs Kong API Gateway for routing client calls, securing endpoints via OAuth 2.0, and applying rate limits to protect backend services from denial of service.</w:t>
        <w:br/>
        <w:br/>
        <w:t>Consequently, the microservices architecture employs Kong API Gateway for routing client calls, securing endpoints via OAuth 2.0, and applying rate limits to protect backend services from denial of service.</w:t>
        <w:br/>
        <w:br/>
        <w:t>Moreover, data pipelines ingest real-time sales transactions, process them via stream processors, and sync them to PostgreSQL and ChromaDB databases for reporting and analytics.</w:t>
        <w:br/>
        <w:br/>
        <w:t>In this context, the microservices architecture employs Kong API Gateway for routing client calls, securing endpoints via OAuth 2.0, and applying rate limits to protect backend services from denial of service.</w:t>
        <w:br/>
        <w:br/>
        <w:t>In this context, vector embeddings are generated using local transformer models and stored in ChromaDB vector stores with cosine similarity configurations, allowing fast semantic similarity search.</w:t>
        <w:br/>
        <w:br/>
        <w:t>Consequently, data pipelines ingest real-time sales transactions, process them via stream processors, and sync them to PostgreSQL and ChromaDB databases for reporting and analytics.</w:t>
        <w:br/>
        <w:br/>
        <w:t>Moreover, the microservices architecture employs Kong API Gateway for routing client calls, securing endpoints via OAuth 2.0, and applying rate limits to protect backend services from denial of service.</w:t>
        <w:br/>
        <w:br/>
        <w:t>Furthermore, vector embeddings are generated using local transformer models and stored in ChromaDB vector stores with cosine similarity configurations, allowing fast semantic similarity search.</w:t>
        <w:br/>
        <w:br/>
        <w:t>Specifically, the Order Management service interacts with the ERP core database over port 5439. The database runs on PostgreSQL 15.4 to handle complex ACID transactions and structured JSON metadata queries.</w:t>
        <w:br/>
        <w:br/>
        <w:t>In this context, vector embeddings are generated using local transformer models and stored in ChromaDB vector stores with cosine similarity configurations, allowing fast semantic similarity search.</w:t>
        <w:br/>
        <w:br/>
        <w:t>Moreover, aPI schemas must follow OpenAPI specifications. Every service must support health check endpoints, structured JSON logging, and distributed tracing metadata headers (X-Request-ID).</w:t>
        <w:br/>
        <w:br/>
        <w:t>Additionally, the microservices architecture employs Kong API Gateway for routing client calls, securing endpoints via OAuth 2.0, and applying rate limits to protect backend services from denial of service.</w:t>
        <w:br/>
        <w:br/>
        <w:t>Specifically, the Order Management service interacts with the ERP core database over port 5439. The database runs on PostgreSQL 15.4 to handle complex ACID transactions and structured JSON metadata queries.</w:t>
        <w:br/>
        <w:br/>
        <w:t>Moreover, the Order Management service interacts with the ERP core database over port 5439. The database runs on PostgreSQL 15.4 to handle complex ACID transactions and structured JSON metadata queries.</w:t>
        <w:br/>
        <w:br/>
        <w:t>Specifically, vector embeddings are generated using local transformer models and stored in ChromaDB vector stores with cosine similarity configurations, allowing fast semantic similarity search.</w:t>
        <w:br/>
        <w:br/>
        <w:t>Specifically, the Order Management service interacts with the ERP core database over port 5439. The database runs on PostgreSQL 15.4 to handle complex ACID transactions and structured JSON metadata queries.</w:t>
        <w:br/>
        <w:br/>
        <w:t>Moreover, vector embeddings are generated using local transformer models and stored in ChromaDB vector stores with cosine similarity configurations, allowing fast semantic similarity search.</w:t>
        <w:br/>
        <w:br/>
        <w:t>Additionally, the microservices architecture employs Kong API Gateway for routing client calls, securing endpoints via OAuth 2.0, and applying rate limits to protect backend services from denial of service.</w:t>
        <w:br/>
        <w:br/>
        <w:t>Additionally, data pipelines ingest real-time sales transactions, process them via stream processors, and sync them to PostgreSQL and ChromaDB databases for reporting and analytics.</w:t>
        <w:br/>
        <w:br/>
        <w:t>Specifically, data pipelines ingest real-time sales transactions, process them via stream processors, and sync them to PostgreSQL and ChromaDB databases for reporting and analytics.</w:t>
        <w:br/>
        <w:br/>
        <w:t>In this context, aPI schemas must follow OpenAPI specifications. Every service must support health check endpoints, structured JSON logging, and distributed tracing metadata headers (X-Request-ID).</w:t>
        <w:br/>
        <w:br/>
        <w:t>In this context, aPI schemas must follow OpenAPI specifications. Every service must support health check endpoints, structured JSON logging, and distributed tracing metadata headers (X-Request-ID).</w:t>
        <w:br/>
        <w:br/>
        <w:t>Specifically, data pipelines ingest real-time sales transactions, process them via stream processors, and sync them to PostgreSQL and ChromaDB databases for reporting and analytics.</w:t>
        <w:br/>
        <w:br/>
        <w:t>Consequently, data pipelines ingest real-time sales transactions, process them via stream processors, and sync them to PostgreSQL and ChromaDB databases for reporting and analytics.</w:t>
        <w:br/>
        <w:br/>
        <w:t>Additionally, the Order Management service interacts with the ERP core database over port 5439. The database runs on PostgreSQL 15.4 to handle complex ACID transactions and structured JSON metadata queries.</w:t>
        <w:br/>
        <w:br/>
        <w:t>Specifically, aPI schemas must follow OpenAPI specifications. Every service must support health check endpoints, structured JSON logging, and distributed tracing metadata headers (X-Request-ID).</w:t>
        <w:br/>
        <w:br/>
        <w:t>Furthermore, data pipelines ingest real-time sales transactions, process them via stream processors, and sync them to PostgreSQL and ChromaDB databases for reporting and analytics.</w:t>
        <w:br/>
        <w:br/>
        <w:t>Additionally, the Order Management service interacts with the ERP core database over port 5439. The database runs on PostgreSQL 15.4 to handle complex ACID transactions and structured JSON metadata queries.</w:t>
        <w:br/>
        <w:br/>
        <w:t>Consequently, data pipelines ingest real-time sales transactions, process them via stream processors, and sync them to PostgreSQL and ChromaDB databases for reporting and analytics.</w:t>
        <w:br/>
        <w:br/>
        <w:t>Moreover, vector embeddings are generated using local transformer models and stored in ChromaDB vector stores with cosine similarity configurations, allowing fast semantic similarity search.</w:t>
        <w:br/>
        <w:br/>
        <w:t>In this context, data pipelines ingest real-time sales transactions, process them via stream processors, and sync them to PostgreSQL and ChromaDB databases for reporting and analytics.</w:t>
        <w:br/>
        <w:br/>
        <w:t>Consequently, aPI schemas must follow OpenAPI specifications. Every service must support health check endpoints, structured JSON logging, and distributed tracing metadata headers (X-Request-ID).</w:t>
        <w:br/>
        <w:br/>
        <w:t>In this context, the Order Management service interacts with the ERP core database over port 5439. The database runs on PostgreSQL 15.4 to handle complex ACID transactions and structured JSON metadata queries.</w:t>
        <w:br/>
        <w:br/>
        <w:t>Specifically, the microservices architecture employs Kong API Gateway for routing client calls, securing endpoints via OAuth 2.0, and applying rate limits to protect backend services from denial of service.</w:t>
        <w:br/>
        <w:br/>
        <w:t>Furthermore, the Order Management service interacts with the ERP core database over port 5439. The database runs on PostgreSQL 15.4 to handle complex ACID transactions and structured JSON metadata queries.</w:t>
        <w:br/>
        <w:br/>
        <w:t>Consequently, data pipelines ingest real-time sales transactions, process them via stream processors, and sync them to PostgreSQL and ChromaDB databases for reporting and analytics.</w:t>
        <w:br/>
        <w:br/>
        <w:t>Additionally, aPI schemas must follow OpenAPI specifications. Every service must support health check endpoints, structured JSON logging, and distributed tracing metadata headers (X-Request-ID).</w:t>
        <w:br/>
        <w:br/>
        <w:t>Moreover, vector embeddings are generated using local transformer models and stored in ChromaDB vector stores with cosine similarity configurations, allowing fast semantic similarity search.</w:t>
        <w:br/>
        <w:br/>
        <w:t>Specifically, data pipelines ingest real-time sales transactions, process them via stream processors, and sync them to PostgreSQL and ChromaDB databases for reporting and analytics.</w:t>
        <w:br/>
        <w:br/>
        <w:t>Consequently, data pipelines ingest real-time sales transactions, process them via stream processors, and sync them to PostgreSQL and ChromaDB databases for reporting and analytics.</w:t>
        <w:br/>
        <w:br/>
        <w:t>Specifically, the microservices architecture employs Kong API Gateway for routing client calls, securing endpoints via OAuth 2.0, and applying rate limits to protect backend services from denial of service.</w:t>
        <w:br/>
        <w:br/>
        <w:t>Moreover, data pipelines ingest real-time sales transactions, process them via stream processors, and sync them to PostgreSQL and ChromaDB databases for reporting and analytics.</w:t>
        <w:br/>
        <w:br/>
        <w:t>Furthermore, the microservices architecture employs Kong API Gateway for routing client calls, securing endpoints via OAuth 2.0, and applying rate limits to protect backend services from denial of service.</w:t>
        <w:br/>
        <w:br/>
        <w:t>Moreover, the microservices architecture employs Kong API Gateway for routing client calls, securing endpoints via OAuth 2.0, and applying rate limits to protect backend services from denial of service.</w:t>
        <w:br/>
        <w:br/>
        <w:t>Consequently, aPI schemas must follow OpenAPI specifications. Every service must support health check endpoints, structured JSON logging, and distributed tracing metadata headers (X-Request-ID).</w:t>
        <w:br/>
        <w:br/>
        <w:t>In this context, vector embeddings are generated using local transformer models and stored in ChromaDB vector stores with cosine similarity configurations, allowing fast semantic similarity search.</w:t>
        <w:br/>
        <w:br/>
        <w:t>Additionally, the Order Management service interacts with the ERP core database over port 5439. The database runs on PostgreSQL 15.4 to handle complex ACID transactions and structured JSON metadata queries.</w:t>
        <w:br/>
        <w:br/>
        <w:t>Furthermore, the Order Management service interacts with the ERP core database over port 5439. The database runs on PostgreSQL 15.4 to handle complex ACID transactions and structured JSON metadata queries.</w:t>
        <w:br/>
        <w:br/>
        <w:t>In this context, the Order Management service interacts with the ERP core database over port 5439. The database runs on PostgreSQL 15.4 to handle complex ACID transactions and structured JSON metadata queries.</w:t>
        <w:br/>
        <w:br/>
        <w:t>Consequently, data pipelines ingest real-time sales transactions, process them via stream processors, and sync them to PostgreSQL and ChromaDB databases for reporting and analytics.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