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1A73E8"/>
          <w:sz w:val="48"/>
        </w:rPr>
        <w:t>EASY BUILD: TECHNOLOGY ARCHITECTURE BLUEPRINT</w:t>
      </w:r>
    </w:p>
    <w:p>
      <w:r>
        <w:rPr>
          <w:b/>
        </w:rPr>
        <w:t xml:space="preserve">Document ID: </w:t>
      </w:r>
      <w:r>
        <w:t>EB-TECH-ARCH-009</w:t>
        <w:br/>
      </w:r>
      <w:r>
        <w:rPr>
          <w:b/>
        </w:rPr>
        <w:t xml:space="preserve">Owner: </w:t>
      </w:r>
      <w:r>
        <w:t>Vikram Malhotra (VP Technology)</w:t>
        <w:br/>
      </w:r>
      <w:r>
        <w:rPr>
          <w:b/>
        </w:rPr>
        <w:t xml:space="preserve">Version: </w:t>
      </w:r>
      <w:r>
        <w:t>2.5</w:t>
        <w:br/>
      </w:r>
    </w:p>
    <w:p>
      <w:pPr>
        <w:pStyle w:val="Heading1"/>
        <w:spacing w:before="240" w:after="120"/>
      </w:pPr>
      <w:r>
        <w:rPr>
          <w:rFonts w:ascii="Arial" w:hAnsi="Arial"/>
          <w:b/>
          <w:i w:val="0"/>
          <w:color w:val="1A73E8"/>
          <w:sz w:val="36"/>
        </w:rPr>
        <w:t>1. System Overview &amp; Core Databases</w:t>
      </w:r>
    </w:p>
    <w:p>
      <w:r>
        <w:t>The technology infrastructure at EASY BUILD is built around a microservices architecture hosted on AWS. Key databases include a PostgreSQL instance that stores the ERP core and transactional order management schemas, and a Redis cluster for session caching.</w:t>
      </w:r>
    </w:p>
    <w:p>
      <w:r>
        <w:t>Refer to the system architecture diagram below for service endpoints, API gateway routing, and database communication ports.</w:t>
      </w:r>
    </w:p>
    <w:p>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029200" cy="3592286"/>
                    </a:xfrm>
                    <a:prstGeom prst="rect"/>
                  </pic:spPr>
                </pic:pic>
              </a:graphicData>
            </a:graphic>
          </wp:inline>
        </w:drawing>
      </w:r>
    </w:p>
    <w:p>
      <w:r>
        <w:t>Figure 9.1: Microservices deployment architecture.</w:t>
      </w:r>
    </w:p>
    <w:p>
      <w:r>
        <w:t>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Consequently, aPI schemas must follow OpenAPI specifications. Every service must support health check endpoints, structured JSON logging, and distributed tracing metadata headers (X-Request-ID).</w:t>
        <w:br/>
        <w:br/>
        <w:t>Furthermore, the Order Management service interacts with the ERP core database over port 5439. The database runs on PostgreSQL 15.4 to handle complex ACID transactions and structured JSON metadata queries.</w:t>
        <w:br/>
        <w:br/>
        <w:t>Moreover,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Consequently, data pipelines ingest real-time sales transactions, process them via stream processors, and sync them to PostgreSQL and ChromaDB databases for reporting and analytics.</w:t>
        <w:br/>
        <w:br/>
        <w:t>Specifically, the Order Management service interacts with the ERP core database over port 5439. The database runs on PostgreSQL 15.4 to handle complex ACID transactions and structured JSON metadata queries.</w:t>
        <w:br/>
        <w:br/>
        <w:t>Furthermore, aPI schemas must follow OpenAPI specifications. Every service must support health check endpoints, structured JSON logging, and distributed tracing metadata headers (X-Request-ID).</w:t>
        <w:br/>
        <w:br/>
        <w:t>Moreover, the microservices architecture employs Kong API Gateway for routing client calls, securing endpoints via OAuth 2.0, and applying rate limits to protect backend services from denial of service.</w:t>
        <w:br/>
        <w:br/>
        <w:t>Specifically,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In this context,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Additionally, aPI schemas must follow OpenAPI specifications. Every service must support health check endpoints, structured JSON logging, and distributed tracing metadata headers (X-Request-ID).</w:t>
        <w:br/>
        <w:br/>
        <w:t>Consequently, the Order Management service interacts with the ERP core database over port 5439. The database runs on PostgreSQL 15.4 to handle complex ACID transactions and structured JSON metadata queries.</w:t>
        <w:br/>
        <w:br/>
        <w:t>Specifically,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Moreover, the Order Management service interacts with the ERP core database over port 5439. The database runs on PostgreSQL 15.4 to handle complex ACID transactions and structured JSON metadata queries.</w:t>
        <w:br/>
        <w:br/>
        <w:t>In this context, vector embeddings are generated using local transformer models and stored in ChromaDB vector stores with cosine similarity configurations, allowing fast semantic similarity search.</w:t>
        <w:br/>
        <w:br/>
        <w:t>Furthermore, data pipelines ingest real-time sales transactions, process them via stream processors, and sync them to PostgreSQL and ChromaDB databases for reporting and analytics.</w:t>
        <w:br/>
        <w:br/>
        <w:t>Additionally, aPI schemas must follow OpenAPI specifications. Every service must support health check endpoints, structured JSON logging, and distributed tracing metadata headers (X-Request-ID).</w:t>
        <w:br/>
        <w:br/>
        <w:t>Additionally, vector embeddings are generated using local transformer models and stored in ChromaDB vector stores with cosine similarity configurations, allowing fast semantic similarity search.</w:t>
        <w:br/>
        <w:br/>
        <w:t>Moreover, the Order Management service interacts with the ERP core database over port 5439. The database runs on PostgreSQL 15.4 to handle complex ACID transactions and structured JSON metadata queries.</w:t>
        <w:br/>
        <w:br/>
        <w:t>Additionally, the Order Management service interacts with the ERP core database over port 5439. The database runs on PostgreSQL 15.4 to handle complex ACID transactions and structured JSON metadata queries.</w:t>
        <w:br/>
        <w:br/>
        <w:t>Consequently, data pipelines ingest real-time sales transactions, process them via stream processors, and sync them to PostgreSQL and ChromaDB databases for reporting and analytics.</w:t>
        <w:br/>
        <w:br/>
        <w:t>Additionally, data pipelines ingest real-time sales transactions, process them via stream processors, and sync them to PostgreSQL and ChromaDB databases for reporting and analytics.</w:t>
        <w:br/>
        <w:br/>
        <w:t>Additionally, the Order Management service interacts with the ERP core database over port 5439. The database runs on PostgreSQL 15.4 to handle complex ACID transactions and structured JSON metadata queries.</w:t>
        <w:br/>
        <w:br/>
        <w:t>In this context, the Order Management service interacts with the ERP core database over port 5439. The database runs on PostgreSQL 15.4 to handle complex ACID transactions and structured JSON metadata queries.</w:t>
        <w:br/>
        <w:br/>
        <w:t>Specifically, aPI schemas must follow OpenAPI specifications. Every service must support health check endpoints, structured JSON logging, and distributed tracing metadata headers (X-Request-ID).</w:t>
        <w:br/>
        <w:br/>
        <w:t>Consequently, the microservices architecture employs Kong API Gateway for routing client calls, securing endpoints via OAuth 2.0, and applying rate limits to protect backend services from denial of service.</w:t>
        <w:br/>
        <w:br/>
        <w:t>Moreover, aPI schemas must follow OpenAPI specifications. Every service must support health check endpoints, structured JSON logging, and distributed tracing metadata headers (X-Request-ID).</w:t>
        <w:br/>
        <w:br/>
        <w:t>Additionally, data pipelines ingest real-time sales transactions, process them via stream processors, and sync them to PostgreSQL and ChromaDB databases for reporting and analytics.</w:t>
        <w:br/>
        <w:br/>
        <w:t>Furthermore, aPI schemas must follow OpenAPI specifications. Every service must support health check endpoints, structured JSON logging, and distributed tracing metadata headers (X-Request-ID).</w:t>
        <w:br/>
        <w:br/>
        <w:t>Furthermore, the Order Management service interacts with the ERP core database over port 5439. The database runs on PostgreSQL 15.4 to handle complex ACID transactions and structured JSON metadata queries.</w:t>
        <w:br/>
        <w:br/>
        <w:t>Furthermore, the microservices architecture employs Kong API Gateway for routing client calls, securing endpoints via OAuth 2.0, and applying rate limits to protect backend services from denial of service.</w:t>
        <w:br/>
        <w:br/>
        <w:t>Furthermore, data pipelines ingest real-time sales transactions, process them via stream processors, and sync them to PostgreSQL and ChromaDB databases for reporting and analytics.</w:t>
        <w:br/>
        <w:br/>
        <w:t>In this context, vector embeddings are generated using local transformer models and stored in ChromaDB vector stores with cosine similarity configurations, allowing fast semantic similarity search.</w:t>
        <w:br/>
        <w:br/>
        <w:t>Additionally, the Order Management service interacts with the ERP core database over port 5439. The database runs on PostgreSQL 15.4 to handle complex ACID transactions and structured JSON metadata queries.</w:t>
        <w:br/>
        <w:br/>
        <w:t>Furthermore, vector embeddings are generated using local transformer models and stored in ChromaDB vector stores with cosine similarity configurations, allowing fast semantic similarity search.</w:t>
        <w:br/>
        <w:br/>
        <w:t>Consequently,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Consequently, the microservices architecture employs Kong API Gateway for routing client calls, securing endpoints via OAuth 2.0, and applying rate limits to protect backend services from denial of service.</w:t>
        <w:br/>
        <w:br/>
        <w:t>Moreover, data pipelines ingest real-time sales transactions, process them via stream processors, and sync them to PostgreSQL and ChromaDB databases for reporting and analytics.</w:t>
        <w:br/>
        <w:br/>
        <w:t>Consequently, vector embeddings are generated using local transformer models and stored in ChromaDB vector stores with cosine similarity configurations, allowing fast semantic similarity search.</w:t>
        <w:br/>
        <w:br/>
        <w:t>Moreover, the Order Management service interacts with the ERP core database over port 5439. The database runs on PostgreSQL 15.4 to handle complex ACID transactions and structured JSON metadata queries.</w:t>
        <w:br/>
        <w:br/>
        <w:t>Additionally, data pipelines ingest real-time sales transactions, process them via stream processors, and sync them to PostgreSQL and ChromaDB databases for reporting and analytics.</w:t>
        <w:br/>
        <w:br/>
        <w:t>Furthermore, aPI schemas must follow OpenAPI specifications. Every service must support health check endpoints, structured JSON logging, and distributed tracing metadata headers (X-Request-ID).</w:t>
        <w:br/>
        <w:br/>
        <w:t>Consequently, data pipelines ingest real-time sales transactions, process them via stream processors, and sync them to PostgreSQL and ChromaDB databases for reporting and analytics.</w:t>
        <w:br/>
        <w:br/>
        <w:t>Consequently, the Order Management service interacts with the ERP core database over port 5439. The database runs on PostgreSQL 15.4 to handle complex ACID transactions and structured JSON metadata queries.</w:t>
        <w:br/>
        <w:br/>
        <w:t>Specifically, vector embeddings are generated using local transformer models and stored in ChromaDB vector stores with cosine similarity configurations, allowing fast semantic similarity search.</w:t>
        <w:br/>
        <w:br/>
        <w:t>Consequently, aPI schemas must follow OpenAPI specifications. Every service must support health check endpoints, structured JSON logging, and distributed tracing metadata headers (X-Request-ID).</w:t>
        <w:br/>
        <w:br/>
        <w:t>Moreover,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Additionally, the Order Management service interacts with the ERP core database over port 5439. The database runs on PostgreSQL 15.4 to handle complex ACID transactions and structured JSON metadata queries.</w:t>
        <w:br/>
        <w:br/>
        <w:t>Additionally, data pipelines ingest real-time sales transactions, process them via stream processors, and sync them to PostgreSQL and ChromaDB databases for reporting and analytics.</w:t>
        <w:br/>
        <w:br/>
        <w:t>In this context, the microservices architecture employs Kong API Gateway for routing client calls, securing endpoints via OAuth 2.0, and applying rate limits to protect backend services from denial of service.</w:t>
        <w:br/>
        <w:br/>
        <w:t>Consequently,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Moreover, the Order Management service interacts with the ERP core database over port 5439. The database runs on PostgreSQL 15.4 to handle complex ACID transactions and structured JSON metadata queries.</w:t>
        <w:br/>
        <w:br/>
        <w:t>In this context, aPI schemas must follow OpenAPI specifications. Every service must support health check endpoints, structured JSON logging, and distributed tracing metadata headers (X-Request-ID).</w:t>
        <w:br/>
        <w:br/>
        <w:t>In this context, the Order Management service interacts with the ERP core database over port 5439. The database runs on PostgreSQL 15.4 to handle complex ACID transactions and structured JSON metadata queries.</w:t>
        <w:br/>
        <w:br/>
        <w:t>Moreover, the microservices architecture employs Kong API Gateway for routing client calls, securing endpoints via OAuth 2.0, and applying rate limits to protect backend services from denial of service.</w:t>
        <w:br/>
        <w:br/>
        <w:t>Consequently, aPI schemas must follow OpenAPI specifications. Every service must support health check endpoints, structured JSON logging, and distributed tracing metadata headers (X-Request-ID).</w:t>
        <w:br/>
        <w:br/>
        <w:t>Additionally, the microservices architecture employs Kong API Gateway for routing client calls, securing endpoints via OAuth 2.0, and applying rate limits to protect backend services from denial of service.</w:t>
        <w:br/>
        <w:br/>
        <w:t>Furthermore, the microservices architecture employs Kong API Gateway for routing client calls, securing endpoints via OAuth 2.0, and applying rate limits to protect backend services from denial of service.</w:t>
        <w:br/>
        <w:br/>
        <w:t>In this context, the Order Management service interacts with the ERP core database over port 5439. The database runs on PostgreSQL 15.4 to handle complex ACID transactions and structured JSON metadata queries.</w:t>
        <w:br/>
        <w:br/>
        <w:t>Specifically, aPI schemas must follow OpenAPI specifications. Every service must support health check endpoints, structured JSON logging, and distributed tracing metadata headers (X-Request-ID).</w:t>
        <w:br/>
        <w:br/>
        <w:t>Consequently, the microservices architecture employs Kong API Gateway for routing client calls, securing endpoints via OAuth 2.0, and applying rate limits to protect backend services from denial of service.</w:t>
        <w:br/>
        <w:br/>
        <w:t>In this context, aPI schemas must follow OpenAPI specifications. Every service must support health check endpoints, structured JSON logging, and distributed tracing metadata headers (X-Request-ID).</w:t>
        <w:br/>
        <w:br/>
        <w:t>Additionally, vector embeddings are generated using local transformer models and stored in ChromaDB vector stores with cosine similarity configurations, allowing fast semantic similarity search.</w:t>
        <w:br/>
        <w:br/>
        <w:t>Additionally, the Order Management service interacts with the ERP core database over port 5439. The database runs on PostgreSQL 15.4 to handle complex ACID transactions and structured JSON metadata queries.</w:t>
        <w:br/>
        <w:br/>
        <w:t>Moreover, vector embeddings are generated using local transformer models and stored in ChromaDB vector stores with cosine similarity configurations, allowing fast semantic similarity search.</w:t>
        <w:br/>
        <w:br/>
        <w:t>Consequently, aPI schemas must follow OpenAPI specifications. Every service must support health check endpoints, structured JSON logging, and distributed tracing metadata headers (X-Request-ID).</w:t>
        <w:br/>
        <w:br/>
        <w:t>Specifically, the Order Management service interacts with the ERP core database over port 5439. The database runs on PostgreSQL 15.4 to handle complex ACID transactions and structured JSON metadata queries.</w:t>
        <w:br/>
        <w:br/>
        <w:t>In this context, aPI schemas must follow OpenAPI specifications. Every service must support health check endpoints, structured JSON logging, and distributed tracing metadata headers (X-Request-ID).</w:t>
        <w:br/>
        <w:br/>
        <w:t>Specifically,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Specifically, the Order Management service interacts with the ERP core database over port 5439. The database runs on PostgreSQL 15.4 to handle complex ACID transactions and structured JSON metadata queries.</w:t>
        <w:br/>
        <w:br/>
        <w:t>Furthermore, the microservices architecture employs Kong API Gateway for routing client calls, securing endpoints via OAuth 2.0, and applying rate limits to protect backend services from denial of service.</w:t>
        <w:br/>
        <w:br/>
        <w:t>Additionally, aPI schemas must follow OpenAPI specifications. Every service must support health check endpoints, structured JSON logging, and distributed tracing metadata headers (X-Request-ID).</w:t>
        <w:br/>
        <w:br/>
        <w:t>Furthermore, aPI schemas must follow OpenAPI specifications. Every service must support health check endpoints, structured JSON logging, and distributed tracing metadata headers (X-Request-ID).</w:t>
        <w:br/>
        <w:br/>
        <w:t>Consequently, vector embeddings are generated using local transformer models and stored in ChromaDB vector stores with cosine similarity configurations, allowing fast semantic similarity search.</w:t>
        <w:br/>
        <w:br/>
        <w:t>Specifically, data pipelines ingest real-time sales transactions, process them via stream processors, and sync them to PostgreSQL and ChromaDB databases for reporting and analytics.</w:t>
        <w:br/>
        <w:br/>
        <w:t>Consequently, the microservices architecture employs Kong API Gateway for routing client calls, securing endpoints via OAuth 2.0, and applying rate limits to protect backend services from denial of service.</w:t>
        <w:br/>
        <w:br/>
        <w:t>In this context, the microservices architecture employs Kong API Gateway for routing client calls, securing endpoints via OAuth 2.0, and applying rate limits to protect backend services from denial of service.</w:t>
        <w:br/>
        <w:br/>
        <w:t>Specifically,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In this context, the Order Management service interacts with the ERP core database over port 5439. The database runs on PostgreSQL 15.4 to handle complex ACID transactions and structured JSON metadata queries.</w:t>
        <w:br/>
        <w:br/>
        <w:t>Furthermore, the Order Management service interacts with the ERP core database over port 5439. The database runs on PostgreSQL 15.4 to handle complex ACID transactions and structured JSON metadata queries.</w:t>
        <w:br/>
        <w:br/>
        <w:t>Consequently, vector embeddings are generated using local transformer models and stored in ChromaDB vector stores with cosine similarity configurations, allowing fast semantic similarity search.</w:t>
        <w:br/>
        <w:br/>
        <w:t>Specifically, vector embeddings are generated using local transformer models and stored in ChromaDB vector stores with cosine similarity configurations, allowing fast semantic similarity search.</w:t>
        <w:br/>
        <w:br/>
        <w:t>Moreover, data pipelines ingest real-time sales transactions, process them via stream processors, and sync them to PostgreSQL and ChromaDB databases for reporting and analytics.</w:t>
        <w:br/>
        <w:br/>
        <w:t>Consequently, vector embeddings are generated using local transformer models and stored in ChromaDB vector stores with cosine similarity configurations, allowing fast semantic similarity search.</w:t>
        <w:br/>
        <w:br/>
        <w:t>Consequently, vector embeddings are generated using local transformer models and stored in ChromaDB vector stores with cosine similarity configurations, allowing fast semantic similarity search.</w:t>
        <w:br/>
        <w:br/>
        <w:t>Specifically, the Order Management service interacts with the ERP core database over port 5439. The database runs on PostgreSQL 15.4 to handle complex ACID transactions and structured JSON metadata queries.</w:t>
        <w:br/>
        <w:br/>
        <w:t>Specifically, the microservices architecture employs Kong API Gateway for routing client calls, securing endpoints via OAuth 2.0, and applying rate limits to protect backend services from denial of service.</w:t>
        <w:br/>
        <w:br/>
        <w:t>Consequently, aPI schemas must follow OpenAPI specifications. Every service must support health check endpoints, structured JSON logging, and distributed tracing metadata headers (X-Request-ID).</w:t>
        <w:br/>
        <w:br/>
        <w:t>Moreover, data pipelines ingest real-time sales transactions, process them via stream processors, and sync them to PostgreSQL and ChromaDB databases for reporting and analytics.</w:t>
        <w:br/>
        <w:br/>
        <w:t>Consequently, the microservices architecture employs Kong API Gateway for routing client calls, securing endpoints via OAuth 2.0, and applying rate limits to protect backend services from denial of service.</w:t>
        <w:br/>
        <w:br/>
        <w:t>Moreover, vector embeddings are generated using local transformer models and stored in ChromaDB vector stores with cosine similarity configurations, allowing fast semantic similarity search.</w:t>
        <w:br/>
        <w:br/>
        <w:t>Additionally,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Consequently, the Order Management service interacts with the ERP core database over port 5439. The database runs on PostgreSQL 15.4 to handle complex ACID transactions and structured JSON metadata queries.</w:t>
        <w:br/>
        <w:br/>
        <w:t>Furthermore, the Order Management service interacts with the ERP core database over port 5439. The database runs on PostgreSQL 15.4 to handle complex ACID transactions and structured JSON metadata queries.</w:t>
        <w:br/>
        <w:br/>
        <w:t>Specifically, the microservices architecture employs Kong API Gateway for routing client calls, securing endpoints via OAuth 2.0, and applying rate limits to protect backend services from denial of service.</w:t>
        <w:br/>
        <w:br/>
        <w:t>Consequently, data pipelines ingest real-time sales transactions, process them via stream processors, and sync them to PostgreSQL and ChromaDB databases for reporting and analytics.</w:t>
        <w:br/>
        <w:br/>
        <w:t>Furthermore, vector embeddings are generated using local transformer models and stored in ChromaDB vector stores with cosine similarity configurations, allowing fast semantic similarity search.</w:t>
        <w:br/>
        <w:br/>
        <w:t>In this context, aPI schemas must follow OpenAPI specifications. Every service must support health check endpoints, structured JSON logging, and distributed tracing metadata headers (X-Request-ID).</w:t>
        <w:br/>
        <w:br/>
        <w:t>Moreover, aPI schemas must follow OpenAPI specifications. Every service must support health check endpoints, structured JSON logging, and distributed tracing metadata headers (X-Request-ID).</w:t>
        <w:br/>
        <w:br/>
        <w:t>Additionally, the microservices architecture employs Kong API Gateway for routing client calls, securing endpoints via OAuth 2.0, and applying rate limits to protect backend services from denial of service.</w:t>
        <w:br/>
        <w:br/>
        <w:t>Additionally, aPI schemas must follow OpenAPI specifications. Every service must support health check endpoints, structured JSON logging, and distributed tracing metadata headers (X-Request-ID).</w:t>
        <w:br/>
        <w:br/>
        <w:t>Additionally, the microservices architecture employs Kong API Gateway for routing client calls, securing endpoints via OAuth 2.0, and applying rate limits to protect backend services from denial of service.</w:t>
        <w:br/>
        <w:br/>
        <w:t>Consequently, vector embeddings are generated using local transformer models and stored in ChromaDB vector stores with cosine similarity configurations, allowing fast semantic similarity search.</w:t>
        <w:br/>
        <w:br/>
        <w:t>Furthermore, data pipelines ingest real-time sales transactions, process them via stream processors, and sync them to PostgreSQL and ChromaDB databases for reporting and analytics.</w:t>
        <w:br/>
        <w:br/>
        <w:t>In this context,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In this context, data pipelines ingest real-time sales transactions, process them via stream processors, and sync them to PostgreSQL and ChromaDB databases for reporting and analytics.</w:t>
        <w:br/>
        <w:br/>
        <w:t>Additionally, the microservices architecture employs Kong API Gateway for routing client calls, securing endpoints via OAuth 2.0, and applying rate limits to protect backend services from denial of service.</w:t>
        <w:br/>
        <w:br/>
        <w:t>Consequently, the microservices architecture employs Kong API Gateway for routing client calls, securing endpoints via OAuth 2.0, and applying rate limits to protect backend services from denial of service.</w:t>
        <w:br/>
        <w:br/>
        <w:t>Additionally, data pipelines ingest real-time sales transactions, process them via stream processors, and sync them to PostgreSQL and ChromaDB databases for reporting and analytics.</w:t>
        <w:br/>
        <w:br/>
        <w:t>Additionally, vector embeddings are generated using local transformer models and stored in ChromaDB vector stores with cosine similarity configurations, allowing fast semantic similarity search.</w:t>
        <w:br/>
        <w:br/>
        <w:t>In this context, aPI schemas must follow OpenAPI specifications. Every service must support health check endpoints, structured JSON logging, and distributed tracing metadata headers (X-Request-ID).</w:t>
        <w:br/>
        <w:br/>
        <w:t>Consequently,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Additionally, the Order Management service interacts with the ERP core database over port 5439. The database runs on PostgreSQL 15.4 to handle complex ACID transactions and structured JSON metadata queries.</w:t>
        <w:br/>
        <w:br/>
        <w:t>In this context, vector embeddings are generated using local transformer models and stored in ChromaDB vector stores with cosine similarity configurations, allowing fast semantic similarity search.</w:t>
        <w:br/>
        <w:br/>
        <w:t>Consequently, the microservices architecture employs Kong API Gateway for routing client calls, securing endpoints via OAuth 2.0, and applying rate limits to protect backend services from denial of service.</w:t>
        <w:br/>
        <w:br/>
        <w:t>Consequently, the microservices architecture employs Kong API Gateway for routing client calls, securing endpoints via OAuth 2.0, and applying rate limits to protect backend services from denial of service.</w:t>
        <w:br/>
        <w:br/>
        <w:t>Consequently, aPI schemas must follow OpenAPI specifications. Every service must support health check endpoints, structured JSON logging, and distributed tracing metadata headers (X-Request-ID).</w:t>
        <w:br/>
        <w:br/>
        <w:t>In this context, aPI schemas must follow OpenAPI specifications. Every service must support health check endpoints, structured JSON logging, and distributed tracing metadata headers (X-Request-ID).</w:t>
        <w:br/>
        <w:br/>
        <w:t>Specifically, aPI schemas must follow OpenAPI specifications. Every service must support health check endpoints, structured JSON logging, and distributed tracing metadata headers (X-Request-ID).</w:t>
        <w:br/>
        <w:br/>
        <w:t>Moreover, the microservices architecture employs Kong API Gateway for routing client calls, securing endpoints via OAuth 2.0, and applying rate limits to protect backend services from denial of service.</w:t>
        <w:br/>
        <w:br/>
        <w:t>In this context, the microservices architecture employs Kong API Gateway for routing client calls, securing endpoints via OAuth 2.0, and applying rate limits to protect backend services from denial of service.</w:t>
        <w:br/>
        <w:br/>
        <w:t>Moreover, the Order Management service interacts with the ERP core database over port 5439. The database runs on PostgreSQL 15.4 to handle complex ACID transactions and structured JSON metadata queries.</w:t>
        <w:br/>
        <w:br/>
        <w:t>Moreover, aPI schemas must follow OpenAPI specifications. Every service must support health check endpoints, structured JSON logging, and distributed tracing metadata headers (X-Request-ID).</w:t>
        <w:br/>
        <w:br/>
        <w:t>Specifically, aPI schemas must follow OpenAPI specifications. Every service must support health check endpoints, structured JSON logging, and distributed tracing metadata headers (X-Request-ID).</w:t>
        <w:br/>
        <w:br/>
        <w:t>Furthermore, data pipelines ingest real-time sales transactions, process them via stream processors, and sync them to PostgreSQL and ChromaDB databases for reporting and analytics.</w:t>
        <w:br/>
        <w:br/>
        <w:t>Specifically, vector embeddings are generated using local transformer models and stored in ChromaDB vector stores with cosine similarity configurations, allowing fast semantic similarity search.</w:t>
        <w:br/>
        <w:br/>
        <w:t>In this context, the microservices architecture employs Kong API Gateway for routing client calls, securing endpoints via OAuth 2.0, and applying rate limits to protect backend services from denial of service.</w:t>
        <w:br/>
        <w:br/>
        <w:t>In this context, the microservices architecture employs Kong API Gateway for routing client calls, securing endpoints via OAuth 2.0, and applying rate limits to protect backend services from denial of service.</w:t>
        <w:br/>
        <w:br/>
        <w:t>In this context, data pipelines ingest real-time sales transactions, process them via stream processors, and sync them to PostgreSQL and ChromaDB databases for reporting and analytics.</w:t>
        <w:br/>
        <w:br/>
        <w:t>Consequently,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Furthermore, the Order Management service interacts with the ERP core database over port 5439. The database runs on PostgreSQL 15.4 to handle complex ACID transactions and structured JSON metadata queries.</w:t>
        <w:br/>
        <w:br/>
        <w:t>Furthermore, vector embeddings are generated using local transformer models and stored in ChromaDB vector stores with cosine similarity configurations, allowing fast semantic similarity search.</w:t>
        <w:br/>
        <w:br/>
        <w:t>Moreover, aPI schemas must follow OpenAPI specifications. Every service must support health check endpoints, structured JSON logging, and distributed tracing metadata headers (X-Request-ID).</w:t>
        <w:br/>
        <w:br/>
        <w:t>Specifically,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In this context, data pipelines ingest real-time sales transactions, process them via stream processors, and sync them to PostgreSQL and ChromaDB databases for reporting and analytics.</w:t>
        <w:br/>
        <w:br/>
        <w:t>Moreover, the microservices architecture employs Kong API Gateway for routing client calls, securing endpoints via OAuth 2.0, and applying rate limits to protect backend services from denial of service.</w:t>
      </w:r>
    </w:p>
    <w:p>
      <w:pPr>
        <w:pStyle w:val="Heading1"/>
        <w:spacing w:before="240" w:after="120"/>
      </w:pPr>
      <w:r>
        <w:rPr>
          <w:rFonts w:ascii="Arial" w:hAnsi="Arial"/>
          <w:b/>
          <w:i w:val="0"/>
          <w:color w:val="1A73E8"/>
          <w:sz w:val="36"/>
        </w:rPr>
        <w:t>2. API Gateway and Communication Protocol</w:t>
      </w:r>
    </w:p>
    <w:p>
      <w:r>
        <w:t>Microservices communicate asynchronously via Kafka event streams and synchronously via REST APIs routed through Kong Gateway Enterprise. OAuth 2.0 and JWT tokens secure all client interactions.</w:t>
      </w:r>
    </w:p>
    <w:p>
      <w:r>
        <w:t>The microservices architecture employs Kong API Gateway for routing client calls, securing endpoints via OAuth 2.0, and applying rate limits to protect backend services from denial of service.</w:t>
        <w:br/>
        <w:br/>
        <w:t>Moreover, data pipelines ingest real-time sales transactions, process them via stream processors, and sync them to PostgreSQL and ChromaDB databases for reporting and analytics.</w:t>
        <w:br/>
        <w:br/>
        <w:t>Additionally,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Consequently,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Additionally, aPI schemas must follow OpenAPI specifications. Every service must support health check endpoints, structured JSON logging, and distributed tracing metadata headers (X-Request-ID).</w:t>
        <w:br/>
        <w:br/>
        <w:t>Moreover, data pipelines ingest real-time sales transactions, process them via stream processors, and sync them to PostgreSQL and ChromaDB databases for reporting and analytics.</w:t>
        <w:br/>
        <w:br/>
        <w:t>In this context,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In this context, the microservices architecture employs Kong API Gateway for routing client calls, securing endpoints via OAuth 2.0, and applying rate limits to protect backend services from denial of service.</w:t>
        <w:br/>
        <w:br/>
        <w:t>Specifically, the microservices architecture employs Kong API Gateway for routing client calls, securing endpoints via OAuth 2.0, and applying rate limits to protect backend services from denial of service.</w:t>
        <w:br/>
        <w:br/>
        <w:t>Moreover, the microservices architecture employs Kong API Gateway for routing client calls, securing endpoints via OAuth 2.0, and applying rate limits to protect backend services from denial of service.</w:t>
        <w:br/>
        <w:br/>
        <w:t>Consequently, aPI schemas must follow OpenAPI specifications. Every service must support health check endpoints, structured JSON logging, and distributed tracing metadata headers (X-Request-ID).</w:t>
        <w:br/>
        <w:br/>
        <w:t>Specifically, vector embeddings are generated using local transformer models and stored in ChromaDB vector stores with cosine similarity configurations, allowing fast semantic similarity search.</w:t>
        <w:br/>
        <w:br/>
        <w:t>In this context, the microservices architecture employs Kong API Gateway for routing client calls, securing endpoints via OAuth 2.0, and applying rate limits to protect backend services from denial of service.</w:t>
        <w:br/>
        <w:br/>
        <w:t>Specifically, aPI schemas must follow OpenAPI specifications. Every service must support health check endpoints, structured JSON logging, and distributed tracing metadata headers (X-Request-ID).</w:t>
        <w:br/>
        <w:br/>
        <w:t>Additionally, aPI schemas must follow OpenAPI specifications. Every service must support health check endpoints, structured JSON logging, and distributed tracing metadata headers (X-Request-ID).</w:t>
        <w:br/>
        <w:br/>
        <w:t>Furthermore, the Order Management service interacts with the ERP core database over port 5439. The database runs on PostgreSQL 15.4 to handle complex ACID transactions and structured JSON metadata queries.</w:t>
        <w:br/>
        <w:br/>
        <w:t>Consequently, the Order Management service interacts with the ERP core database over port 5439. The database runs on PostgreSQL 15.4 to handle complex ACID transactions and structured JSON metadata queries.</w:t>
        <w:br/>
        <w:br/>
        <w:t>Furthermore,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In this context, aPI schemas must follow OpenAPI specifications. Every service must support health check endpoints, structured JSON logging, and distributed tracing metadata headers (X-Request-ID).</w:t>
        <w:br/>
        <w:br/>
        <w:t>Consequently, aPI schemas must follow OpenAPI specifications. Every service must support health check endpoints, structured JSON logging, and distributed tracing metadata headers (X-Request-ID).</w:t>
        <w:br/>
        <w:br/>
        <w:t>Furthermore,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In this context,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In this context, aPI schemas must follow OpenAPI specifications. Every service must support health check endpoints, structured JSON logging, and distributed tracing metadata headers (X-Request-ID).</w:t>
        <w:br/>
        <w:br/>
        <w:t>Moreover, aPI schemas must follow OpenAPI specifications. Every service must support health check endpoints, structured JSON logging, and distributed tracing metadata headers (X-Request-ID).</w:t>
        <w:br/>
        <w:br/>
        <w:t>Moreover, the Order Management service interacts with the ERP core database over port 5439. The database runs on PostgreSQL 15.4 to handle complex ACID transactions and structured JSON metadata queries.</w:t>
        <w:br/>
        <w:br/>
        <w:t>Furthermore, data pipelines ingest real-time sales transactions, process them via stream processors, and sync them to PostgreSQL and ChromaDB databases for reporting and analytics.</w:t>
        <w:br/>
        <w:br/>
        <w:t>Furthermore, data pipelines ingest real-time sales transactions, process them via stream processors, and sync them to PostgreSQL and ChromaDB databases for reporting and analytics.</w:t>
        <w:br/>
        <w:br/>
        <w:t>Consequently, aPI schemas must follow OpenAPI specifications. Every service must support health check endpoints, structured JSON logging, and distributed tracing metadata headers (X-Request-ID).</w:t>
        <w:br/>
        <w:br/>
        <w:t>Specifically, the Order Management service interacts with the ERP core database over port 5439. The database runs on PostgreSQL 15.4 to handle complex ACID transactions and structured JSON metadata queries.</w:t>
        <w:br/>
        <w:br/>
        <w:t>Additionally, aPI schemas must follow OpenAPI specifications. Every service must support health check endpoints, structured JSON logging, and distributed tracing metadata headers (X-Request-ID).</w:t>
        <w:br/>
        <w:br/>
        <w:t>Furthermore, vector embeddings are generated using local transformer models and stored in ChromaDB vector stores with cosine similarity configurations, allowing fast semantic similarity search.</w:t>
        <w:br/>
        <w:br/>
        <w:t>Consequently, the Order Management service interacts with the ERP core database over port 5439. The database runs on PostgreSQL 15.4 to handle complex ACID transactions and structured JSON metadata queries.</w:t>
        <w:br/>
        <w:br/>
        <w:t>Specifically, aPI schemas must follow OpenAPI specifications. Every service must support health check endpoints, structured JSON logging, and distributed tracing metadata headers (X-Request-ID).</w:t>
        <w:br/>
        <w:br/>
        <w:t>Furthermore, the Order Management service interacts with the ERP core database over port 5439. The database runs on PostgreSQL 15.4 to handle complex ACID transactions and structured JSON metadata queries.</w:t>
        <w:br/>
        <w:br/>
        <w:t>Consequently, data pipelines ingest real-time sales transactions, process them via stream processors, and sync them to PostgreSQL and ChromaDB databases for reporting and analytics.</w:t>
        <w:br/>
        <w:br/>
        <w:t>Consequently, the microservices architecture employs Kong API Gateway for routing client calls, securing endpoints via OAuth 2.0, and applying rate limits to protect backend services from denial of service.</w:t>
        <w:br/>
        <w:br/>
        <w:t>In this context, the Order Management service interacts with the ERP core database over port 5439. The database runs on PostgreSQL 15.4 to handle complex ACID transactions and structured JSON metadata queries.</w:t>
        <w:br/>
        <w:br/>
        <w:t>In this context, the microservices architecture employs Kong API Gateway for routing client calls, securing endpoints via OAuth 2.0, and applying rate limits to protect backend services from denial of service.</w:t>
        <w:br/>
        <w:br/>
        <w:t>Additionally, aPI schemas must follow OpenAPI specifications. Every service must support health check endpoints, structured JSON logging, and distributed tracing metadata headers (X-Request-ID).</w:t>
        <w:br/>
        <w:br/>
        <w:t>Moreover,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Specifically, aPI schemas must follow OpenAPI specifications. Every service must support health check endpoints, structured JSON logging, and distributed tracing metadata headers (X-Request-ID).</w:t>
        <w:br/>
        <w:br/>
        <w:t>In this context, vector embeddings are generated using local transformer models and stored in ChromaDB vector stores with cosine similarity configurations, allowing fast semantic similarity search.</w:t>
        <w:br/>
        <w:br/>
        <w:t>Moreover,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Additionally, the microservices architecture employs Kong API Gateway for routing client calls, securing endpoints via OAuth 2.0, and applying rate limits to protect backend services from denial of service.</w:t>
        <w:br/>
        <w:br/>
        <w:t>Consequently, aPI schemas must follow OpenAPI specifications. Every service must support health check endpoints, structured JSON logging, and distributed tracing metadata headers (X-Request-ID).</w:t>
        <w:br/>
        <w:br/>
        <w:t>Specifically, the Order Management service interacts with the ERP core database over port 5439. The database runs on PostgreSQL 15.4 to handle complex ACID transactions and structured JSON metadata queries.</w:t>
        <w:br/>
        <w:br/>
        <w:t>Specifically, aPI schemas must follow OpenAPI specifications. Every service must support health check endpoints, structured JSON logging, and distributed tracing metadata headers (X-Request-ID).</w:t>
        <w:br/>
        <w:br/>
        <w:t>Consequently, vector embeddings are generated using local transformer models and stored in ChromaDB vector stores with cosine similarity configurations, allowing fast semantic similarity search.</w:t>
        <w:br/>
        <w:br/>
        <w:t>In this context,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Specifically, the Order Management service interacts with the ERP core database over port 5439. The database runs on PostgreSQL 15.4 to handle complex ACID transactions and structured JSON metadata queries.</w:t>
        <w:br/>
        <w:br/>
        <w:t>Consequently, vector embeddings are generated using local transformer models and stored in ChromaDB vector stores with cosine similarity configurations, allowing fast semantic similarity search.</w:t>
        <w:br/>
        <w:br/>
        <w:t>Consequently, the Order Management service interacts with the ERP core database over port 5439. The database runs on PostgreSQL 15.4 to handle complex ACID transactions and structured JSON metadata queries.</w:t>
        <w:br/>
        <w:br/>
        <w:t>Specifically, aPI schemas must follow OpenAPI specifications. Every service must support health check endpoints, structured JSON logging, and distributed tracing metadata headers (X-Request-ID).</w:t>
        <w:br/>
        <w:br/>
        <w:t>Furthermore,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Consequently, vector embeddings are generated using local transformer models and stored in ChromaDB vector stores with cosine similarity configurations, allowing fast semantic similarity search.</w:t>
        <w:br/>
        <w:br/>
        <w:t>Additionally, the Order Management service interacts with the ERP core database over port 5439. The database runs on PostgreSQL 15.4 to handle complex ACID transactions and structured JSON metadata queries.</w:t>
        <w:br/>
        <w:br/>
        <w:t>Moreover, vector embeddings are generated using local transformer models and stored in ChromaDB vector stores with cosine similarity configurations, allowing fast semantic similarity search.</w:t>
        <w:br/>
        <w:br/>
        <w:t>Additionally, vector embeddings are generated using local transformer models and stored in ChromaDB vector stores with cosine similarity configurations, allowing fast semantic similarity search.</w:t>
        <w:br/>
        <w:br/>
        <w:t>Additionally,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In this context, vector embeddings are generated using local transformer models and stored in ChromaDB vector stores with cosine similarity configurations, allowing fast semantic similarity search.</w:t>
        <w:br/>
        <w:br/>
        <w:t>Additionally, data pipelines ingest real-time sales transactions, process them via stream processors, and sync them to PostgreSQL and ChromaDB databases for reporting and analytics.</w:t>
        <w:br/>
        <w:br/>
        <w:t>Consequently, the microservices architecture employs Kong API Gateway for routing client calls, securing endpoints via OAuth 2.0, and applying rate limits to protect backend services from denial of service.</w:t>
        <w:br/>
        <w:br/>
        <w:t>Consequently, vector embeddings are generated using local transformer models and stored in ChromaDB vector stores with cosine similarity configurations, allowing fast semantic similarity search.</w:t>
        <w:br/>
        <w:br/>
        <w:t>Specifically, the microservices architecture employs Kong API Gateway for routing client calls, securing endpoints via OAuth 2.0, and applying rate limits to protect backend services from denial of service.</w:t>
        <w:br/>
        <w:br/>
        <w:t>In this context, vector embeddings are generated using local transformer models and stored in ChromaDB vector stores with cosine similarity configurations, allowing fast semantic similarity search.</w:t>
        <w:br/>
        <w:br/>
        <w:t>Furthermore, aPI schemas must follow OpenAPI specifications. Every service must support health check endpoints, structured JSON logging, and distributed tracing metadata headers (X-Request-ID).</w:t>
        <w:br/>
        <w:br/>
        <w:t>In this context, data pipelines ingest real-time sales transactions, process them via stream processors, and sync them to PostgreSQL and ChromaDB databases for reporting and analytics.</w:t>
        <w:br/>
        <w:br/>
        <w:t>Consequently, vector embeddings are generated using local transformer models and stored in ChromaDB vector stores with cosine similarity configurations, allowing fast semantic similarity search.</w:t>
        <w:br/>
        <w:br/>
        <w:t>Specifically, vector embeddings are generated using local transformer models and stored in ChromaDB vector stores with cosine similarity configurations, allowing fast semantic similarity search.</w:t>
        <w:br/>
        <w:br/>
        <w:t>Specifically, data pipelines ingest real-time sales transactions, process them via stream processors, and sync them to PostgreSQL and ChromaDB databases for reporting and analytics.</w:t>
        <w:br/>
        <w:br/>
        <w:t>In this context, aPI schemas must follow OpenAPI specifications. Every service must support health check endpoints, structured JSON logging, and distributed tracing metadata headers (X-Request-ID).</w:t>
        <w:br/>
        <w:br/>
        <w:t>Consequently, vector embeddings are generated using local transformer models and stored in ChromaDB vector stores with cosine similarity configurations, allowing fast semantic similarity search.</w:t>
        <w:br/>
        <w:br/>
        <w:t>Moreover, aPI schemas must follow OpenAPI specifications. Every service must support health check endpoints, structured JSON logging, and distributed tracing metadata headers (X-Request-ID).</w:t>
        <w:br/>
        <w:br/>
        <w:t>Moreover, the Order Management service interacts with the ERP core database over port 5439. The database runs on PostgreSQL 15.4 to handle complex ACID transactions and structured JSON metadata queries.</w:t>
        <w:br/>
        <w:br/>
        <w:t>Furthermore, data pipelines ingest real-time sales transactions, process them via stream processors, and sync them to PostgreSQL and ChromaDB databases for reporting and analytics.</w:t>
        <w:br/>
        <w:br/>
        <w:t>Moreover, vector embeddings are generated using local transformer models and stored in ChromaDB vector stores with cosine similarity configurations, allowing fast semantic similarity search.</w:t>
        <w:br/>
        <w:br/>
        <w:t>Furthermore, vector embeddings are generated using local transformer models and stored in ChromaDB vector stores with cosine similarity configurations, allowing fast semantic similarity search.</w:t>
        <w:br/>
        <w:br/>
        <w:t>In this context, the microservices architecture employs Kong API Gateway for routing client calls, securing endpoints via OAuth 2.0, and applying rate limits to protect backend services from denial of service.</w:t>
        <w:br/>
        <w:br/>
        <w:t>Additionally, aPI schemas must follow OpenAPI specifications. Every service must support health check endpoints, structured JSON logging, and distributed tracing metadata headers (X-Request-ID).</w:t>
        <w:br/>
        <w:br/>
        <w:t>Specifically,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Furthermore, vector embeddings are generated using local transformer models and stored in ChromaDB vector stores with cosine similarity configurations, allowing fast semantic similarity search.</w:t>
        <w:br/>
        <w:br/>
        <w:t>Moreover, aPI schemas must follow OpenAPI specifications. Every service must support health check endpoints, structured JSON logging, and distributed tracing metadata headers (X-Request-ID).</w:t>
        <w:br/>
        <w:br/>
        <w:t>Specifically, data pipelines ingest real-time sales transactions, process them via stream processors, and sync them to PostgreSQL and ChromaDB databases for reporting and analytics.</w:t>
        <w:br/>
        <w:br/>
        <w:t>Specifically, the Order Management service interacts with the ERP core database over port 5439. The database runs on PostgreSQL 15.4 to handle complex ACID transactions and structured JSON metadata queries.</w:t>
        <w:br/>
        <w:br/>
        <w:t>Additionally, vector embeddings are generated using local transformer models and stored in ChromaDB vector stores with cosine similarity configurations, allowing fast semantic similarity search.</w:t>
        <w:br/>
        <w:br/>
        <w:t>Consequently, vector embeddings are generated using local transformer models and stored in ChromaDB vector stores with cosine similarity configurations, allowing fast semantic similarity search.</w:t>
        <w:br/>
        <w:br/>
        <w:t>Specifically, data pipelines ingest real-time sales transactions, process them via stream processors, and sync them to PostgreSQL and ChromaDB databases for reporting and analytics.</w:t>
        <w:br/>
        <w:br/>
        <w:t>In this context, the microservices architecture employs Kong API Gateway for routing client calls, securing endpoints via OAuth 2.0, and applying rate limits to protect backend services from denial of service.</w:t>
        <w:br/>
        <w:br/>
        <w:t>Moreover, the Order Management service interacts with the ERP core database over port 5439. The database runs on PostgreSQL 15.4 to handle complex ACID transactions and structured JSON metadata queries.</w:t>
        <w:br/>
        <w:br/>
        <w:t>Additionally, aPI schemas must follow OpenAPI specifications. Every service must support health check endpoints, structured JSON logging, and distributed tracing metadata headers (X-Request-ID).</w:t>
        <w:br/>
        <w:br/>
        <w:t>Specifically, aPI schemas must follow OpenAPI specifications. Every service must support health check endpoints, structured JSON logging, and distributed tracing metadata headers (X-Request-ID).</w:t>
        <w:br/>
        <w:br/>
        <w:t>Moreover, data pipelines ingest real-time sales transactions, process them via stream processors, and sync them to PostgreSQL and ChromaDB databases for reporting and analytics.</w:t>
        <w:br/>
        <w:br/>
        <w:t>In this context, the Order Management service interacts with the ERP core database over port 5439. The database runs on PostgreSQL 15.4 to handle complex ACID transactions and structured JSON metadata queries.</w:t>
        <w:br/>
        <w:br/>
        <w:t>Moreover, aPI schemas must follow OpenAPI specifications. Every service must support health check endpoints, structured JSON logging, and distributed tracing metadata headers (X-Request-ID).</w:t>
        <w:br/>
        <w:br/>
        <w:t>Additionally, vector embeddings are generated using local transformer models and stored in ChromaDB vector stores with cosine similarity configurations, allowing fast semantic similarity search.</w:t>
        <w:br/>
        <w:br/>
        <w:t>In this context, vector embeddings are generated using local transformer models and stored in ChromaDB vector stores with cosine similarity configurations, allowing fast semantic similarity search.</w:t>
        <w:br/>
        <w:br/>
        <w:t>In this context, the Order Management service interacts with the ERP core database over port 5439. The database runs on PostgreSQL 15.4 to handle complex ACID transactions and structured JSON metadata queries.</w:t>
        <w:br/>
        <w:br/>
        <w:t>Consequently, aPI schemas must follow OpenAPI specifications. Every service must support health check endpoints, structured JSON logging, and distributed tracing metadata headers (X-Request-ID).</w:t>
        <w:br/>
        <w:br/>
        <w:t>Consequently,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Additionally, data pipelines ingest real-time sales transactions, process them via stream processors, and sync them to PostgreSQL and ChromaDB databases for reporting and analytics.</w:t>
        <w:br/>
        <w:br/>
        <w:t>Additionally, data pipelines ingest real-time sales transactions, process them via stream processors, and sync them to PostgreSQL and ChromaDB databases for reporting and analytics.</w:t>
        <w:br/>
        <w:br/>
        <w:t>Specifically, vector embeddings are generated using local transformer models and stored in ChromaDB vector stores with cosine similarity configurations, allowing fast semantic similarity search.</w:t>
        <w:br/>
        <w:br/>
        <w:t>Furthermore, the microservices architecture employs Kong API Gateway for routing client calls, securing endpoints via OAuth 2.0, and applying rate limits to protect backend services from denial of service.</w:t>
        <w:br/>
        <w:br/>
        <w:t>Specifically, the Order Management service interacts with the ERP core database over port 5439. The database runs on PostgreSQL 15.4 to handle complex ACID transactions and structured JSON metadata queries.</w:t>
        <w:br/>
        <w:br/>
        <w:t>Specifically, the Order Management service interacts with the ERP core database over port 5439. The database runs on PostgreSQL 15.4 to handle complex ACID transactions and structured JSON metadata queries.</w:t>
        <w:br/>
        <w:br/>
        <w:t>Furthermore, the Order Management service interacts with the ERP core database over port 5439. The database runs on PostgreSQL 15.4 to handle complex ACID transactions and structured JSON metadata queries.</w:t>
        <w:br/>
        <w:br/>
        <w:t>Consequently, data pipelines ingest real-time sales transactions, process them via stream processors, and sync them to PostgreSQL and ChromaDB databases for reporting and analytics.</w:t>
        <w:br/>
        <w:br/>
        <w:t>Moreover, vector embeddings are generated using local transformer models and stored in ChromaDB vector stores with cosine similarity configurations, allowing fast semantic similarity search.</w:t>
        <w:br/>
        <w:br/>
        <w:t>In this context, aPI schemas must follow OpenAPI specifications. Every service must support health check endpoints, structured JSON logging, and distributed tracing metadata headers (X-Request-ID).</w:t>
        <w:br/>
        <w:br/>
        <w:t>Furthermore, the Order Management service interacts with the ERP core database over port 5439. The database runs on PostgreSQL 15.4 to handle complex ACID transactions and structured JSON metadata queries.</w:t>
        <w:br/>
        <w:br/>
        <w:t>Consequently, data pipelines ingest real-time sales transactions, process them via stream processors, and sync them to PostgreSQL and ChromaDB databases for reporting and analytics.</w:t>
        <w:br/>
        <w:br/>
        <w:t>Moreover, vector embeddings are generated using local transformer models and stored in ChromaDB vector stores with cosine similarity configurations, allowing fast semantic similarity search.</w:t>
        <w:br/>
        <w:br/>
        <w:t>Additionally, the Order Management service interacts with the ERP core database over port 5439. The database runs on PostgreSQL 15.4 to handle complex ACID transactions and structured JSON metadata queries.</w:t>
        <w:br/>
        <w:br/>
        <w:t>Furthermore, the Order Management service interacts with the ERP core database over port 5439. The database runs on PostgreSQL 15.4 to handle complex ACID transactions and structured JSON metadata queries.</w:t>
        <w:br/>
        <w:br/>
        <w:t>Additionally, the microservices architecture employs Kong API Gateway for routing client calls, securing endpoints via OAuth 2.0, and applying rate limits to protect backend services from denial of service.</w:t>
        <w:br/>
        <w:br/>
        <w:t>Furthermore, the Order Management service interacts with the ERP core database over port 5439. The database runs on PostgreSQL 15.4 to handle complex ACID transactions and structured JSON metadata queries.</w:t>
        <w:br/>
        <w:br/>
        <w:t>Moreover, aPI schemas must follow OpenAPI specifications. Every service must support health check endpoints, structured JSON logging, and distributed tracing metadata headers (X-Request-ID).</w:t>
        <w:br/>
        <w:br/>
        <w:t>Moreover, aPI schemas must follow OpenAPI specifications. Every service must support health check endpoints, structured JSON logging, and distributed tracing metadata headers (X-Request-ID).</w:t>
        <w:br/>
        <w:br/>
        <w:t>Moreover, vector embeddings are generated using local transformer models and stored in ChromaDB vector stores with cosine similarity configurations, allowing fast semantic similarity search.</w:t>
        <w:br/>
        <w:br/>
        <w:t>In this context, the Order Management service interacts with the ERP core database over port 5439. The database runs on PostgreSQL 15.4 to handle complex ACID transactions and structured JSON metadata queries.</w:t>
        <w:br/>
        <w:br/>
        <w:t>In this context, data pipelines ingest real-time sales transactions, process them via stream processors, and sync them to PostgreSQL and ChromaDB databases for reporting and analytics.</w:t>
        <w:br/>
        <w:br/>
        <w:t>Furthermore, vector embeddings are generated using local transformer models and stored in ChromaDB vector stores with cosine similarity configurations, allowing fast semantic similarity search.</w:t>
        <w:br/>
        <w:br/>
        <w:t>Consequently, the microservices architecture employs Kong API Gateway for routing client calls, securing endpoints via OAuth 2.0, and applying rate limits to protect backend services from denial of service.</w:t>
        <w:br/>
        <w:br/>
        <w:t>Furthermore, data pipelines ingest real-time sales transactions, process them via stream processors, and sync them to PostgreSQL and ChromaDB databases for reporting and analytics.</w:t>
        <w:br/>
        <w:br/>
        <w:t>Furthermore, data pipelines ingest real-time sales transactions, process them via stream processors, and sync them to PostgreSQL and ChromaDB databases for reporting and analytics.</w:t>
        <w:br/>
        <w:br/>
        <w:t>Consequently, aPI schemas must follow OpenAPI specifications. Every service must support health check endpoints, structured JSON logging, and distributed tracing metadata headers (X-Request-ID).</w:t>
        <w:br/>
        <w:br/>
        <w:t>Furthermore, the Order Management service interacts with the ERP core database over port 5439. The database runs on PostgreSQL 15.4 to handle complex ACID transactions and structured JSON metadata queries.</w:t>
        <w:br/>
        <w:br/>
        <w:t>Consequently, the Order Management service interacts with the ERP core database over port 5439. The database runs on PostgreSQL 15.4 to handle complex ACID transactions and structured JSON metadata queries.</w:t>
        <w:br/>
        <w:br/>
        <w:t>Moreover, aPI schemas must follow OpenAPI specifications. Every service must support health check endpoints, structured JSON logging, and distributed tracing metadata headers (X-Request-ID).</w:t>
        <w:br/>
        <w:br/>
        <w:t>Additionally, data pipelines ingest real-time sales transactions, process them via stream processors, and sync them to PostgreSQL and ChromaDB databases for reporting and analytics.</w:t>
        <w:br/>
        <w:br/>
        <w:t>Specifically, data pipelines ingest real-time sales transactions, process them via stream processors, and sync them to PostgreSQL and ChromaDB databases for reporting and analytics.</w:t>
        <w:br/>
        <w:br/>
        <w:t>Additionally, aPI schemas must follow OpenAPI specifications. Every service must support health check endpoints, structured JSON logging, and distributed tracing metadata headers (X-Request-ID).</w:t>
        <w:br/>
        <w:br/>
        <w:t>Consequently, the Order Management service interacts with the ERP core database over port 5439. The database runs on PostgreSQL 15.4 to handle complex ACID transactions and structured JSON metadata queries.</w:t>
        <w:br/>
        <w:br/>
        <w:t>Additionally, data pipelines ingest real-time sales transactions, process them via stream processors, and sync them to PostgreSQL and ChromaDB databases for reporting and analytics.</w:t>
        <w:br/>
        <w:br/>
        <w:t>Moreover, the microservices architecture employs Kong API Gateway for routing client calls, securing endpoints via OAuth 2.0, and applying rate limits to protect backend services from denial of service.</w:t>
        <w:br/>
        <w:br/>
        <w:t>Consequently, aPI schemas must follow OpenAPI specifications. Every service must support health check endpoints, structured JSON logging, and distributed tracing metadata headers (X-Request-ID).</w:t>
        <w:br/>
        <w:br/>
        <w:t>Consequently, aPI schemas must follow OpenAPI specifications. Every service must support health check endpoints, structured JSON logging, and distributed tracing metadata headers (X-Request-ID).</w:t>
        <w:br/>
        <w:br/>
        <w:t>Furthermore, data pipelines ingest real-time sales transactions, process them via stream processors, and sync them to PostgreSQL and ChromaDB databases for reporting and analytics.</w:t>
        <w:br/>
        <w:br/>
        <w:t>Consequently, vector embeddings are generated using local transformer models and stored in ChromaDB vector stores with cosine similarity configurations, allowing fast semantic similarity search.</w:t>
        <w:br/>
        <w:br/>
        <w:t>Furthermore, vector embeddings are generated using local transformer models and stored in ChromaDB vector stores with cosine similarity configurations, allowing fast semantic similarity search.</w:t>
      </w:r>
    </w:p>
    <w:p>
      <w:pPr>
        <w:pStyle w:val="Heading1"/>
        <w:spacing w:before="240" w:after="120"/>
      </w:pPr>
      <w:r>
        <w:rPr>
          <w:rFonts w:ascii="Arial" w:hAnsi="Arial"/>
          <w:b/>
          <w:i w:val="0"/>
          <w:color w:val="1A73E8"/>
          <w:sz w:val="36"/>
        </w:rPr>
        <w:t>3. WMS and ERP Integrations</w:t>
      </w:r>
    </w:p>
    <w:p>
      <w:r>
        <w:t>The Warehouse Management System (WMS) is integrated in real-time with the central ERP database. This ensures that inventory checks and bin allocations are synced instantly, preventing double allocation of stock.</w:t>
      </w:r>
    </w:p>
    <w:p>
      <w:r>
        <w:t>Data pipelines ingest real-time sales transactions, process them via stream processors, and sync them to PostgreSQL and ChromaDB databases for reporting and analytics.</w:t>
        <w:br/>
        <w:br/>
        <w:t>Specifically, data pipelines ingest real-time sales transactions, process them via stream processors, and sync them to PostgreSQL and ChromaDB databases for reporting and analytics.</w:t>
        <w:br/>
        <w:br/>
        <w:t>In this context, data pipelines ingest real-time sales transactions, process them via stream processors, and sync them to PostgreSQL and ChromaDB databases for reporting and analytics.</w:t>
        <w:br/>
        <w:br/>
        <w:t>In this context, the Order Management service interacts with the ERP core database over port 5439. The database runs on PostgreSQL 15.4 to handle complex ACID transactions and structured JSON metadata queries.</w:t>
        <w:br/>
        <w:br/>
        <w:t>Specifically, aPI schemas must follow OpenAPI specifications. Every service must support health check endpoints, structured JSON logging, and distributed tracing metadata headers (X-Request-ID).</w:t>
        <w:br/>
        <w:br/>
        <w:t>Consequently, vector embeddings are generated using local transformer models and stored in ChromaDB vector stores with cosine similarity configurations, allowing fast semantic similarity search.</w:t>
        <w:br/>
        <w:br/>
        <w:t>In this context, aPI schemas must follow OpenAPI specifications. Every service must support health check endpoints, structured JSON logging, and distributed tracing metadata headers (X-Request-ID).</w:t>
        <w:br/>
        <w:br/>
        <w:t>Furthermore, the Order Management service interacts with the ERP core database over port 5439. The database runs on PostgreSQL 15.4 to handle complex ACID transactions and structured JSON metadata queries.</w:t>
        <w:br/>
        <w:br/>
        <w:t>Additionally, data pipelines ingest real-time sales transactions, process them via stream processors, and sync them to PostgreSQL and ChromaDB databases for reporting and analytics.</w:t>
        <w:br/>
        <w:br/>
        <w:t>Additionally, the Order Management service interacts with the ERP core database over port 5439. The database runs on PostgreSQL 15.4 to handle complex ACID transactions and structured JSON metadata queries.</w:t>
        <w:br/>
        <w:br/>
        <w:t>Moreover, aPI schemas must follow OpenAPI specifications. Every service must support health check endpoints, structured JSON logging, and distributed tracing metadata headers (X-Request-ID).</w:t>
        <w:br/>
        <w:br/>
        <w:t>Specifically, the microservices architecture employs Kong API Gateway for routing client calls, securing endpoints via OAuth 2.0, and applying rate limits to protect backend services from denial of service.</w:t>
        <w:br/>
        <w:br/>
        <w:t>Additionally, aPI schemas must follow OpenAPI specifications. Every service must support health check endpoints, structured JSON logging, and distributed tracing metadata headers (X-Request-ID).</w:t>
        <w:br/>
        <w:br/>
        <w:t>Consequently, aPI schemas must follow OpenAPI specifications. Every service must support health check endpoints, structured JSON logging, and distributed tracing metadata headers (X-Request-ID).</w:t>
        <w:br/>
        <w:br/>
        <w:t>In this context, the Order Management service interacts with the ERP core database over port 5439. The database runs on PostgreSQL 15.4 to handle complex ACID transactions and structured JSON metadata queries.</w:t>
        <w:br/>
        <w:br/>
        <w:t>Additionally, aPI schemas must follow OpenAPI specifications. Every service must support health check endpoints, structured JSON logging, and distributed tracing metadata headers (X-Request-ID).</w:t>
        <w:br/>
        <w:br/>
        <w:t>Specifically, the microservices architecture employs Kong API Gateway for routing client calls, securing endpoints via OAuth 2.0, and applying rate limits to protect backend services from denial of service.</w:t>
        <w:br/>
        <w:br/>
        <w:t>Furthermore, aPI schemas must follow OpenAPI specifications. Every service must support health check endpoints, structured JSON logging, and distributed tracing metadata headers (X-Request-ID).</w:t>
        <w:br/>
        <w:br/>
        <w:t>Specifically, vector embeddings are generated using local transformer models and stored in ChromaDB vector stores with cosine similarity configurations, allowing fast semantic similarity search.</w:t>
        <w:br/>
        <w:br/>
        <w:t>Consequently, vector embeddings are generated using local transformer models and stored in ChromaDB vector stores with cosine similarity configurations, allowing fast semantic similarity search.</w:t>
        <w:br/>
        <w:br/>
        <w:t>Moreover, the microservices architecture employs Kong API Gateway for routing client calls, securing endpoints via OAuth 2.0, and applying rate limits to protect backend services from denial of service.</w:t>
        <w:br/>
        <w:br/>
        <w:t>In this context, the Order Management service interacts with the ERP core database over port 5439. The database runs on PostgreSQL 15.4 to handle complex ACID transactions and structured JSON metadata queries.</w:t>
        <w:br/>
        <w:br/>
        <w:t>Moreover, vector embeddings are generated using local transformer models and stored in ChromaDB vector stores with cosine similarity configurations, allowing fast semantic similarity search.</w:t>
        <w:br/>
        <w:br/>
        <w:t>Moreover, aPI schemas must follow OpenAPI specifications. Every service must support health check endpoints, structured JSON logging, and distributed tracing metadata headers (X-Request-ID).</w:t>
        <w:br/>
        <w:br/>
        <w:t>In this context, the Order Management service interacts with the ERP core database over port 5439. The database runs on PostgreSQL 15.4 to handle complex ACID transactions and structured JSON metadata queries.</w:t>
        <w:br/>
        <w:br/>
        <w:t>Consequently, the Order Management service interacts with the ERP core database over port 5439. The database runs on PostgreSQL 15.4 to handle complex ACID transactions and structured JSON metadata queries.</w:t>
        <w:br/>
        <w:br/>
        <w:t>Moreover, data pipelines ingest real-time sales transactions, process them via stream processors, and sync them to PostgreSQL and ChromaDB databases for reporting and analytics.</w:t>
        <w:br/>
        <w:br/>
        <w:t>Additionally, data pipelines ingest real-time sales transactions, process them via stream processors, and sync them to PostgreSQL and ChromaDB databases for reporting and analytics.</w:t>
        <w:br/>
        <w:br/>
        <w:t>Moreover, the microservices architecture employs Kong API Gateway for routing client calls, securing endpoints via OAuth 2.0, and applying rate limits to protect backend services from denial of service.</w:t>
        <w:br/>
        <w:br/>
        <w:t>Furthermore, the microservices architecture employs Kong API Gateway for routing client calls, securing endpoints via OAuth 2.0, and applying rate limits to protect backend services from denial of service.</w:t>
        <w:br/>
        <w:br/>
        <w:t>Specifically, aPI schemas must follow OpenAPI specifications. Every service must support health check endpoints, structured JSON logging, and distributed tracing metadata headers (X-Request-ID).</w:t>
        <w:br/>
        <w:br/>
        <w:t>Furthermore, the Order Management service interacts with the ERP core database over port 5439. The database runs on PostgreSQL 15.4 to handle complex ACID transactions and structured JSON metadata queries.</w:t>
        <w:br/>
        <w:br/>
        <w:t>Additionally, the microservices architecture employs Kong API Gateway for routing client calls, securing endpoints via OAuth 2.0, and applying rate limits to protect backend services from denial of service.</w:t>
        <w:br/>
        <w:br/>
        <w:t>Furthermore, aPI schemas must follow OpenAPI specifications. Every service must support health check endpoints, structured JSON logging, and distributed tracing metadata headers (X-Request-ID).</w:t>
        <w:br/>
        <w:br/>
        <w:t>In this context, vector embeddings are generated using local transformer models and stored in ChromaDB vector stores with cosine similarity configurations, allowing fast semantic similarity search.</w:t>
        <w:br/>
        <w:br/>
        <w:t>Moreover, the Order Management service interacts with the ERP core database over port 5439. The database runs on PostgreSQL 15.4 to handle complex ACID transactions and structured JSON metadata queries.</w:t>
        <w:br/>
        <w:br/>
        <w:t>Additionally, aPI schemas must follow OpenAPI specifications. Every service must support health check endpoints, structured JSON logging, and distributed tracing metadata headers (X-Request-ID).</w:t>
        <w:br/>
        <w:br/>
        <w:t>Specifically, data pipelines ingest real-time sales transactions, process them via stream processors, and sync them to PostgreSQL and ChromaDB databases for reporting and analytics.</w:t>
        <w:br/>
        <w:br/>
        <w:t>In this context, the Order Management service interacts with the ERP core database over port 5439. The database runs on PostgreSQL 15.4 to handle complex ACID transactions and structured JSON metadata queries.</w:t>
        <w:br/>
        <w:br/>
        <w:t>Additionally,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Specifically, the microservices architecture employs Kong API Gateway for routing client calls, securing endpoints via OAuth 2.0, and applying rate limits to protect backend services from denial of service.</w:t>
        <w:br/>
        <w:br/>
        <w:t>Furthermore, vector embeddings are generated using local transformer models and stored in ChromaDB vector stores with cosine similarity configurations, allowing fast semantic similarity search.</w:t>
        <w:br/>
        <w:br/>
        <w:t>In this context, vector embeddings are generated using local transformer models and stored in ChromaDB vector stores with cosine similarity configurations, allowing fast semantic similarity search.</w:t>
        <w:br/>
        <w:br/>
        <w:t>Furthermore, aPI schemas must follow OpenAPI specifications. Every service must support health check endpoints, structured JSON logging, and distributed tracing metadata headers (X-Request-ID).</w:t>
        <w:br/>
        <w:br/>
        <w:t>Specifically, the Order Management service interacts with the ERP core database over port 5439. The database runs on PostgreSQL 15.4 to handle complex ACID transactions and structured JSON metadata queries.</w:t>
        <w:br/>
        <w:br/>
        <w:t>Moreover, the microservices architecture employs Kong API Gateway for routing client calls, securing endpoints via OAuth 2.0, and applying rate limits to protect backend services from denial of service.</w:t>
        <w:br/>
        <w:br/>
        <w:t>In this context, aPI schemas must follow OpenAPI specifications. Every service must support health check endpoints, structured JSON logging, and distributed tracing metadata headers (X-Request-ID).</w:t>
        <w:br/>
        <w:br/>
        <w:t>Specifically, data pipelines ingest real-time sales transactions, process them via stream processors, and sync them to PostgreSQL and ChromaDB databases for reporting and analytics.</w:t>
        <w:br/>
        <w:br/>
        <w:t>Specifically, data pipelines ingest real-time sales transactions, process them via stream processors, and sync them to PostgreSQL and ChromaDB databases for reporting and analytics.</w:t>
        <w:br/>
        <w:br/>
        <w:t>Specifically, the Order Management service interacts with the ERP core database over port 5439. The database runs on PostgreSQL 15.4 to handle complex ACID transactions and structured JSON metadata queries.</w:t>
        <w:br/>
        <w:br/>
        <w:t>Consequently, data pipelines ingest real-time sales transactions, process them via stream processors, and sync them to PostgreSQL and ChromaDB databases for reporting and analytics.</w:t>
        <w:br/>
        <w:br/>
        <w:t>Additionally, the microservices architecture employs Kong API Gateway for routing client calls, securing endpoints via OAuth 2.0, and applying rate limits to protect backend services from denial of service.</w:t>
        <w:br/>
        <w:br/>
        <w:t>Specifically, the microservices architecture employs Kong API Gateway for routing client calls, securing endpoints via OAuth 2.0, and applying rate limits to protect backend services from denial of service.</w:t>
        <w:br/>
        <w:br/>
        <w:t>In this context, data pipelines ingest real-time sales transactions, process them via stream processors, and sync them to PostgreSQL and ChromaDB databases for reporting and analytics.</w:t>
        <w:br/>
        <w:br/>
        <w:t>Moreover, data pipelines ingest real-time sales transactions, process them via stream processors, and sync them to PostgreSQL and ChromaDB databases for reporting and analytics.</w:t>
        <w:br/>
        <w:br/>
        <w:t>Additionally, the Order Management service interacts with the ERP core database over port 5439. The database runs on PostgreSQL 15.4 to handle complex ACID transactions and structured JSON metadata queries.</w:t>
        <w:br/>
        <w:br/>
        <w:t>Consequently, vector embeddings are generated using local transformer models and stored in ChromaDB vector stores with cosine similarity configurations, allowing fast semantic similarity search.</w:t>
        <w:br/>
        <w:br/>
        <w:t>Moreover, aPI schemas must follow OpenAPI specifications. Every service must support health check endpoints, structured JSON logging, and distributed tracing metadata headers (X-Request-ID).</w:t>
        <w:br/>
        <w:br/>
        <w:t>Moreover, data pipelines ingest real-time sales transactions, process them via stream processors, and sync them to PostgreSQL and ChromaDB databases for reporting and analytics.</w:t>
        <w:br/>
        <w:br/>
        <w:t>Specifically, vector embeddings are generated using local transformer models and stored in ChromaDB vector stores with cosine similarity configurations, allowing fast semantic similarity search.</w:t>
        <w:br/>
        <w:br/>
        <w:t>Consequently, the microservices architecture employs Kong API Gateway for routing client calls, securing endpoints via OAuth 2.0, and applying rate limits to protect backend services from denial of service.</w:t>
        <w:br/>
        <w:br/>
        <w:t>Furthermore, data pipelines ingest real-time sales transactions, process them via stream processors, and sync them to PostgreSQL and ChromaDB databases for reporting and analytics.</w:t>
        <w:br/>
        <w:br/>
        <w:t>In this context, aPI schemas must follow OpenAPI specifications. Every service must support health check endpoints, structured JSON logging, and distributed tracing metadata headers (X-Request-ID).</w:t>
        <w:br/>
        <w:br/>
        <w:t>Moreover, aPI schemas must follow OpenAPI specifications. Every service must support health check endpoints, structured JSON logging, and distributed tracing metadata headers (X-Request-ID).</w:t>
        <w:br/>
        <w:br/>
        <w:t>Moreover,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Consequently, the microservices architecture employs Kong API Gateway for routing client calls, securing endpoints via OAuth 2.0, and applying rate limits to protect backend services from denial of service.</w:t>
        <w:br/>
        <w:br/>
        <w:t>Additionally, aPI schemas must follow OpenAPI specifications. Every service must support health check endpoints, structured JSON logging, and distributed tracing metadata headers (X-Request-ID).</w:t>
        <w:br/>
        <w:br/>
        <w:t>Specifically, the microservices architecture employs Kong API Gateway for routing client calls, securing endpoints via OAuth 2.0, and applying rate limits to protect backend services from denial of service.</w:t>
        <w:br/>
        <w:br/>
        <w:t>Furthermore,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Furthermore, the microservices architecture employs Kong API Gateway for routing client calls, securing endpoints via OAuth 2.0, and applying rate limits to protect backend services from denial of service.</w:t>
        <w:br/>
        <w:br/>
        <w:t>Additionally, the Order Management service interacts with the ERP core database over port 5439. The database runs on PostgreSQL 15.4 to handle complex ACID transactions and structured JSON metadata queries.</w:t>
        <w:br/>
        <w:br/>
        <w:t>In this context, the microservices architecture employs Kong API Gateway for routing client calls, securing endpoints via OAuth 2.0, and applying rate limits to protect backend services from denial of service.</w:t>
        <w:br/>
        <w:br/>
        <w:t>Consequently,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Additionally, the Order Management service interacts with the ERP core database over port 5439. The database runs on PostgreSQL 15.4 to handle complex ACID transactions and structured JSON metadata queries.</w:t>
        <w:br/>
        <w:br/>
        <w:t>Furthermore, aPI schemas must follow OpenAPI specifications. Every service must support health check endpoints, structured JSON logging, and distributed tracing metadata headers (X-Request-ID).</w:t>
        <w:br/>
        <w:br/>
        <w:t>Moreover, the Order Management service interacts with the ERP core database over port 5439. The database runs on PostgreSQL 15.4 to handle complex ACID transactions and structured JSON metadata queries.</w:t>
        <w:br/>
        <w:br/>
        <w:t>Furthermore, data pipelines ingest real-time sales transactions, process them via stream processors, and sync them to PostgreSQL and ChromaDB databases for reporting and analytics.</w:t>
        <w:br/>
        <w:br/>
        <w:t>Moreover, the Order Management service interacts with the ERP core database over port 5439. The database runs on PostgreSQL 15.4 to handle complex ACID transactions and structured JSON metadata queries.</w:t>
        <w:br/>
        <w:br/>
        <w:t>Consequently, data pipelines ingest real-time sales transactions, process them via stream processors, and sync them to PostgreSQL and ChromaDB databases for reporting and analytics.</w:t>
        <w:br/>
        <w:br/>
        <w:t>Consequently, vector embeddings are generated using local transformer models and stored in ChromaDB vector stores with cosine similarity configurations, allowing fast semantic similarity search.</w:t>
        <w:br/>
        <w:br/>
        <w:t>Additionally, the Order Management service interacts with the ERP core database over port 5439. The database runs on PostgreSQL 15.4 to handle complex ACID transactions and structured JSON metadata queries.</w:t>
        <w:br/>
        <w:br/>
        <w:t>Additionally, data pipelines ingest real-time sales transactions, process them via stream processors, and sync them to PostgreSQL and ChromaDB databases for reporting and analytics.</w:t>
        <w:br/>
        <w:br/>
        <w:t>Moreover, data pipelines ingest real-time sales transactions, process them via stream processors, and sync them to PostgreSQL and ChromaDB databases for reporting and analytics.</w:t>
        <w:br/>
        <w:br/>
        <w:t>Specifically,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In this context, the microservices architecture employs Kong API Gateway for routing client calls, securing endpoints via OAuth 2.0, and applying rate limits to protect backend services from denial of service.</w:t>
        <w:br/>
        <w:br/>
        <w:t>Furthermore, vector embeddings are generated using local transformer models and stored in ChromaDB vector stores with cosine similarity configurations, allowing fast semantic similarity search.</w:t>
        <w:br/>
        <w:br/>
        <w:t>In this context, vector embeddings are generated using local transformer models and stored in ChromaDB vector stores with cosine similarity configurations, allowing fast semantic similarity search.</w:t>
        <w:br/>
        <w:br/>
        <w:t>Furthermore, vector embeddings are generated using local transformer models and stored in ChromaDB vector stores with cosine similarity configurations, allowing fast semantic similarity search.</w:t>
        <w:br/>
        <w:br/>
        <w:t>In this context, the microservices architecture employs Kong API Gateway for routing client calls, securing endpoints via OAuth 2.0, and applying rate limits to protect backend services from denial of service.</w:t>
        <w:br/>
        <w:br/>
        <w:t>Consequently,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Specifically,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Moreover, the Order Management service interacts with the ERP core database over port 5439. The database runs on PostgreSQL 15.4 to handle complex ACID transactions and structured JSON metadata queries.</w:t>
        <w:br/>
        <w:br/>
        <w:t>Moreover, vector embeddings are generated using local transformer models and stored in ChromaDB vector stores with cosine similarity configurations, allowing fast semantic similarity search.</w:t>
        <w:br/>
        <w:br/>
        <w:t>In this context,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Specifically, the microservices architecture employs Kong API Gateway for routing client calls, securing endpoints via OAuth 2.0, and applying rate limits to protect backend services from denial of service.</w:t>
        <w:br/>
        <w:br/>
        <w:t>Furthermore, the Order Management service interacts with the ERP core database over port 5439. The database runs on PostgreSQL 15.4 to handle complex ACID transactions and structured JSON metadata queries.</w:t>
        <w:br/>
        <w:br/>
        <w:t>Specifically, the microservices architecture employs Kong API Gateway for routing client calls, securing endpoints via OAuth 2.0, and applying rate limits to protect backend services from denial of service.</w:t>
        <w:br/>
        <w:br/>
        <w:t>Consequently, vector embeddings are generated using local transformer models and stored in ChromaDB vector stores with cosine similarity configurations, allowing fast semantic similarity search.</w:t>
        <w:br/>
        <w:br/>
        <w:t>Furthermore, data pipelines ingest real-time sales transactions, process them via stream processors, and sync them to PostgreSQL and ChromaDB databases for reporting and analytics.</w:t>
        <w:br/>
        <w:br/>
        <w:t>Consequently, the microservices architecture employs Kong API Gateway for routing client calls, securing endpoints via OAuth 2.0, and applying rate limits to protect backend services from denial of service.</w:t>
        <w:br/>
        <w:br/>
        <w:t>In this context, aPI schemas must follow OpenAPI specifications. Every service must support health check endpoints, structured JSON logging, and distributed tracing metadata headers (X-Request-ID).</w:t>
        <w:br/>
        <w:br/>
        <w:t>Moreover, the Order Management service interacts with the ERP core database over port 5439. The database runs on PostgreSQL 15.4 to handle complex ACID transactions and structured JSON metadata queries.</w:t>
        <w:br/>
        <w:br/>
        <w:t>Additionally, the Order Management service interacts with the ERP core database over port 5439. The database runs on PostgreSQL 15.4 to handle complex ACID transactions and structured JSON metadata queries.</w:t>
        <w:br/>
        <w:br/>
        <w:t>In this context, vector embeddings are generated using local transformer models and stored in ChromaDB vector stores with cosine similarity configurations, allowing fast semantic similarity search.</w:t>
        <w:br/>
        <w:br/>
        <w:t>Additionally, the microservices architecture employs Kong API Gateway for routing client calls, securing endpoints via OAuth 2.0, and applying rate limits to protect backend services from denial of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