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78F99" w14:textId="74B460DF" w:rsidR="00342E83" w:rsidRPr="00342E83" w:rsidRDefault="00342E83" w:rsidP="00342E83">
      <w:r w:rsidRPr="00342E83">
        <w:rPr>
          <w:b/>
          <w:bCs/>
        </w:rPr>
        <w:t>SEO-Optimized Google Ad Copy Prompt for a Digital Marketing Course</w:t>
      </w:r>
    </w:p>
    <w:p w14:paraId="3C2CC7AF" w14:textId="79A86E3E" w:rsidR="00342E83" w:rsidRPr="00342E83" w:rsidRDefault="00342E83" w:rsidP="00342E83">
      <w:pPr>
        <w:rPr>
          <w:b/>
          <w:bCs/>
        </w:rPr>
      </w:pPr>
      <w:r w:rsidRPr="00342E83">
        <w:rPr>
          <w:b/>
          <w:bCs/>
        </w:rPr>
        <w:t>Prompt</w:t>
      </w:r>
    </w:p>
    <w:p w14:paraId="1CF55C05" w14:textId="77777777" w:rsidR="00342E83" w:rsidRPr="00342E83" w:rsidRDefault="00342E83" w:rsidP="00342E83">
      <w:r w:rsidRPr="00342E83">
        <w:rPr>
          <w:b/>
          <w:bCs/>
        </w:rPr>
        <w:t>Title:</w:t>
      </w:r>
      <w:r w:rsidRPr="00342E83">
        <w:t xml:space="preserve"> Google Ad Copy for an Online Digital Marketing Course</w:t>
      </w:r>
    </w:p>
    <w:p w14:paraId="0BD7DE52" w14:textId="77777777" w:rsidR="00342E83" w:rsidRPr="00342E83" w:rsidRDefault="00342E83" w:rsidP="00342E83">
      <w:r w:rsidRPr="00342E83">
        <w:rPr>
          <w:b/>
          <w:bCs/>
        </w:rPr>
        <w:t>Instructions:</w:t>
      </w:r>
      <w:r w:rsidRPr="00342E83">
        <w:br/>
        <w:t xml:space="preserve">Write a </w:t>
      </w:r>
      <w:r w:rsidRPr="00342E83">
        <w:rPr>
          <w:b/>
          <w:bCs/>
        </w:rPr>
        <w:t>concise, attention-grabbing Google Ad copy</w:t>
      </w:r>
      <w:r w:rsidRPr="00342E83">
        <w:t xml:space="preserve"> for a </w:t>
      </w:r>
      <w:r w:rsidRPr="00342E83">
        <w:rPr>
          <w:b/>
          <w:bCs/>
        </w:rPr>
        <w:t>new online course in digital marketing.</w:t>
      </w:r>
      <w:r w:rsidRPr="00342E83">
        <w:t xml:space="preserve"> The ad should:</w:t>
      </w:r>
    </w:p>
    <w:p w14:paraId="7378B399" w14:textId="77777777" w:rsidR="00342E83" w:rsidRPr="00342E83" w:rsidRDefault="00342E83" w:rsidP="00342E83">
      <w:pPr>
        <w:numPr>
          <w:ilvl w:val="0"/>
          <w:numId w:val="1"/>
        </w:numPr>
      </w:pPr>
      <w:r w:rsidRPr="00342E83">
        <w:t xml:space="preserve">Be </w:t>
      </w:r>
      <w:r w:rsidRPr="00342E83">
        <w:rPr>
          <w:b/>
          <w:bCs/>
        </w:rPr>
        <w:t>under 150 characters</w:t>
      </w:r>
      <w:r w:rsidRPr="00342E83">
        <w:t xml:space="preserve"> for optimal readability and performance.</w:t>
      </w:r>
    </w:p>
    <w:p w14:paraId="788EDD2E" w14:textId="77777777" w:rsidR="00342E83" w:rsidRPr="00342E83" w:rsidRDefault="00342E83" w:rsidP="00342E83">
      <w:pPr>
        <w:numPr>
          <w:ilvl w:val="0"/>
          <w:numId w:val="1"/>
        </w:numPr>
      </w:pPr>
      <w:r w:rsidRPr="00342E83">
        <w:t xml:space="preserve">Highlight key selling points: </w:t>
      </w:r>
    </w:p>
    <w:p w14:paraId="1BC81D6E" w14:textId="77777777" w:rsidR="00342E83" w:rsidRPr="00342E83" w:rsidRDefault="00342E83" w:rsidP="00342E83">
      <w:pPr>
        <w:numPr>
          <w:ilvl w:val="1"/>
          <w:numId w:val="1"/>
        </w:numPr>
      </w:pPr>
      <w:r w:rsidRPr="00342E83">
        <w:rPr>
          <w:b/>
          <w:bCs/>
        </w:rPr>
        <w:t>Flexible Learning:</w:t>
      </w:r>
      <w:r w:rsidRPr="00342E83">
        <w:t xml:space="preserve"> Learn at your own pace, anytime, anywhere.</w:t>
      </w:r>
    </w:p>
    <w:p w14:paraId="671DD834" w14:textId="77777777" w:rsidR="00342E83" w:rsidRPr="00342E83" w:rsidRDefault="00342E83" w:rsidP="00342E83">
      <w:pPr>
        <w:numPr>
          <w:ilvl w:val="1"/>
          <w:numId w:val="1"/>
        </w:numPr>
      </w:pPr>
      <w:r w:rsidRPr="00342E83">
        <w:rPr>
          <w:b/>
          <w:bCs/>
        </w:rPr>
        <w:t>Hands-On Experience:</w:t>
      </w:r>
      <w:r w:rsidRPr="00342E83">
        <w:t xml:space="preserve"> Real-world projects to build skills.</w:t>
      </w:r>
    </w:p>
    <w:p w14:paraId="7EFC3B86" w14:textId="77777777" w:rsidR="00342E83" w:rsidRPr="00342E83" w:rsidRDefault="00342E83" w:rsidP="00342E83">
      <w:pPr>
        <w:numPr>
          <w:ilvl w:val="1"/>
          <w:numId w:val="1"/>
        </w:numPr>
      </w:pPr>
      <w:r w:rsidRPr="00342E83">
        <w:rPr>
          <w:b/>
          <w:bCs/>
        </w:rPr>
        <w:t>Expert Instructors:</w:t>
      </w:r>
      <w:r w:rsidRPr="00342E83">
        <w:t xml:space="preserve"> Learn from industry professionals.</w:t>
      </w:r>
    </w:p>
    <w:p w14:paraId="2D846E74" w14:textId="77777777" w:rsidR="00342E83" w:rsidRPr="00342E83" w:rsidRDefault="00342E83" w:rsidP="00342E83">
      <w:pPr>
        <w:numPr>
          <w:ilvl w:val="0"/>
          <w:numId w:val="1"/>
        </w:numPr>
      </w:pPr>
      <w:r w:rsidRPr="00342E83">
        <w:t xml:space="preserve">Naturally integrate the keyword </w:t>
      </w:r>
      <w:r w:rsidRPr="00342E83">
        <w:rPr>
          <w:b/>
          <w:bCs/>
        </w:rPr>
        <w:t>"digital marketing course"</w:t>
      </w:r>
      <w:r w:rsidRPr="00342E83">
        <w:t xml:space="preserve"> </w:t>
      </w:r>
      <w:r w:rsidRPr="00342E83">
        <w:rPr>
          <w:b/>
          <w:bCs/>
        </w:rPr>
        <w:t>twice</w:t>
      </w:r>
      <w:r w:rsidRPr="00342E83">
        <w:t xml:space="preserve"> while maintaining readability.</w:t>
      </w:r>
    </w:p>
    <w:p w14:paraId="4C8E2BD6" w14:textId="77777777" w:rsidR="00342E83" w:rsidRPr="00342E83" w:rsidRDefault="00342E83" w:rsidP="00342E83">
      <w:pPr>
        <w:numPr>
          <w:ilvl w:val="0"/>
          <w:numId w:val="1"/>
        </w:numPr>
      </w:pPr>
      <w:r w:rsidRPr="00342E83">
        <w:t xml:space="preserve">Include a </w:t>
      </w:r>
      <w:r w:rsidRPr="00342E83">
        <w:rPr>
          <w:b/>
          <w:bCs/>
        </w:rPr>
        <w:t>strong call-to-action (CTA)</w:t>
      </w:r>
      <w:r w:rsidRPr="00342E83">
        <w:t xml:space="preserve"> such as "Enroll today and start learning!"</w:t>
      </w:r>
    </w:p>
    <w:p w14:paraId="05348677" w14:textId="77777777" w:rsidR="00342E83" w:rsidRPr="00342E83" w:rsidRDefault="00342E83" w:rsidP="00342E83">
      <w:pPr>
        <w:numPr>
          <w:ilvl w:val="0"/>
          <w:numId w:val="1"/>
        </w:numPr>
      </w:pPr>
      <w:r w:rsidRPr="00342E83">
        <w:t>Keep the tone persuasive and action-oriented to drive conversions.</w:t>
      </w:r>
    </w:p>
    <w:p w14:paraId="4B172EEA" w14:textId="77777777" w:rsidR="00342E83" w:rsidRPr="00342E83" w:rsidRDefault="00342E83" w:rsidP="00342E83">
      <w:r w:rsidRPr="00342E83">
        <w:pict w14:anchorId="12786200">
          <v:rect id="_x0000_i1043" style="width:0;height:1.5pt" o:hralign="center" o:hrstd="t" o:hr="t" fillcolor="#a0a0a0" stroked="f"/>
        </w:pict>
      </w:r>
    </w:p>
    <w:p w14:paraId="536F9CE0" w14:textId="77777777" w:rsidR="00342E83" w:rsidRPr="00342E83" w:rsidRDefault="00342E83" w:rsidP="00342E83">
      <w:pPr>
        <w:rPr>
          <w:b/>
          <w:bCs/>
        </w:rPr>
      </w:pPr>
      <w:r w:rsidRPr="00342E83">
        <w:rPr>
          <w:b/>
          <w:bCs/>
        </w:rPr>
        <w:t>Key SEO Considerations Implemented</w:t>
      </w:r>
    </w:p>
    <w:p w14:paraId="7BE21D5B" w14:textId="77777777" w:rsidR="00342E83" w:rsidRPr="00342E83" w:rsidRDefault="00342E83" w:rsidP="00342E83">
      <w:pPr>
        <w:numPr>
          <w:ilvl w:val="0"/>
          <w:numId w:val="2"/>
        </w:numPr>
      </w:pPr>
      <w:r w:rsidRPr="00342E83">
        <w:rPr>
          <w:b/>
          <w:bCs/>
        </w:rPr>
        <w:t>Keyword Usage:</w:t>
      </w:r>
      <w:r w:rsidRPr="00342E83">
        <w:t xml:space="preserve"> Naturally integrates "digital marketing course" twice for SEO impact.</w:t>
      </w:r>
    </w:p>
    <w:p w14:paraId="2C8D200D" w14:textId="77777777" w:rsidR="00342E83" w:rsidRPr="00342E83" w:rsidRDefault="00342E83" w:rsidP="00342E83">
      <w:pPr>
        <w:numPr>
          <w:ilvl w:val="0"/>
          <w:numId w:val="2"/>
        </w:numPr>
      </w:pPr>
      <w:r w:rsidRPr="00342E83">
        <w:rPr>
          <w:b/>
          <w:bCs/>
        </w:rPr>
        <w:t>Concise &amp; Engaging:</w:t>
      </w:r>
      <w:r w:rsidRPr="00342E83">
        <w:t xml:space="preserve"> Ensures clarity and quick readability under 150 characters.</w:t>
      </w:r>
    </w:p>
    <w:p w14:paraId="3D134D18" w14:textId="77777777" w:rsidR="00342E83" w:rsidRPr="00342E83" w:rsidRDefault="00342E83" w:rsidP="00342E83">
      <w:pPr>
        <w:numPr>
          <w:ilvl w:val="0"/>
          <w:numId w:val="2"/>
        </w:numPr>
      </w:pPr>
      <w:r w:rsidRPr="00342E83">
        <w:rPr>
          <w:b/>
          <w:bCs/>
        </w:rPr>
        <w:t>Persuasive CTA:</w:t>
      </w:r>
      <w:r w:rsidRPr="00342E83">
        <w:t xml:space="preserve"> Strong action-driven message to encourage enrollment.</w:t>
      </w:r>
    </w:p>
    <w:p w14:paraId="2881584E" w14:textId="77777777" w:rsidR="00342E83" w:rsidRPr="00342E83" w:rsidRDefault="00342E83" w:rsidP="00342E83">
      <w:pPr>
        <w:numPr>
          <w:ilvl w:val="0"/>
          <w:numId w:val="2"/>
        </w:numPr>
      </w:pPr>
      <w:r w:rsidRPr="00342E83">
        <w:rPr>
          <w:b/>
          <w:bCs/>
        </w:rPr>
        <w:t>Highlighting Benefits:</w:t>
      </w:r>
      <w:r w:rsidRPr="00342E83">
        <w:t xml:space="preserve"> Emphasizes flexibility, practical learning, and expert guidance.</w:t>
      </w:r>
    </w:p>
    <w:p w14:paraId="05255FDD" w14:textId="77777777" w:rsidR="00342E83" w:rsidRPr="00342E83" w:rsidRDefault="00342E83" w:rsidP="00342E83">
      <w:r w:rsidRPr="00342E83">
        <w:pict w14:anchorId="2F544AC8">
          <v:rect id="_x0000_i1044" style="width:0;height:1.5pt" o:hralign="center" o:hrstd="t" o:hr="t" fillcolor="#a0a0a0" stroked="f"/>
        </w:pict>
      </w:r>
    </w:p>
    <w:p w14:paraId="05DB4541" w14:textId="77777777" w:rsidR="00342E83" w:rsidRPr="00342E83" w:rsidRDefault="00342E83" w:rsidP="00342E83">
      <w:pPr>
        <w:rPr>
          <w:b/>
          <w:bCs/>
        </w:rPr>
      </w:pPr>
      <w:r w:rsidRPr="00342E83">
        <w:rPr>
          <w:b/>
          <w:bCs/>
        </w:rPr>
        <w:t>Summary of Improvements</w:t>
      </w:r>
    </w:p>
    <w:p w14:paraId="47FC8948" w14:textId="77777777" w:rsidR="00342E83" w:rsidRPr="00342E83" w:rsidRDefault="00342E83" w:rsidP="00342E83">
      <w:pPr>
        <w:numPr>
          <w:ilvl w:val="0"/>
          <w:numId w:val="3"/>
        </w:numPr>
      </w:pPr>
      <w:r w:rsidRPr="00342E83">
        <w:rPr>
          <w:b/>
          <w:bCs/>
        </w:rPr>
        <w:t>Optimized for Google Ads:</w:t>
      </w:r>
      <w:r w:rsidRPr="00342E83">
        <w:t xml:space="preserve"> Adheres to character limits and best practices.</w:t>
      </w:r>
    </w:p>
    <w:p w14:paraId="3E2B719D" w14:textId="77777777" w:rsidR="00342E83" w:rsidRPr="00342E83" w:rsidRDefault="00342E83" w:rsidP="00342E83">
      <w:pPr>
        <w:numPr>
          <w:ilvl w:val="0"/>
          <w:numId w:val="3"/>
        </w:numPr>
      </w:pPr>
      <w:r w:rsidRPr="00342E83">
        <w:rPr>
          <w:b/>
          <w:bCs/>
        </w:rPr>
        <w:t>Improved Readability:</w:t>
      </w:r>
      <w:r w:rsidRPr="00342E83">
        <w:t xml:space="preserve"> Short, engaging sentences for maximum impact.</w:t>
      </w:r>
    </w:p>
    <w:p w14:paraId="23B26170" w14:textId="77777777" w:rsidR="00342E83" w:rsidRPr="00342E83" w:rsidRDefault="00342E83" w:rsidP="00342E83">
      <w:pPr>
        <w:numPr>
          <w:ilvl w:val="0"/>
          <w:numId w:val="3"/>
        </w:numPr>
      </w:pPr>
      <w:r w:rsidRPr="00342E83">
        <w:rPr>
          <w:b/>
          <w:bCs/>
        </w:rPr>
        <w:t>Stronger Persuasive Tone:</w:t>
      </w:r>
      <w:r w:rsidRPr="00342E83">
        <w:t xml:space="preserve"> Drives urgency and interest in enrolling.</w:t>
      </w:r>
    </w:p>
    <w:p w14:paraId="0D50D185" w14:textId="77777777" w:rsidR="00342E83" w:rsidRPr="00342E83" w:rsidRDefault="00342E83" w:rsidP="00342E83">
      <w:pPr>
        <w:numPr>
          <w:ilvl w:val="0"/>
          <w:numId w:val="3"/>
        </w:numPr>
      </w:pPr>
      <w:r w:rsidRPr="00342E83">
        <w:rPr>
          <w:b/>
          <w:bCs/>
        </w:rPr>
        <w:t>Better Keyword Placement:</w:t>
      </w:r>
      <w:r w:rsidRPr="00342E83">
        <w:t xml:space="preserve"> Seamlessly includes target keywords for higher ad relevance.</w:t>
      </w:r>
    </w:p>
    <w:p w14:paraId="708287E5" w14:textId="77777777" w:rsidR="00342E83" w:rsidRPr="00342E83" w:rsidRDefault="00342E83" w:rsidP="00342E83">
      <w:r w:rsidRPr="00342E83">
        <w:pict w14:anchorId="4FC597A6">
          <v:rect id="_x0000_i1045" style="width:0;height:1.5pt" o:hralign="center" o:hrstd="t" o:hr="t" fillcolor="#a0a0a0" stroked="f"/>
        </w:pict>
      </w:r>
    </w:p>
    <w:p w14:paraId="0913C71E" w14:textId="77777777" w:rsidR="00095504" w:rsidRDefault="00095504"/>
    <w:sectPr w:rsidR="0009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6BE0"/>
    <w:multiLevelType w:val="multilevel"/>
    <w:tmpl w:val="949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B033B"/>
    <w:multiLevelType w:val="multilevel"/>
    <w:tmpl w:val="312C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45B7B"/>
    <w:multiLevelType w:val="multilevel"/>
    <w:tmpl w:val="85A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548789">
    <w:abstractNumId w:val="0"/>
  </w:num>
  <w:num w:numId="2" w16cid:durableId="1501047174">
    <w:abstractNumId w:val="2"/>
  </w:num>
  <w:num w:numId="3" w16cid:durableId="42696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1C2"/>
    <w:rsid w:val="00095504"/>
    <w:rsid w:val="00342E83"/>
    <w:rsid w:val="009B404F"/>
    <w:rsid w:val="00C931C2"/>
    <w:rsid w:val="00E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D16A"/>
  <w15:chartTrackingRefBased/>
  <w15:docId w15:val="{F9F0AD91-C1CC-4CC7-9F38-71AF3B3C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1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Dey</dc:creator>
  <cp:keywords/>
  <dc:description/>
  <cp:lastModifiedBy>Priyanshu Dey</cp:lastModifiedBy>
  <cp:revision>2</cp:revision>
  <dcterms:created xsi:type="dcterms:W3CDTF">2025-03-17T15:48:00Z</dcterms:created>
  <dcterms:modified xsi:type="dcterms:W3CDTF">2025-03-17T15:48:00Z</dcterms:modified>
</cp:coreProperties>
</file>