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600"/>
              <w:left w:type="dxa" w:w="700"/>
              <w:bottom w:type="dxa" w:w="600"/>
              <w:right w:type="dxa" w:w="700"/>
            </w:tcMar>
          </w:tcPr>
          <w:p>
            <w:pPr>
              <w:jc w:val="center"/>
            </w:pPr>
            <w:r>
              <w:rPr>
                <w:rFonts w:ascii="Arial" w:cs="Arial" w:eastAsia="Arial" w:hAnsi="Arial"/>
                <w:sz w:val="72"/>
                <w:szCs w:val="72"/>
              </w:rPr>
              <w:t xml:space="preserve">🇮🇳</w:t>
            </w:r>
          </w:p>
          <w:p>
            <w:pPr>
              <w:spacing w:before="80" w:after="0"/>
            </w:pPr>
            <w:r>
              <w:t xml:space="preserve"/>
            </w:r>
          </w:p>
          <w:p>
            <w:pPr>
              <w:jc w:val="center"/>
            </w:pPr>
            <w:r>
              <w:rPr>
                <w:rFonts w:ascii="Arial" w:cs="Arial" w:eastAsia="Arial" w:hAnsi="Arial"/>
                <w:b/>
                <w:bCs/>
                <w:color w:val="FFFFFF"/>
                <w:sz w:val="52"/>
                <w:szCs w:val="52"/>
              </w:rPr>
              <w:t xml:space="preserve">BHARAT INTELLIGENCE ENGINE</w:t>
            </w:r>
          </w:p>
          <w:p>
            <w:pPr>
              <w:jc w:val="center"/>
            </w:pPr>
            <w:r>
              <w:rPr>
                <w:rFonts w:ascii="Arial" w:cs="Arial" w:eastAsia="Arial" w:hAnsi="Arial"/>
                <w:color w:val="FFB347"/>
                <w:sz w:val="26"/>
                <w:szCs w:val="26"/>
              </w:rPr>
              <w:t xml:space="preserve">Built From Scratch — Full Engineering Roadmap</w:t>
            </w:r>
          </w:p>
          <w:p>
            <w:pPr>
              <w:spacing w:before="160" w:after="0"/>
            </w:pPr>
            <w:r>
              <w:t xml:space="preserve"/>
            </w:r>
          </w:p>
          <w:p>
            <w:pPr>
              <w:jc w:val="center"/>
            </w:pPr>
            <w:r>
              <w:rPr>
                <w:rFonts w:ascii="Arial" w:cs="Arial" w:eastAsia="Arial" w:hAnsi="Arial"/>
                <w:color w:val="AABBCC"/>
                <w:sz w:val="21"/>
                <w:szCs w:val="21"/>
              </w:rPr>
              <w:t xml:space="preserve">3 Weeks  ·  6 Engineers  ·  Zero Dependencies on WorldMonitor</w:t>
            </w:r>
          </w:p>
          <w:p>
            <w:pPr>
              <w:jc w:val="center"/>
            </w:pPr>
            <w:r>
              <w:rPr>
                <w:rFonts w:ascii="Arial" w:cs="Arial" w:eastAsia="Arial" w:hAnsi="Arial"/>
                <w:color w:val="AABBCC"/>
                <w:sz w:val="21"/>
                <w:szCs w:val="21"/>
              </w:rPr>
              <w:t xml:space="preserve">MCD Hackathon 2025</w:t>
            </w:r>
          </w:p>
        </w:tc>
      </w:tr>
    </w:tbl>
    <w:p>
      <w:pPr>
        <w:spacing w:before="400" w:after="0"/>
      </w:pPr>
      <w:r>
        <w:t xml:space="preserve"/>
      </w:r>
    </w:p>
    <w:p>
      <w:pPr>
        <w:spacing w:before="0" w:after="80"/>
        <w:jc w:val="center"/>
      </w:pPr>
      <w:r>
        <w:rPr>
          <w:rFonts w:ascii="Arial" w:cs="Arial" w:eastAsia="Arial" w:hAnsi="Arial"/>
          <w:b/>
          <w:bCs/>
          <w:color w:val="0A1628"/>
          <w:sz w:val="24"/>
          <w:szCs w:val="24"/>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D47A1" w:val="clear"/>
            <w:tcMar>
              <w:top w:type="dxa" w:w="90"/>
              <w:left w:type="dxa" w:w="80"/>
              <w:bottom w:type="dxa" w:w="90"/>
              <w:right w:type="dxa" w:w="80"/>
            </w:tcMar>
          </w:tcPr>
          <w:p>
            <w:pPr>
              <w:jc w:val="center"/>
            </w:pPr>
            <w:r>
              <w:rPr>
                <w:rFonts w:ascii="Arial" w:cs="Arial" w:eastAsia="Arial" w:hAnsi="Arial"/>
                <w:b/>
                <w:bCs/>
                <w:color w:val="FFFFFF"/>
                <w:sz w:val="22"/>
                <w:szCs w:val="22"/>
              </w:rPr>
              <w:t xml:space="preserve">FE1</w:t>
            </w:r>
          </w:p>
          <w:p>
            <w:pPr>
              <w:jc w:val="center"/>
            </w:pPr>
            <w:r>
              <w:rPr>
                <w:rFonts w:ascii="Arial" w:cs="Arial" w:eastAsia="Arial" w:hAnsi="Arial"/>
                <w:color w:val="CCDDFF"/>
                <w:sz w:val="17"/>
                <w:szCs w:val="17"/>
              </w:rPr>
              <w:t xml:space="preserve">Frontend 1</w:t>
            </w:r>
          </w:p>
        </w:tc>
        <w:tc>
          <w:tcPr>
            <w:tcW w:type="dxa" w:w="1560"/>
            <w:tcBorders>
              <w:top w:val="none" w:color="FFFFFF" w:sz="0"/>
              <w:left w:val="none" w:color="FFFFFF" w:sz="0"/>
              <w:bottom w:val="none" w:color="FFFFFF" w:sz="0"/>
              <w:right w:val="none" w:color="FFFFFF" w:sz="0"/>
            </w:tcBorders>
            <w:shd w:fill="1565C0" w:val="clear"/>
            <w:tcMar>
              <w:top w:type="dxa" w:w="90"/>
              <w:left w:type="dxa" w:w="80"/>
              <w:bottom w:type="dxa" w:w="90"/>
              <w:right w:type="dxa" w:w="80"/>
            </w:tcMar>
          </w:tcPr>
          <w:p>
            <w:pPr>
              <w:jc w:val="center"/>
            </w:pPr>
            <w:r>
              <w:rPr>
                <w:rFonts w:ascii="Arial" w:cs="Arial" w:eastAsia="Arial" w:hAnsi="Arial"/>
                <w:b/>
                <w:bCs/>
                <w:color w:val="FFFFFF"/>
                <w:sz w:val="22"/>
                <w:szCs w:val="22"/>
              </w:rPr>
              <w:t xml:space="preserve">FE2</w:t>
            </w:r>
          </w:p>
          <w:p>
            <w:pPr>
              <w:jc w:val="center"/>
            </w:pPr>
            <w:r>
              <w:rPr>
                <w:rFonts w:ascii="Arial" w:cs="Arial" w:eastAsia="Arial" w:hAnsi="Arial"/>
                <w:color w:val="CCDDFF"/>
                <w:sz w:val="17"/>
                <w:szCs w:val="17"/>
              </w:rPr>
              <w:t xml:space="preserve">Frontend 2</w:t>
            </w:r>
          </w:p>
        </w:tc>
        <w:tc>
          <w:tcPr>
            <w:tcW w:type="dxa" w:w="1560"/>
            <w:tcBorders>
              <w:top w:val="none" w:color="FFFFFF" w:sz="0"/>
              <w:left w:val="none" w:color="FFFFFF" w:sz="0"/>
              <w:bottom w:val="none" w:color="FFFFFF" w:sz="0"/>
              <w:right w:val="none" w:color="FFFFFF" w:sz="0"/>
            </w:tcBorders>
            <w:shd w:fill="1B5E20" w:val="clear"/>
            <w:tcMar>
              <w:top w:type="dxa" w:w="90"/>
              <w:left w:type="dxa" w:w="80"/>
              <w:bottom w:type="dxa" w:w="90"/>
              <w:right w:type="dxa" w:w="80"/>
            </w:tcMar>
          </w:tcPr>
          <w:p>
            <w:pPr>
              <w:jc w:val="center"/>
            </w:pPr>
            <w:r>
              <w:rPr>
                <w:rFonts w:ascii="Arial" w:cs="Arial" w:eastAsia="Arial" w:hAnsi="Arial"/>
                <w:b/>
                <w:bCs/>
                <w:color w:val="FFFFFF"/>
                <w:sz w:val="22"/>
                <w:szCs w:val="22"/>
              </w:rPr>
              <w:t xml:space="preserve">AI1</w:t>
            </w:r>
          </w:p>
          <w:p>
            <w:pPr>
              <w:jc w:val="center"/>
            </w:pPr>
            <w:r>
              <w:rPr>
                <w:rFonts w:ascii="Arial" w:cs="Arial" w:eastAsia="Arial" w:hAnsi="Arial"/>
                <w:color w:val="CCDDFF"/>
                <w:sz w:val="17"/>
                <w:szCs w:val="17"/>
              </w:rPr>
              <w:t xml:space="preserve">AI/ML 1</w:t>
            </w:r>
          </w:p>
        </w:tc>
        <w:tc>
          <w:tcPr>
            <w:tcW w:type="dxa" w:w="1560"/>
            <w:tcBorders>
              <w:top w:val="none" w:color="FFFFFF" w:sz="0"/>
              <w:left w:val="none" w:color="FFFFFF" w:sz="0"/>
              <w:bottom w:val="none" w:color="FFFFFF" w:sz="0"/>
              <w:right w:val="none" w:color="FFFFFF" w:sz="0"/>
            </w:tcBorders>
            <w:shd w:fill="2E7D32" w:val="clear"/>
            <w:tcMar>
              <w:top w:type="dxa" w:w="90"/>
              <w:left w:type="dxa" w:w="80"/>
              <w:bottom w:type="dxa" w:w="90"/>
              <w:right w:type="dxa" w:w="80"/>
            </w:tcMar>
          </w:tcPr>
          <w:p>
            <w:pPr>
              <w:jc w:val="center"/>
            </w:pPr>
            <w:r>
              <w:rPr>
                <w:rFonts w:ascii="Arial" w:cs="Arial" w:eastAsia="Arial" w:hAnsi="Arial"/>
                <w:b/>
                <w:bCs/>
                <w:color w:val="FFFFFF"/>
                <w:sz w:val="22"/>
                <w:szCs w:val="22"/>
              </w:rPr>
              <w:t xml:space="preserve">AI2</w:t>
            </w:r>
          </w:p>
          <w:p>
            <w:pPr>
              <w:jc w:val="center"/>
            </w:pPr>
            <w:r>
              <w:rPr>
                <w:rFonts w:ascii="Arial" w:cs="Arial" w:eastAsia="Arial" w:hAnsi="Arial"/>
                <w:color w:val="CCDDFF"/>
                <w:sz w:val="17"/>
                <w:szCs w:val="17"/>
              </w:rPr>
              <w:t xml:space="preserve">AI/ML 2</w:t>
            </w:r>
          </w:p>
        </w:tc>
        <w:tc>
          <w:tcPr>
            <w:tcW w:type="dxa" w:w="1560"/>
            <w:tcBorders>
              <w:top w:val="none" w:color="FFFFFF" w:sz="0"/>
              <w:left w:val="none" w:color="FFFFFF" w:sz="0"/>
              <w:bottom w:val="none" w:color="FFFFFF" w:sz="0"/>
              <w:right w:val="none" w:color="FFFFFF" w:sz="0"/>
            </w:tcBorders>
            <w:shd w:fill="388E3C" w:val="clear"/>
            <w:tcMar>
              <w:top w:type="dxa" w:w="90"/>
              <w:left w:type="dxa" w:w="80"/>
              <w:bottom w:type="dxa" w:w="90"/>
              <w:right w:type="dxa" w:w="80"/>
            </w:tcMar>
          </w:tcPr>
          <w:p>
            <w:pPr>
              <w:jc w:val="center"/>
            </w:pPr>
            <w:r>
              <w:rPr>
                <w:rFonts w:ascii="Arial" w:cs="Arial" w:eastAsia="Arial" w:hAnsi="Arial"/>
                <w:b/>
                <w:bCs/>
                <w:color w:val="FFFFFF"/>
                <w:sz w:val="22"/>
                <w:szCs w:val="22"/>
              </w:rPr>
              <w:t xml:space="preserve">AI3</w:t>
            </w:r>
          </w:p>
          <w:p>
            <w:pPr>
              <w:jc w:val="center"/>
            </w:pPr>
            <w:r>
              <w:rPr>
                <w:rFonts w:ascii="Arial" w:cs="Arial" w:eastAsia="Arial" w:hAnsi="Arial"/>
                <w:color w:val="CCDDFF"/>
                <w:sz w:val="17"/>
                <w:szCs w:val="17"/>
              </w:rPr>
              <w:t xml:space="preserve">AI/ML 3</w:t>
            </w:r>
          </w:p>
        </w:tc>
        <w:tc>
          <w:tcPr>
            <w:tcW w:type="dxa" w:w="1560"/>
            <w:tcBorders>
              <w:top w:val="none" w:color="FFFFFF" w:sz="0"/>
              <w:left w:val="none" w:color="FFFFFF" w:sz="0"/>
              <w:bottom w:val="none" w:color="FFFFFF" w:sz="0"/>
              <w:right w:val="none" w:color="FFFFFF" w:sz="0"/>
            </w:tcBorders>
            <w:shd w:fill="4A0080" w:val="clear"/>
            <w:tcMar>
              <w:top w:type="dxa" w:w="90"/>
              <w:left w:type="dxa" w:w="80"/>
              <w:bottom w:type="dxa" w:w="90"/>
              <w:right w:type="dxa" w:w="80"/>
            </w:tcMar>
          </w:tcPr>
          <w:p>
            <w:pPr>
              <w:jc w:val="center"/>
            </w:pPr>
            <w:r>
              <w:rPr>
                <w:rFonts w:ascii="Arial" w:cs="Arial" w:eastAsia="Arial" w:hAnsi="Arial"/>
                <w:b/>
                <w:bCs/>
                <w:color w:val="FFFFFF"/>
                <w:sz w:val="22"/>
                <w:szCs w:val="22"/>
              </w:rPr>
              <w:t xml:space="preserve">BE1</w:t>
            </w:r>
          </w:p>
          <w:p>
            <w:pPr>
              <w:jc w:val="center"/>
            </w:pPr>
            <w:r>
              <w:rPr>
                <w:rFonts w:ascii="Arial" w:cs="Arial" w:eastAsia="Arial" w:hAnsi="Arial"/>
                <w:color w:val="CCDDFF"/>
                <w:sz w:val="17"/>
                <w:szCs w:val="17"/>
              </w:rPr>
              <w:t xml:space="preserve">Backend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560"/>
        <w:gridCol w:w="4200"/>
      </w:tblGrid>
      <w:tr>
        <w:tc>
          <w:tcPr>
            <w:tcW w:type="dxa" w:w="9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35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PRIORITY GOAL</w:t>
            </w:r>
          </w:p>
        </w:tc>
        <w:tc>
          <w:tcPr>
            <w:tcW w:type="dxa" w:w="42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YOU CAN DEMO</w:t>
            </w:r>
          </w:p>
        </w:tc>
      </w:tr>
      <w:tr>
        <w:tc>
          <w:tcPr>
            <w:tcW w:type="dxa" w:w="9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1–7</w:t>
            </w:r>
          </w:p>
        </w:tc>
        <w:tc>
          <w:tcPr>
            <w:tcW w:type="dxa" w:w="35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infrastructure — map renders, data flows, backend alive</w:t>
            </w:r>
          </w:p>
        </w:tc>
        <w:tc>
          <w:tcPr>
            <w:tcW w:type="dxa" w:w="4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India-centered map, live news feed, border layer</w:t>
            </w:r>
          </w:p>
        </w:tc>
      </w:tr>
      <w:tr>
        <w:tc>
          <w:tcPr>
            <w:tcW w:type="dxa" w:w="9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2</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8–14</w:t>
            </w:r>
          </w:p>
        </w:tc>
        <w:tc>
          <w:tcPr>
            <w:tcW w:type="dxa" w:w="35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Intelligence engine — NLP pipeline, knowledge graph, LLM queries</w:t>
            </w:r>
          </w:p>
        </w:tc>
        <w:tc>
          <w:tcPr>
            <w:tcW w:type="dxa" w:w="4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Entity graph, NL answers, instability scores</w:t>
            </w:r>
          </w:p>
        </w:tc>
      </w:tr>
      <w:tr>
        <w:tc>
          <w:tcPr>
            <w:tcW w:type="dxa" w:w="9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3</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15–21</w:t>
            </w:r>
          </w:p>
        </w:tc>
        <w:tc>
          <w:tcPr>
            <w:tcW w:type="dxa" w:w="35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Integration, polish, demo hardening</w:t>
            </w:r>
          </w:p>
        </w:tc>
        <w:tc>
          <w:tcPr>
            <w:tcW w:type="dxa" w:w="4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5-minute scripted demo end-to-end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20"/>
              <w:bottom w:val="none" w:color="FFFFFF" w:sz="0"/>
              <w:right w:val="none" w:color="FFFFFF" w:sz="0"/>
            </w:tcBorders>
            <w:shd w:fill="FFF8E1" w:val="clear"/>
            <w:tcMar>
              <w:top w:type="dxa" w:w="120"/>
              <w:left w:type="dxa" w:w="220"/>
              <w:bottom w:type="dxa" w:w="120"/>
              <w:right w:type="dxa" w:w="220"/>
            </w:tcMar>
          </w:tcPr>
          <w:p>
            <w:pPr>
              <w:spacing w:before="0" w:after="60"/>
            </w:pPr>
            <w:r>
              <w:rPr>
                <w:rFonts w:ascii="Arial" w:cs="Arial" w:eastAsia="Arial" w:hAnsi="Arial"/>
                <w:b/>
                <w:bCs/>
                <w:color w:val="E65100"/>
                <w:sz w:val="22"/>
                <w:szCs w:val="22"/>
              </w:rPr>
              <w:t xml:space="preserve">READ THIS FIRST — The From-Scratch Trade-off</w:t>
            </w:r>
          </w:p>
          <w:p>
            <w:pPr>
              <w:spacing w:before="0" w:after="0"/>
            </w:pPr>
            <w:r>
              <w:rPr>
                <w:rFonts w:ascii="Arial" w:cs="Arial" w:eastAsia="Arial" w:hAnsi="Arial"/>
                <w:color w:val="1A1A2E"/>
                <w:sz w:val="21"/>
                <w:szCs w:val="21"/>
              </w:rPr>
              <w:t xml:space="preserve">You are spending roughly 200 of your 360 available engineer-hours rebuilding infrastructure that already exists open source. That means your AI/ML engineers will be helping with map rendering and API plumbing in Week 1 instead of building the intelligence layer. The features that win the hackathon — Hindi NLP, knowledge graph, GraphRAG — get compressed into Week 2. This is survivable only if the team executes Week 1 with zero scope creep and every infrastructure decision is made for speed, not elegance.</w:t>
            </w:r>
          </w:p>
        </w:tc>
      </w:tr>
    </w:tbl>
    <w:p>
      <w:r>
        <w:br w:type="page"/>
      </w:r>
    </w:p>
    <w:p>
      <w:pPr>
        <w:pStyle w:val="Heading1"/>
        <w:pBdr>
          <w:bottom w:val="single" w:color="CC4400" w:sz="8" w:space="6"/>
        </w:pBdr>
        <w:spacing w:before="400" w:after="160"/>
      </w:pPr>
      <w:r>
        <w:rPr>
          <w:rFonts w:ascii="Arial" w:cs="Arial" w:eastAsia="Arial" w:hAnsi="Arial"/>
          <w:b/>
          <w:bCs/>
          <w:color w:val="0A1628"/>
          <w:sz w:val="36"/>
          <w:szCs w:val="36"/>
        </w:rPr>
        <w:t xml:space="preserve">1. Architecture Overview</w:t>
      </w:r>
    </w:p>
    <w:p>
      <w:pPr>
        <w:spacing w:before="60" w:after="80"/>
      </w:pPr>
      <w:r>
        <w:rPr>
          <w:rFonts w:ascii="Arial" w:cs="Arial" w:eastAsia="Arial" w:hAnsi="Arial"/>
          <w:color w:val="1A1A2E"/>
          <w:sz w:val="22"/>
          <w:szCs w:val="22"/>
        </w:rPr>
        <w:t xml:space="preserve">BIE is built as five independent layers that communicate through well-defined interfaces. Building from scratch means you own every layer — which gives full control but demands disciplined API contracts between teams from Day 1.</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OWNED BY</w:t>
            </w:r>
          </w:p>
        </w:tc>
        <w:tc>
          <w:tcPr>
            <w:tcW w:type="dxa" w:w="33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TALKS TO</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Map &amp; Visualization</w:t>
            </w:r>
          </w:p>
        </w:tc>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React + MapLibre GL + Deck.gl</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c>
          <w:tcPr>
            <w:tcW w:type="dxa" w:w="33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API</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Dashboard &amp; Query UI</w:t>
            </w:r>
          </w:p>
        </w:tc>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Next.js 14 + Tailwind CSS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FE2</w:t>
            </w:r>
          </w:p>
        </w:tc>
        <w:tc>
          <w:tcPr>
            <w:tcW w:type="dxa" w:w="33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API</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 Ingestion</w:t>
            </w:r>
          </w:p>
        </w:tc>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Python workers + Redis Streams</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33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NLP Pipeline</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API</w:t>
            </w:r>
          </w:p>
        </w:tc>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FastAPI + WebSockets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33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layers</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NLP Pipeline</w:t>
            </w:r>
          </w:p>
        </w:tc>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spaCy + IndicBERT + Claude API</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c>
          <w:tcPr>
            <w:tcW w:type="dxa" w:w="33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Knowledge Graph</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Knowledge Graph</w:t>
            </w:r>
          </w:p>
        </w:tc>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Neo4j AuraDB + LlamaIndex</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AI2</w:t>
            </w:r>
          </w:p>
        </w:tc>
        <w:tc>
          <w:tcPr>
            <w:tcW w:type="dxa" w:w="33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API</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Intelligence Modules</w:t>
            </w:r>
          </w:p>
        </w:tc>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Anomaly detection + scoring</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AI3</w:t>
            </w:r>
          </w:p>
        </w:tc>
        <w:tc>
          <w:tcPr>
            <w:tcW w:type="dxa" w:w="33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API</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Vector Store</w:t>
            </w:r>
          </w:p>
        </w:tc>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Qdrant + sentence-transformers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AI3</w:t>
            </w:r>
          </w:p>
        </w:tc>
        <w:tc>
          <w:tcPr>
            <w:tcW w:type="dxa" w:w="33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Knowledge Graph</w:t>
            </w:r>
          </w:p>
        </w:tc>
      </w:tr>
    </w:tbl>
    <w:p>
      <w:pPr>
        <w:spacing w:before="120" w:after="0"/>
      </w:pPr>
      <w:r>
        <w:t xml:space="preserve"/>
      </w:r>
    </w:p>
    <w:p>
      <w:pPr>
        <w:pStyle w:val="Heading2"/>
        <w:spacing w:before="280" w:after="100"/>
      </w:pPr>
      <w:r>
        <w:rPr>
          <w:rFonts w:ascii="Arial" w:cs="Arial" w:eastAsia="Arial" w:hAnsi="Arial"/>
          <w:b/>
          <w:bCs/>
          <w:color w:val="0A1628"/>
          <w:sz w:val="28"/>
          <w:szCs w:val="28"/>
        </w:rPr>
        <w:t xml:space="preserve">1.1 API Contract — Day 1 Non-Negotiable</w:t>
      </w:r>
    </w:p>
    <w:p>
      <w:pPr>
        <w:spacing w:before="60" w:after="80"/>
      </w:pPr>
      <w:r>
        <w:rPr>
          <w:rFonts w:ascii="Arial" w:cs="Arial" w:eastAsia="Arial" w:hAnsi="Arial"/>
          <w:color w:val="1A1A2E"/>
          <w:sz w:val="22"/>
          <w:szCs w:val="22"/>
        </w:rPr>
        <w:t xml:space="preserve">Before anyone writes a single component or model, BE1 publishes the API schema. FE1 and FE2 build against mock data. AI engineers build against the same schemas. This is the single most important process decision for a from-scratch build — without it you will spend Week 3 doing integration instead of polishing.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6"/>
              <w:left w:val="single" w:color="0A1628" w:sz="20"/>
              <w:bottom w:val="none" w:color="FFFFFF" w:sz="0"/>
              <w:right w:val="none" w:color="FFFFFF" w:sz="0"/>
            </w:tcBorders>
            <w:shd w:fill="F5F5F7" w:val="clear"/>
            <w:tcMar>
              <w:top w:type="dxa" w:w="120"/>
              <w:left w:type="dxa" w:w="220"/>
              <w:bottom w:type="dxa" w:w="120"/>
              <w:right w:type="dxa" w:w="220"/>
            </w:tcMar>
          </w:tcPr>
          <w:p>
            <w:pPr>
              <w:spacing w:before="0" w:after="60"/>
            </w:pPr>
            <w:r>
              <w:rPr>
                <w:rFonts w:ascii="Arial" w:cs="Arial" w:eastAsia="Arial" w:hAnsi="Arial"/>
                <w:b/>
                <w:bCs/>
                <w:color w:val="0A1628"/>
                <w:sz w:val="22"/>
                <w:szCs w:val="22"/>
              </w:rPr>
              <w:t xml:space="preserve">Day 1 Contract: Five Endpoints to Define</w:t>
            </w:r>
          </w:p>
          <w:p>
            <w:pPr>
              <w:spacing w:before="0" w:after="0"/>
            </w:pPr>
            <w:r>
              <w:rPr>
                <w:rFonts w:ascii="Arial" w:cs="Arial" w:eastAsia="Arial" w:hAnsi="Arial"/>
                <w:color w:val="1A1A2E"/>
                <w:sz w:val="21"/>
                <w:szCs w:val="21"/>
              </w:rPr>
              <w:t xml:space="preserve">GET /events?since=&amp;region=&amp;layer= → GeoJSON FeatureCollection  |  GET /feeds?limit=&amp;category= → PaginatedNewsItems  |  POST /query {question} → StreamingIntelligenceResponse  |  GET /instability?country= → InstabilityScore  |  WS /live → EventStream</w:t>
            </w:r>
          </w:p>
        </w:tc>
      </w:tr>
    </w:tbl>
    <w:p>
      <w:pPr>
        <w:spacing w:before="120" w:after="0"/>
      </w:pPr>
      <w:r>
        <w:t xml:space="preserve"/>
      </w:r>
    </w:p>
    <w:p>
      <w:pPr>
        <w:pStyle w:val="Heading2"/>
        <w:spacing w:before="280" w:after="100"/>
      </w:pPr>
      <w:r>
        <w:rPr>
          <w:rFonts w:ascii="Arial" w:cs="Arial" w:eastAsia="Arial" w:hAnsi="Arial"/>
          <w:b/>
          <w:bCs/>
          <w:color w:val="0A1628"/>
          <w:sz w:val="28"/>
          <w:szCs w:val="28"/>
        </w:rPr>
        <w:t xml:space="preserve">1.2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7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8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/frontend</w:t>
            </w:r>
          </w:p>
        </w:tc>
        <w:tc>
          <w:tcPr>
            <w:tcW w:type="dxa" w:w="47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Next.js app, MapLibre config, all React components, Tailwind config</w:t>
            </w:r>
          </w:p>
        </w:tc>
        <w:tc>
          <w:tcPr>
            <w:tcW w:type="dxa" w:w="2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FE1 + FE2</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w:t>
            </w:r>
          </w:p>
        </w:tc>
        <w:tc>
          <w:tcPr>
            <w:tcW w:type="dxa" w:w="47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FastAPI app, all route handlers, Pydantic schemas, middleware</w:t>
            </w:r>
          </w:p>
        </w:tc>
        <w:tc>
          <w:tcPr>
            <w:tcW w:type="dxa" w:w="2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/pipeline</w:t>
            </w:r>
          </w:p>
        </w:tc>
        <w:tc>
          <w:tcPr>
            <w:tcW w:type="dxa" w:w="47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Python ingestion workers, feed registry, Redis stream producers</w:t>
            </w:r>
          </w:p>
        </w:tc>
        <w:tc>
          <w:tcPr>
            <w:tcW w:type="dxa" w:w="2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/nlp</w:t>
            </w:r>
          </w:p>
        </w:tc>
        <w:tc>
          <w:tcPr>
            <w:tcW w:type="dxa" w:w="47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spaCy pipelines, IndicBERT integration, classifier, entity schemas</w:t>
            </w:r>
          </w:p>
        </w:tc>
        <w:tc>
          <w:tcPr>
            <w:tcW w:type="dxa" w:w="2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/graph</w:t>
            </w:r>
          </w:p>
        </w:tc>
        <w:tc>
          <w:tcPr>
            <w:tcW w:type="dxa" w:w="47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Neo4j schema, Cypher queries, graph writer, LlamaIndex config</w:t>
            </w:r>
          </w:p>
        </w:tc>
        <w:tc>
          <w:tcPr>
            <w:tcW w:type="dxa" w:w="2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AI2</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/intelligence</w:t>
            </w:r>
          </w:p>
        </w:tc>
        <w:tc>
          <w:tcPr>
            <w:tcW w:type="dxa" w:w="47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Anomaly detection, scoring models, convergence detector, Qdrant</w:t>
            </w:r>
          </w:p>
        </w:tc>
        <w:tc>
          <w:tcPr>
            <w:tcW w:type="dxa" w:w="2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AI3</w:t>
            </w:r>
          </w:p>
        </w:tc>
      </w:tr>
      <w:tr>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/ontology</w:t>
            </w:r>
          </w:p>
        </w:tc>
        <w:tc>
          <w:tcPr>
            <w:tcW w:type="dxa" w:w="47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Entity type definitions, relationship schemas, seed data JSON</w:t>
            </w:r>
          </w:p>
        </w:tc>
        <w:tc>
          <w:tcPr>
            <w:tcW w:type="dxa" w:w="2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AI2</w:t>
            </w:r>
          </w:p>
        </w:tc>
      </w:tr>
      <w:tr>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/shared</w:t>
            </w:r>
          </w:p>
        </w:tc>
        <w:tc>
          <w:tcPr>
            <w:tcW w:type="dxa" w:w="47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TypeScript types, Python Pydantic models shared across services</w:t>
            </w:r>
          </w:p>
        </w:tc>
        <w:tc>
          <w:tcPr>
            <w:tcW w:type="dxa" w:w="2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20"/>
              <w:left w:type="dxa" w:w="500"/>
              <w:bottom w:type="dxa" w:w="220"/>
              <w:right w:type="dxa" w:w="500"/>
            </w:tcMar>
          </w:tcPr>
          <w:p>
            <w:pPr>
              <w:jc w:val="center"/>
            </w:pPr>
            <w:r>
              <w:rPr>
                <w:rFonts w:ascii="Arial" w:cs="Arial" w:eastAsia="Arial" w:hAnsi="Arial"/>
                <w:b/>
                <w:bCs/>
                <w:color w:val="FFFFFF"/>
                <w:sz w:val="48"/>
                <w:szCs w:val="48"/>
              </w:rPr>
              <w:t xml:space="preserve">WEEK 1 — DAYS 1–7</w:t>
            </w:r>
          </w:p>
          <w:p>
            <w:pPr>
              <w:jc w:val="center"/>
            </w:pPr>
            <w:r>
              <w:rPr>
                <w:rFonts w:ascii="Arial" w:cs="Arial" w:eastAsia="Arial" w:hAnsi="Arial"/>
                <w:color w:val="FFCC88"/>
                <w:sz w:val="22"/>
                <w:szCs w:val="22"/>
              </w:rPr>
              <w:t xml:space="preserve">Core Infrastructure: Map · API · Data Pipeline</w:t>
            </w:r>
          </w:p>
        </w:tc>
      </w:tr>
    </w:tbl>
    <w:p>
      <w:pPr>
        <w:spacing w:before="160" w:after="0"/>
      </w:pPr>
      <w:r>
        <w:t xml:space="preserve"/>
      </w:r>
    </w:p>
    <w:p>
      <w:pPr>
        <w:spacing w:before="60" w:after="80"/>
      </w:pPr>
      <w:r>
        <w:rPr>
          <w:rFonts w:ascii="Arial" w:cs="Arial" w:eastAsia="Arial" w:hAnsi="Arial"/>
          <w:color w:val="1A1A2E"/>
          <w:sz w:val="22"/>
          <w:szCs w:val="22"/>
        </w:rPr>
        <w:t xml:space="preserve">Week 1 has one job: get data flowing and pixels on screen. Every feature this week is pure infrastructure. No AI, no knowledge graph, no intelligence modules. The test at the end of Day 7 is simple — can you open a browser, see India on a map, and watch live news arrive?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20"/>
              <w:bottom w:val="none" w:color="FFFFFF" w:sz="0"/>
              <w:right w:val="none" w:color="FFFFFF" w:sz="0"/>
            </w:tcBorders>
            <w:shd w:fill="EBF5EB" w:val="clear"/>
            <w:tcMar>
              <w:top w:type="dxa" w:w="120"/>
              <w:left w:type="dxa" w:w="220"/>
              <w:bottom w:type="dxa" w:w="120"/>
              <w:right w:type="dxa" w:w="220"/>
            </w:tcMar>
          </w:tcPr>
          <w:p>
            <w:pPr>
              <w:spacing w:before="0" w:after="60"/>
            </w:pPr>
            <w:r>
              <w:rPr>
                <w:rFonts w:ascii="Arial" w:cs="Arial" w:eastAsia="Arial" w:hAnsi="Arial"/>
                <w:b/>
                <w:bCs/>
                <w:color w:val="1B5E20"/>
                <w:sz w:val="22"/>
                <w:szCs w:val="22"/>
              </w:rPr>
              <w:t xml:space="preserve">Week 1 Success Criterion</w:t>
            </w:r>
          </w:p>
          <w:p>
            <w:pPr>
              <w:spacing w:before="0" w:after="0"/>
            </w:pPr>
            <w:r>
              <w:rPr>
                <w:rFonts w:ascii="Arial" w:cs="Arial" w:eastAsia="Arial" w:hAnsi="Arial"/>
                <w:color w:val="1A1A2E"/>
                <w:sz w:val="21"/>
                <w:szCs w:val="21"/>
              </w:rPr>
              <w:t xml:space="preserve">End of Day 7: Live map centered on India with real border layer, real news feed pulling from at least 10 live Indian sources, FastAPI backend deployed and returning real data, Redis Streams pipeline running without crashes for 4 continuous hours.</w:t>
            </w:r>
          </w:p>
        </w:tc>
      </w:tr>
    </w:tbl>
    <w:p>
      <w:pPr>
        <w:spacing w:before="160" w:after="0"/>
      </w:pPr>
      <w:r>
        <w:t xml:space="preserve"/>
      </w:r>
    </w:p>
    <w:p>
      <w:pPr>
        <w:pStyle w:val="Heading2"/>
        <w:spacing w:before="280" w:after="100"/>
      </w:pPr>
      <w:r>
        <w:rPr>
          <w:rFonts w:ascii="Arial" w:cs="Arial" w:eastAsia="Arial" w:hAnsi="Arial"/>
          <w:b/>
          <w:bCs/>
          <w:color w:val="0A1628"/>
          <w:sz w:val="28"/>
          <w:szCs w:val="28"/>
        </w:rPr>
        <w:t xml:space="preserve">Day 1–2 — Project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F01  </w:t>
            </w:r>
            <w:r>
              <w:rPr>
                <w:rFonts w:ascii="Arial" w:cs="Arial" w:eastAsia="Arial" w:hAnsi="Arial"/>
                <w:b/>
                <w:bCs/>
                <w:color w:val="0A1628"/>
                <w:sz w:val="24"/>
                <w:szCs w:val="24"/>
              </w:rPr>
              <w:t xml:space="preserve">Monorepo Initialization</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Create GitHub repo: bie — monorepo with /frontend, /backend, /pipeline, /nlp, /graph, /intelligence folders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Frontend: npx create-next-app@latest frontend — TypeScript, Tailwind, App Router. Remove all default boilerplate.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Backend: mkdir backend &amp;&amp; cd backend &amp;&amp; python -m venv .venv &amp;&amp; pip install fastapi uvicorn httpx redis pydantic</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Pipeline: mkdir pipeline &amp;&amp; pip install feedparser httpx redis langdetect pdfplumber apscheduler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Create .env.example with all required keys: NEO4J_URI, QDRANT_URL, UPSTASH_REDIS_REST_URL, ANTHROPIC_API_KEY, OPENSKY_USERNAME, NASA_FIRMS_API_KEY, GROQ_API_KEY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Set up Vercel project linked to /frontend — auto-deploy on merge to main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Set up Railway project with three services: backend (FastAPI), pipeline (Python workers), workers (scheduled jobs)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GitHub Actions CI: on PR → run tsc --noEmit (frontend) + pytest (backend) + ruff lint (Python)</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F02  </w:t>
            </w:r>
            <w:r>
              <w:rPr>
                <w:rFonts w:ascii="Arial" w:cs="Arial" w:eastAsia="Arial" w:hAnsi="Arial"/>
                <w:b/>
                <w:bCs/>
                <w:color w:val="0A1628"/>
                <w:sz w:val="24"/>
                <w:szCs w:val="24"/>
              </w:rPr>
              <w:t xml:space="preserve">API Contract &amp; Shared Schemas</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Define all Pydantic models in /backend/schemas.py — these are the single source of truth for the entire project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GeoEvent: {id, lat, lon, type, severity, title, source, timestamp, india_relevance, entities[]}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NewsItem: {id, title, url, source, tier, timestamp, category, india_relevance, geo: {lat,lon}?}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InstabilityScore: {country, score, components{}, trend, drivers[], last_updated}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QueryResponse: {answer, sources[], graph_context[], confidence, query_id}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Export TypeScript equivalents to /frontend/types/api.ts — FE team imports from here, never writes types manually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Publish to /docs endpoint (FastAPI auto-generates Swagger) — share URL in team Slack/Discord on Day 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Write 10 mock JSON fixtures matching these schemas — FE1 and FE2 build against mocks from Day 2 onwards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F03  </w:t>
            </w:r>
            <w:r>
              <w:rPr>
                <w:rFonts w:ascii="Arial" w:cs="Arial" w:eastAsia="Arial" w:hAnsi="Arial"/>
                <w:b/>
                <w:bCs/>
                <w:color w:val="0A1628"/>
                <w:sz w:val="24"/>
                <w:szCs w:val="24"/>
              </w:rPr>
              <w:t xml:space="preserve">FastAPI Foundation</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1–2</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Main app: /backend/main.py — FastAPI instance with CORS middleware (allow all origins in dev, lock to Vercel URL in prod)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Router structure: /routes/events.py, /routes/feeds.py, /routes/query.py, /routes/instability.py, /routes/health.py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/health — returns {status: ok, sources: {}, timestamp} — implement first, deploy first, verify pipeline is alive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/events — stub returning 5 hardcoded GeoEvent fixtures in GeoJSON format — FE1 can start immediately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/feeds — stub returning 10 hardcoded NewsItem fixtures — FE2 can start immediately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WebSocket /live — stub that sends a fake event every 10 seconds — FE2 can wire up real-time UI immediately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POST /query — stub returning a hardcoded QueryResponse — FE2 can build the query UI immediately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Deploy to Railway on Day 2. Backend URL shared with team. Everyone should be able to curl /health by end of Day 2.</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2–4 — Map Rendering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D47A1"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F04  </w:t>
            </w:r>
            <w:r>
              <w:rPr>
                <w:rFonts w:ascii="Arial" w:cs="Arial" w:eastAsia="Arial" w:hAnsi="Arial"/>
                <w:b/>
                <w:bCs/>
                <w:color w:val="0A1628"/>
                <w:sz w:val="24"/>
                <w:szCs w:val="24"/>
              </w:rPr>
              <w:t xml:space="preserve">MapLibre GL Integration</w:t>
            </w:r>
          </w:p>
        </w:tc>
        <w:tc>
          <w:tcPr>
            <w:tcBorders>
              <w:top w:val="single" w:color="0D47A1"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D47A1"/>
                <w:sz w:val="19"/>
                <w:szCs w:val="19"/>
              </w:rPr>
              <w:t xml:space="preserve">FE1</w:t>
            </w:r>
          </w:p>
          <w:p>
            <w:pPr>
              <w:jc w:val="right"/>
            </w:pPr>
            <w:r>
              <w:rPr>
                <w:rFonts w:ascii="Arial" w:cs="Arial" w:eastAsia="Arial" w:hAnsi="Arial"/>
                <w:color w:val="5A5A7A"/>
                <w:sz w:val="18"/>
                <w:szCs w:val="18"/>
              </w:rPr>
              <w:t xml:space="preserve">Day 2–3</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Install: npm install maplibre-gl @deck.gl/react @deck.gl/layers — add maplibre-gl/dist/maplibre-gl.css to layout.tsx</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Create /frontend/components/Map/BIEMap.tsx — client component (use client) wrapping MapLibre GL map instance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Base map style: use free Stadia Maps dark style or self-hosted OpenMapTiles style. Avoid Mapbox (requires paid key).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Free tile option: 'https://tiles.stadiamaps.com/styles/alidade_smooth_dark.json' — works without API key for dev</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Initial view state: center [78.9, 20.5], zoom 4.5 — India fills the viewport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Expose onMapLoad callback — subsequent features hook into this to add layers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Map container: full viewport height minus header bar. No padding, no border. Intelligence UIs go edge to edge.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Test: npm run dev, see dark India-centered map by end of Day 2.</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D47A1"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F05  </w:t>
            </w:r>
            <w:r>
              <w:rPr>
                <w:rFonts w:ascii="Arial" w:cs="Arial" w:eastAsia="Arial" w:hAnsi="Arial"/>
                <w:b/>
                <w:bCs/>
                <w:color w:val="0A1628"/>
                <w:sz w:val="24"/>
                <w:szCs w:val="24"/>
              </w:rPr>
              <w:t xml:space="preserve">Deck.gl Layer System</w:t>
            </w:r>
          </w:p>
        </w:tc>
        <w:tc>
          <w:tcPr>
            <w:tcBorders>
              <w:top w:val="single" w:color="0D47A1"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D47A1"/>
                <w:sz w:val="19"/>
                <w:szCs w:val="19"/>
              </w:rPr>
              <w:t xml:space="preserve">FE1</w:t>
            </w:r>
          </w:p>
          <w:p>
            <w:pPr>
              <w:jc w:val="right"/>
            </w:pPr>
            <w:r>
              <w:rPr>
                <w:rFonts w:ascii="Arial" w:cs="Arial" w:eastAsia="Arial" w:hAnsi="Arial"/>
                <w:color w:val="5A5A7A"/>
                <w:sz w:val="18"/>
                <w:szCs w:val="18"/>
              </w:rPr>
              <w:t xml:space="preserve">Day 3</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Wrap MapLibre with DeckGL component using interleaved rendering (layers render between map tile layers)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Create /frontend/lib/layers/index.ts — central layer registry that maps layer_id → DeckGL layer instance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Layer toggle state: Zustand store in /frontend/store/layers.ts — {layerId: boolean} map, persisted to localStorage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Implement ScatterplotLayer for event markers — color by severity: red (critical), amber (high), yellow (medium), teal (low)</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Implement IconLayer for military base markers using SVG icons in /frontend/public/icons/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Implement HeatmapLayer for instability overlay — will connect to /instability endpoint in Week 2</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Layer control panel: floating panel bottom-left, toggle checkboxes for each layer — styled with Tailwind dark theme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Performance cap: ScatterplotLayer getData only renders markers visible in current viewport bounds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D47A1"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F06  </w:t>
            </w:r>
            <w:r>
              <w:rPr>
                <w:rFonts w:ascii="Arial" w:cs="Arial" w:eastAsia="Arial" w:hAnsi="Arial"/>
                <w:b/>
                <w:bCs/>
                <w:color w:val="0A1628"/>
                <w:sz w:val="24"/>
                <w:szCs w:val="24"/>
              </w:rPr>
              <w:t xml:space="preserve">India Static Geo Layers</w:t>
            </w:r>
          </w:p>
        </w:tc>
        <w:tc>
          <w:tcPr>
            <w:tcBorders>
              <w:top w:val="single" w:color="0D47A1"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D47A1"/>
                <w:sz w:val="19"/>
                <w:szCs w:val="19"/>
              </w:rPr>
              <w:t xml:space="preserve">FE1</w:t>
            </w:r>
          </w:p>
          <w:p>
            <w:pPr>
              <w:jc w:val="right"/>
            </w:pPr>
            <w:r>
              <w:rPr>
                <w:rFonts w:ascii="Arial" w:cs="Arial" w:eastAsia="Arial" w:hAnsi="Arial"/>
                <w:color w:val="5A5A7A"/>
                <w:sz w:val="18"/>
                <w:szCs w:val="18"/>
              </w:rPr>
              <w:t xml:space="preserve">Day 3–4</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Download from Natural Earth (naturalearthdata.com — free, no attribution required for most uses):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  · ne_10m_admin_0_countries.geojson — country boundaries (filter to South Asia + China)</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  · ne_10m_admin_1_states_provinces.geojson — Indian state boundaries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Store in /frontend/public/geo/ — served as static assets from Vercel CDN, not fetched from backend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Add LineLayer for LAC (Line of Actual Control) — manually digitized GeoJSON from public ICGS sources, colored #FF6600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Add LineLayer for LOC (Line of Control with Pakistan) — colored #CC0000, dashed pattern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Add LineLayer for Indian maritime EEZ boundary — colored #0066CC, thin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Layer IDs: INDIA_STATES, INDIA_LAC, INDIA_LOC, INDIA_EEZ — all toggleable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GeoJSON for LAC/LOC: use publicly available data from ESRI India open data portal or manually trace from Google Maps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D47A1"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F07  </w:t>
            </w:r>
            <w:r>
              <w:rPr>
                <w:rFonts w:ascii="Arial" w:cs="Arial" w:eastAsia="Arial" w:hAnsi="Arial"/>
                <w:b/>
                <w:bCs/>
                <w:color w:val="0A1628"/>
                <w:sz w:val="24"/>
                <w:szCs w:val="24"/>
              </w:rPr>
              <w:t xml:space="preserve">Regional Preset System</w:t>
            </w:r>
          </w:p>
        </w:tc>
        <w:tc>
          <w:tcPr>
            <w:tcBorders>
              <w:top w:val="single" w:color="0D47A1"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D47A1"/>
                <w:sz w:val="19"/>
                <w:szCs w:val="19"/>
              </w:rPr>
              <w:t xml:space="preserve">FE1</w:t>
            </w:r>
          </w:p>
          <w:p>
            <w:pPr>
              <w:jc w:val="right"/>
            </w:pPr>
            <w:r>
              <w:rPr>
                <w:rFonts w:ascii="Arial" w:cs="Arial" w:eastAsia="Arial" w:hAnsi="Arial"/>
                <w:color w:val="5A5A7A"/>
                <w:sz w:val="18"/>
                <w:szCs w:val="18"/>
              </w:rPr>
              <w:t xml:space="preserve">Day 4</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Eight map view presets stored as constants in /frontend/lib/presets.ts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India Full: {center:[78.9,20.5], zoom:4.5} · South Asia: {center:[75,26], zoom:3.8}</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IOR: {center:[70,10], zoom:3.5} · LAC Sector: {center:[78,33], zoom:6}</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Indo-Pacific: {center:[120,15], zoom:2.8} · MENA-India: {center:[60,20], zoom:3}</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Central Asia: {center:[65,38], zoom:3.5} · Global: {center:[20,0], zoom:1.5}</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Preset selector: top-right pill buttons on map — clicking flies to preset using map.flyTo() with 1.2s animation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URL sync: map center/zoom/active layers serialized to URL params so a shareable link always restores exact view</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2–5 — Data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F08  </w:t>
            </w:r>
            <w:r>
              <w:rPr>
                <w:rFonts w:ascii="Arial" w:cs="Arial" w:eastAsia="Arial" w:hAnsi="Arial"/>
                <w:b/>
                <w:bCs/>
                <w:color w:val="0A1628"/>
                <w:sz w:val="24"/>
                <w:szCs w:val="24"/>
              </w:rPr>
              <w:t xml:space="preserve">India Feed Registry</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2</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Create /pipeline/feeds/registry.py — Python dataclass FeedConfig with fields: url, name, tier, language, india_relevance_weight, category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Tier 1 (wire services): PTI RSS, ANI RSS, PIB (Press Information Bureau), IANS, DD News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Tier 2 (major outlets): The Hindu, Indian Express, Hindustan Times, NDTV, Times of India, Mint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Tier 3 (specialist/strategic): The Wire, The Print, Scroll, ORF (Observer Research Foundation), IDSA, Firstpost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Government: MEA press releases, Ministry of Defence, PMO, Lok Sabha Q&amp;A (HTML scrape)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Neighbors: Dawn Pakistan, Daily Star Bangladesh, Himalayan Times Nepal, Xinhua India desk, Colombo Gazette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Strategic/defense: Defense News, Jane's (free tier), Breaking Defense, War on the Rocks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Total: 45 feeds. Each has india_relevance_weight 0.5–2.0 and category tag: GEOPOLITICAL, DEFENSE, ECONOMIC, CLIMATE, DOMESTIC</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F09  </w:t>
            </w:r>
            <w:r>
              <w:rPr>
                <w:rFonts w:ascii="Arial" w:cs="Arial" w:eastAsia="Arial" w:hAnsi="Arial"/>
                <w:b/>
                <w:bCs/>
                <w:color w:val="0A1628"/>
                <w:sz w:val="24"/>
                <w:szCs w:val="24"/>
              </w:rPr>
              <w:t xml:space="preserve">RSS Ingestion Worker</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3–4</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/pipeline/workers/rss_worker.py — async Python using httpx.AsyncClient and feedparser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Poll loop: asyncio.gather() fetches all 45 feeds concurrently every 5 minutes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Deduplication: SHA256 hash of (url + title) stored in Redis SET bie:seen_articles — skip if already present, TTL 72h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CORS/SSL issues: some Indian government feeds have invalid SSL certs — use verify=False for known gov domains, log warning</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Item normalization: every feed item normalized to RawEvent dataclass: {id, title, url, description, published_at, source_name, source_tier, language, india_relevance_weight}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Push to Redis Stream: redis.xadd('bie:raw_events', {**item.dict()}) — stream is the queue for NLP workers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Circuit breaker per feed: track consecutive_failures counter. If &gt;= 3, pause feed for 300 seconds. Log to Redis hash bie:feed_health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Metrics: after each poll cycle, write to Redis hash bie:ingest_stats — items_ingested, items_skipped, feeds_healthy, feeds_failed</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F10  </w:t>
            </w:r>
            <w:r>
              <w:rPr>
                <w:rFonts w:ascii="Arial" w:cs="Arial" w:eastAsia="Arial" w:hAnsi="Arial"/>
                <w:b/>
                <w:bCs/>
                <w:color w:val="0A1628"/>
                <w:sz w:val="24"/>
                <w:szCs w:val="24"/>
              </w:rPr>
              <w:t xml:space="preserve">External API Workers</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4–5</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GDELT Worker (/pipeline/workers/gdelt_worker.py): poll GDELT API every 15 min for South Asia events (lat 5-38, lon 60-100). Parse CAMEO event codes to BIE categories.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ACLED Worker: fetch last 7 days of conflict events for India, Pakistan, Bangladesh, Myanmar. API key required (free academic registration).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OpenSky Worker: fetch live military flights (ICAO24 codes for IAF, PAF, PLAAF transponders) over South Asia bounding box. Requires OpenSky account.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USGS Earthquake Worker: poll /query?format=geojson&amp;minmagnitude=4.0&amp;minlatitude=5&amp;maxlatitude=40&amp;minlongitude=60&amp;maxlongitude=100 every 10 min.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NASA FIRMS Worker: fetch VIIRS thermal hotspots for South Asia region daily. API key required (free NASA Earthdata account).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Each worker: normalize output to GeoEvent schema, push to Redis Stream bie:geo_events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Scheduler: APScheduler in /pipeline/scheduler.py runs all workers on their intervals. Single Railway service.</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F11  </w:t>
            </w:r>
            <w:r>
              <w:rPr>
                <w:rFonts w:ascii="Arial" w:cs="Arial" w:eastAsia="Arial" w:hAnsi="Arial"/>
                <w:b/>
                <w:bCs/>
                <w:color w:val="0A1628"/>
                <w:sz w:val="24"/>
                <w:szCs w:val="24"/>
              </w:rPr>
              <w:t xml:space="preserve">Backend Event &amp; Feed Endpoints</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4–5</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/events: reads from Redis Stream bie:geo_events, filters by ?since=, ?region= (bounding box), ?layer= (category), returns GeoJSON FeatureCollection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/feeds: reads from Redis Stream bie:raw_events, filters by ?category=, ?tier=, ?since=, returns paginated NewsItem list sorted by india_relevance_weight × recency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WebSocket /live: subscribes to both streams, pushes new items to connected clients as they arrive. Max 100 concurrent WS connections on Railway free tier.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/sources/health: reads bie:feed_health and bie:ingest_stats from Redis, returns per-feed status: fresh/stale/error/offline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All responses: include Cache-Control headers. /events cacheable 60s. /feeds cacheable 30s. /sources/health no-cache.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Replace stub handlers from F03 with real implementations. Verify FE1 and FE2 map/panel work with real data.</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3–6 — Dashboard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565C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F12  </w:t>
            </w:r>
            <w:r>
              <w:rPr>
                <w:rFonts w:ascii="Arial" w:cs="Arial" w:eastAsia="Arial" w:hAnsi="Arial"/>
                <w:b/>
                <w:bCs/>
                <w:color w:val="0A1628"/>
                <w:sz w:val="24"/>
                <w:szCs w:val="24"/>
              </w:rPr>
              <w:t xml:space="preserve">News Feed Panel</w:t>
            </w:r>
          </w:p>
        </w:tc>
        <w:tc>
          <w:tcPr>
            <w:tcBorders>
              <w:top w:val="single" w:color="1565C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565C0"/>
                <w:sz w:val="19"/>
                <w:szCs w:val="19"/>
              </w:rPr>
              <w:t xml:space="preserve">FE2</w:t>
            </w:r>
          </w:p>
          <w:p>
            <w:pPr>
              <w:jc w:val="right"/>
            </w:pPr>
            <w:r>
              <w:rPr>
                <w:rFonts w:ascii="Arial" w:cs="Arial" w:eastAsia="Arial" w:hAnsi="Arial"/>
                <w:color w:val="5A5A7A"/>
                <w:sz w:val="18"/>
                <w:szCs w:val="18"/>
              </w:rPr>
              <w:t xml:space="preserve">Day 3–5</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/frontend/components/Feed/NewsFeed.tsx — right sidebar, full viewport height, scrollable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Fetches GET /feeds on mount, then subscribes to WS /live for real-time additions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Source badge component: color-coded pill for PTI (blue), ANI (orange), MEA (saffron), ORF (green), foreign (grey)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Severity badge: CRITICAL (red pulse animation), HIGH (amber), MEDIUM (yellow), LOW (teal), INFO (no badge)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India relevance indicator: thin left border on each item — darker saffron = higher india_relevance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Filter bar: pill buttons All / Conflict / Diplomatic / Economic / Defense / Climate — filters item list client-side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Click behavior: if item has geo coordinates, call map.flyTo({center:[lon,lat], zoom:7}) — map and feed stay in sync</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Build against mock fixtures from F02 on Day 3. Switch to live /feeds endpoint on Day 5.</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D47A1"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F13  </w:t>
            </w:r>
            <w:r>
              <w:rPr>
                <w:rFonts w:ascii="Arial" w:cs="Arial" w:eastAsia="Arial" w:hAnsi="Arial"/>
                <w:b/>
                <w:bCs/>
                <w:color w:val="0A1628"/>
                <w:sz w:val="24"/>
                <w:szCs w:val="24"/>
              </w:rPr>
              <w:t xml:space="preserve">Map Event Markers</w:t>
            </w:r>
          </w:p>
        </w:tc>
        <w:tc>
          <w:tcPr>
            <w:tcBorders>
              <w:top w:val="single" w:color="0D47A1"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D47A1"/>
                <w:sz w:val="19"/>
                <w:szCs w:val="19"/>
              </w:rPr>
              <w:t xml:space="preserve">FE1</w:t>
            </w:r>
          </w:p>
          <w:p>
            <w:pPr>
              <w:jc w:val="right"/>
            </w:pPr>
            <w:r>
              <w:rPr>
                <w:rFonts w:ascii="Arial" w:cs="Arial" w:eastAsia="Arial" w:hAnsi="Arial"/>
                <w:color w:val="5A5A7A"/>
                <w:sz w:val="18"/>
                <w:szCs w:val="18"/>
              </w:rPr>
              <w:t xml:space="preserve">Day 5–6</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Wire ScatterplotLayer from F05 to real GET /events endpoint — poll every 60 seconds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Marker click handler: opens EventDetailPanel component — title, source, timestamp, description, severity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EventDetailPanel: floating panel triggered on marker click. Shows entity list (empty for now, filled in Week 2).</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Cluster behavior: use DeckGL ScreenGridLayer at low zoom (&lt; 5) to show density heatmap rather than individual markers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At zoom &gt;= 5: switch to individual ScatterplotLayer markers with size scaled by severity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Custom tooltips: hover shows {title, source, time_ago} — styled with dark background matching BIE design system</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Animate new events: new markers entering the viewport pulse once for 2 seconds using CSS animation triggered via WebSocket</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B5E2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F14  </w:t>
            </w:r>
            <w:r>
              <w:rPr>
                <w:rFonts w:ascii="Arial" w:cs="Arial" w:eastAsia="Arial" w:hAnsi="Arial"/>
                <w:b/>
                <w:bCs/>
                <w:color w:val="0A1628"/>
                <w:sz w:val="24"/>
                <w:szCs w:val="24"/>
              </w:rPr>
              <w:t xml:space="preserve">India Hotspot Database</w:t>
            </w:r>
          </w:p>
        </w:tc>
        <w:tc>
          <w:tcPr>
            <w:tcBorders>
              <w:top w:val="single" w:color="1B5E2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B5E20"/>
                <w:sz w:val="19"/>
                <w:szCs w:val="19"/>
              </w:rPr>
              <w:t xml:space="preserve">AI1</w:t>
            </w:r>
          </w:p>
          <w:p>
            <w:pPr>
              <w:jc w:val="right"/>
            </w:pPr>
            <w:r>
              <w:rPr>
                <w:rFonts w:ascii="Arial" w:cs="Arial" w:eastAsia="Arial" w:hAnsi="Arial"/>
                <w:color w:val="5A5A7A"/>
                <w:sz w:val="18"/>
                <w:szCs w:val="18"/>
              </w:rPr>
              <w:t xml:space="preserve">Day 4–5</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/backend/data/india_hubs.json — static JSON, loaded into memory on FastAPI startup</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Structure: [{name, lat, lon, type, india_relevance, hub_tier, aliases[]}]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Include 120 locations: all 28 state capitals + 8 UT capitals + strategic sites + border posts + IOR chokepoints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Strategic sites: Leh, Tezpur, Dimapur, Siliguri Corridor (Chicken's Neck), Andaman &amp; Nicobar Command, INS Karwar, INS Kadamba</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Border posts: 30 LAC/LOC crossing points from public ITBP and Army sources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IOR chokepoints: Strait of Hormuz, Bab-el-Mandeb, Strait of Malacca, Nine Degree Channel, Sunda Strait, Lombok Strait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Neighbor capitals: Islamabad, Beijing, Dhaka, Kathmandu, Colombo, Thimphu, Naypyidaw, Male, Kabul, Tehran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Used by NLP pipeline (Week 2) to geo-locate news items that mention Indian place names — critical for map pinning</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6–7 — Week 1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B71C1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F15  </w:t>
            </w:r>
            <w:r>
              <w:rPr>
                <w:rFonts w:ascii="Arial" w:cs="Arial" w:eastAsia="Arial" w:hAnsi="Arial"/>
                <w:b/>
                <w:bCs/>
                <w:color w:val="0A1628"/>
                <w:sz w:val="24"/>
                <w:szCs w:val="24"/>
              </w:rPr>
              <w:t xml:space="preserve">Week 1 Integration &amp; Smoke Test</w:t>
            </w:r>
          </w:p>
        </w:tc>
        <w:tc>
          <w:tcPr>
            <w:tcBorders>
              <w:top w:val="single" w:color="B71C1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B71C1C"/>
                <w:sz w:val="19"/>
                <w:szCs w:val="19"/>
              </w:rPr>
              <w:t xml:space="preserve">ALL</w:t>
            </w:r>
          </w:p>
          <w:p>
            <w:pPr>
              <w:jc w:val="right"/>
            </w:pPr>
            <w:r>
              <w:rPr>
                <w:rFonts w:ascii="Arial" w:cs="Arial" w:eastAsia="Arial" w:hAnsi="Arial"/>
                <w:color w:val="5A5A7A"/>
                <w:sz w:val="18"/>
                <w:szCs w:val="18"/>
              </w:rPr>
              <w:t xml:space="preserve">Day 6–7</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Full team integration session Day 6: merge all feature branches to main, deploy, run smoke test checklist together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Smoke test checklist: map loads in &lt; 3s · India borders visible · at least 10 live news items in feed · /health returns all sources green · WS /live delivers events in real time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Known gaps to document publicly (Notion): no NLP classification · no knowledge graph · no NL query · all instability scores are hardcoded zeros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Demo script Day 7: 3-minute internal demo — map → toggle LAC layer → watch news feed → click event marker. Practice once before Week 2.</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Performance baseline: record initial load time, WS message latency, /events response time. Week 3 will optimize against these numbers.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Ticket grooming: AI engineers review Week 2 tickets in detail. Any ambiguity in NLP or graph schemas resolved before Day 8.</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220"/>
              <w:left w:type="dxa" w:w="500"/>
              <w:bottom w:type="dxa" w:w="220"/>
              <w:right w:type="dxa" w:w="500"/>
            </w:tcMar>
          </w:tcPr>
          <w:p>
            <w:pPr>
              <w:jc w:val="center"/>
            </w:pPr>
            <w:r>
              <w:rPr>
                <w:rFonts w:ascii="Arial" w:cs="Arial" w:eastAsia="Arial" w:hAnsi="Arial"/>
                <w:b/>
                <w:bCs/>
                <w:color w:val="FFFFFF"/>
                <w:sz w:val="48"/>
                <w:szCs w:val="48"/>
              </w:rPr>
              <w:t xml:space="preserve">WEEK 2 — DAYS 8–14</w:t>
            </w:r>
          </w:p>
          <w:p>
            <w:pPr>
              <w:jc w:val="center"/>
            </w:pPr>
            <w:r>
              <w:rPr>
                <w:rFonts w:ascii="Arial" w:cs="Arial" w:eastAsia="Arial" w:hAnsi="Arial"/>
                <w:color w:val="FFCC88"/>
                <w:sz w:val="22"/>
                <w:szCs w:val="22"/>
              </w:rPr>
              <w:t xml:space="preserve">Intelligence Engine: NLP · Knowledge Graph · LLM Reasoning</w:t>
            </w:r>
          </w:p>
        </w:tc>
      </w:tr>
    </w:tbl>
    <w:p>
      <w:pPr>
        <w:spacing w:before="160" w:after="0"/>
      </w:pPr>
      <w:r>
        <w:t xml:space="preserve"/>
      </w:r>
    </w:p>
    <w:p>
      <w:pPr>
        <w:spacing w:before="60" w:after="80"/>
      </w:pPr>
      <w:r>
        <w:rPr>
          <w:rFonts w:ascii="Arial" w:cs="Arial" w:eastAsia="Arial" w:hAnsi="Arial"/>
          <w:color w:val="1A1A2E"/>
          <w:sz w:val="22"/>
          <w:szCs w:val="22"/>
        </w:rPr>
        <w:t xml:space="preserve">Week 2 is the entire reason you built BIE. The infrastructure from Week 1 becomes the delivery mechanism for the intelligence layer. This week is dense — three AI engineers are running parallel tracks that must converge on Day 13 for the GraphRAG integration.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20"/>
              <w:bottom w:val="none" w:color="FFFFFF" w:sz="0"/>
              <w:right w:val="none" w:color="FFFFFF" w:sz="0"/>
            </w:tcBorders>
            <w:shd w:fill="EBF5EB" w:val="clear"/>
            <w:tcMar>
              <w:top w:type="dxa" w:w="120"/>
              <w:left w:type="dxa" w:w="220"/>
              <w:bottom w:type="dxa" w:w="120"/>
              <w:right w:type="dxa" w:w="220"/>
            </w:tcMar>
          </w:tcPr>
          <w:p>
            <w:pPr>
              <w:spacing w:before="0" w:after="60"/>
            </w:pPr>
            <w:r>
              <w:rPr>
                <w:rFonts w:ascii="Arial" w:cs="Arial" w:eastAsia="Arial" w:hAnsi="Arial"/>
                <w:b/>
                <w:bCs/>
                <w:color w:val="1B5E20"/>
                <w:sz w:val="22"/>
                <w:szCs w:val="22"/>
              </w:rPr>
              <w:t xml:space="preserve">Week 2 Success Criterion</w:t>
            </w:r>
          </w:p>
          <w:p>
            <w:pPr>
              <w:spacing w:before="0" w:after="0"/>
            </w:pPr>
            <w:r>
              <w:rPr>
                <w:rFonts w:ascii="Arial" w:cs="Arial" w:eastAsia="Arial" w:hAnsi="Arial"/>
                <w:color w:val="1A1A2E"/>
                <w:sz w:val="21"/>
                <w:szCs w:val="21"/>
              </w:rPr>
              <w:t xml:space="preserve">End of Day 14: A news item arrives → NLP classifies it and extracts entities → entities written to Neo4j → user types a question in plain English → BIE returns a grounded answer citing specific sources. Plus instability heatmap shows India-weighted scores for 20 countries.</w:t>
            </w:r>
          </w:p>
        </w:tc>
      </w:tr>
    </w:tbl>
    <w:p>
      <w:pPr>
        <w:spacing w:before="160" w:after="0"/>
      </w:pPr>
      <w:r>
        <w:t xml:space="preserve"/>
      </w:r>
    </w:p>
    <w:p>
      <w:pPr>
        <w:pStyle w:val="Heading2"/>
        <w:spacing w:before="280" w:after="100"/>
      </w:pPr>
      <w:r>
        <w:rPr>
          <w:rFonts w:ascii="Arial" w:cs="Arial" w:eastAsia="Arial" w:hAnsi="Arial"/>
          <w:b/>
          <w:bCs/>
          <w:color w:val="0A1628"/>
          <w:sz w:val="28"/>
          <w:szCs w:val="28"/>
        </w:rPr>
        <w:t xml:space="preserve">Day 8–11 — NLP Pipeline (AI1)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B5E2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F16  </w:t>
            </w:r>
            <w:r>
              <w:rPr>
                <w:rFonts w:ascii="Arial" w:cs="Arial" w:eastAsia="Arial" w:hAnsi="Arial"/>
                <w:b/>
                <w:bCs/>
                <w:color w:val="0A1628"/>
                <w:sz w:val="24"/>
                <w:szCs w:val="24"/>
              </w:rPr>
              <w:t xml:space="preserve">spaCy Pipeline Setup</w:t>
            </w:r>
          </w:p>
        </w:tc>
        <w:tc>
          <w:tcPr>
            <w:tcBorders>
              <w:top w:val="single" w:color="1B5E2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B5E20"/>
                <w:sz w:val="19"/>
                <w:szCs w:val="19"/>
              </w:rPr>
              <w:t xml:space="preserve">AI1</w:t>
            </w:r>
          </w:p>
          <w:p>
            <w:pPr>
              <w:jc w:val="right"/>
            </w:pPr>
            <w:r>
              <w:rPr>
                <w:rFonts w:ascii="Arial" w:cs="Arial" w:eastAsia="Arial" w:hAnsi="Arial"/>
                <w:color w:val="5A5A7A"/>
                <w:sz w:val="18"/>
                <w:szCs w:val="18"/>
              </w:rPr>
              <w:t xml:space="preserve">Day 8</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Install: pip install spacy transformers torch &amp;&amp; python -m spacy download en_core_web_trf</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/nlp/pipeline.py — NLPPipeline class with a process(text: str) → ProcessedItem method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ProcessedItem dataclass: {entities: List[Entity], categories: List[str], india_relevance: float, geo_hints: List[str], language: str}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Entity dataclass: {text, label, start, end, confidence, canonical_id?}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Entity labels used: PERSON, ORG, GPE, FAC, NORP (nationalities), EVENT, LAW</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spaCy doc.ents → Entity list. Filter below 0.65 confidence. Normalize text: strip honorifics (PM, Gen., Adm.)</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Geo resolution: check entity.text against india_hubs.json. If match found, attach {lat, lon} to entity.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Test: process 20 real PTI/ANI headlines, verify entity extraction is sensible. Fix false positives before proceeding.</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B5E2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F17  </w:t>
            </w:r>
            <w:r>
              <w:rPr>
                <w:rFonts w:ascii="Arial" w:cs="Arial" w:eastAsia="Arial" w:hAnsi="Arial"/>
                <w:b/>
                <w:bCs/>
                <w:color w:val="0A1628"/>
                <w:sz w:val="24"/>
                <w:szCs w:val="24"/>
              </w:rPr>
              <w:t xml:space="preserve">India Custom NER</w:t>
            </w:r>
          </w:p>
        </w:tc>
        <w:tc>
          <w:tcPr>
            <w:tcBorders>
              <w:top w:val="single" w:color="1B5E2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B5E20"/>
                <w:sz w:val="19"/>
                <w:szCs w:val="19"/>
              </w:rPr>
              <w:t xml:space="preserve">AI1</w:t>
            </w:r>
          </w:p>
          <w:p>
            <w:pPr>
              <w:jc w:val="right"/>
            </w:pPr>
            <w:r>
              <w:rPr>
                <w:rFonts w:ascii="Arial" w:cs="Arial" w:eastAsia="Arial" w:hAnsi="Arial"/>
                <w:color w:val="5A5A7A"/>
                <w:sz w:val="18"/>
                <w:szCs w:val="18"/>
              </w:rPr>
              <w:t xml:space="preserve">Day 8–9</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spaCy EntityRuler added before NER component — custom patterns take precedence over statistical NER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Military units: 14 Corps, Fire and Fury Corps (XXXIII Corps), Trishul Division, IV Corps, 1 Corps, 2 Corps, Strike Corps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Defense organizations: DRDO, HAL, BEL, ISRO, DIPAM, NTRO, RAW, IB, NSCS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Weapons/systems: Brahmos, Agni-V, Prithvi, Tejas, INS Vikrant, INS Vikramaditya, S-400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Border/geographic: Aksai Chin, Depsang Plains, Daulat Beg Oldi, Siachen, Doklam, Galwan Valley, Tawang, Chumbi Valley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Political: PMO, MEA, MOD, NSC, CCS (Cabinet Committee on Security), NSAB</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All patterns in /nlp/patterns/india_entities.jsonl — easy to extend without touching Python code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Test against 50 India-specific headlines. Target: &gt;85% recall on India-specific named entities.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B5E2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F18  </w:t>
            </w:r>
            <w:r>
              <w:rPr>
                <w:rFonts w:ascii="Arial" w:cs="Arial" w:eastAsia="Arial" w:hAnsi="Arial"/>
                <w:b/>
                <w:bCs/>
                <w:color w:val="0A1628"/>
                <w:sz w:val="24"/>
                <w:szCs w:val="24"/>
              </w:rPr>
              <w:t xml:space="preserve">Hindi / Urdu NLP</w:t>
            </w:r>
          </w:p>
        </w:tc>
        <w:tc>
          <w:tcPr>
            <w:tcBorders>
              <w:top w:val="single" w:color="1B5E2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B5E20"/>
                <w:sz w:val="19"/>
                <w:szCs w:val="19"/>
              </w:rPr>
              <w:t xml:space="preserve">AI1</w:t>
            </w:r>
          </w:p>
          <w:p>
            <w:pPr>
              <w:jc w:val="right"/>
            </w:pPr>
            <w:r>
              <w:rPr>
                <w:rFonts w:ascii="Arial" w:cs="Arial" w:eastAsia="Arial" w:hAnsi="Arial"/>
                <w:color w:val="5A5A7A"/>
                <w:sz w:val="18"/>
                <w:szCs w:val="18"/>
              </w:rPr>
              <w:t xml:space="preserve">Day 9–10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Language detection: langdetect.detect(text) — route non-English items to language-specific pipeline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Hindi pipeline: Sarvam AI API (sarvam-2b) for translation to English → feed into main spaCy pipeline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Sarvam API call: POST https://api.sarvam.ai/translate with {input: text, source_language_code: 'hi-IN', target_language_code: 'en-IN'}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Urdu pipeline: Helsinki-NLP/opus-mt-ur-en via HuggingFace Transformers (self-hosted, no API key needed)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Transliteration guard: proper nouns already in Roman script (Leh, Modi, Galwan) must not be re-translated — detect by checking against india_hubs.json before sending to translation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Store original_language and translated_text fields alongside English entities in ProcessedItem</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Fallback chain: Sarvam fails → Helsinki-NLP → mark item as untranslated, process English portions only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Target: PTI Hindi wire, Amar Ujala, Dainik Bhaskar feeds processed with &gt;75% accuracy by Day 10</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B5E2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F19  </w:t>
            </w:r>
            <w:r>
              <w:rPr>
                <w:rFonts w:ascii="Arial" w:cs="Arial" w:eastAsia="Arial" w:hAnsi="Arial"/>
                <w:b/>
                <w:bCs/>
                <w:color w:val="0A1628"/>
                <w:sz w:val="24"/>
                <w:szCs w:val="24"/>
              </w:rPr>
              <w:t xml:space="preserve">Hybrid Threat Classifier</w:t>
            </w:r>
          </w:p>
        </w:tc>
        <w:tc>
          <w:tcPr>
            <w:tcBorders>
              <w:top w:val="single" w:color="1B5E2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B5E20"/>
                <w:sz w:val="19"/>
                <w:szCs w:val="19"/>
              </w:rPr>
              <w:t xml:space="preserve">AI1</w:t>
            </w:r>
          </w:p>
          <w:p>
            <w:pPr>
              <w:jc w:val="right"/>
            </w:pPr>
            <w:r>
              <w:rPr>
                <w:rFonts w:ascii="Arial" w:cs="Arial" w:eastAsia="Arial" w:hAnsi="Arial"/>
                <w:color w:val="5A5A7A"/>
                <w:sz w:val="18"/>
                <w:szCs w:val="18"/>
              </w:rPr>
              <w:t xml:space="preserve">Day 10–11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/nlp/classifier.py — ThreatClassifier class with classify(item: ProcessedItem) → Classification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Classification dataclass: {category, severity, india_relevance_score, affected_regions[], why_it_matters, confidence, method}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Stage 1 — Keyword classifier: 160 keywords in /nlp/patterns/threat_keywords.json organized as {keyword: {category, severity, india_weight}}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India-specific keywords added: 'LAC', 'LOC', 'PLA incursion', 'CPEC', 'BRI', 'string of pearls', 'IOR', 'salami slicing', 'grey zone warfare', 'Quad', 'AUKUS'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Stage 1 runs synchronously — returns result immediately. Used for immediate UI display.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Stage 2 — Claude API async: fire background task for items where stage1.severity in [HIGH, CRITICAL] or stage1.confidence &lt; 0.7</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Claude prompt returns JSON: {category, severity, india_relevance_score: 0.0-1.0, why_it_matters_for_india: string, confidence: float}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Cache Stage 2 in Redis: key = bie:classify:{sha256(title)}, TTL 24h — identical headlines never hit API twice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Override rule: Stage 2 replaces Stage 1 only if stage2.confidence &gt; stage1.confidence</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148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F20  </w:t>
            </w:r>
            <w:r>
              <w:rPr>
                <w:rFonts w:ascii="Arial" w:cs="Arial" w:eastAsia="Arial" w:hAnsi="Arial"/>
                <w:b/>
                <w:bCs/>
                <w:color w:val="0A1628"/>
                <w:sz w:val="24"/>
                <w:szCs w:val="24"/>
              </w:rPr>
              <w:t xml:space="preserve">NLP Worker Integration</w:t>
            </w:r>
          </w:p>
        </w:tc>
        <w:tc>
          <w:tcPr>
            <w:tcBorders>
              <w:top w:val="single" w:color="4A148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148C"/>
                <w:sz w:val="19"/>
                <w:szCs w:val="19"/>
              </w:rPr>
              <w:t xml:space="preserve">AI1+BE1</w:t>
            </w:r>
          </w:p>
          <w:p>
            <w:pPr>
              <w:jc w:val="right"/>
            </w:pPr>
            <w:r>
              <w:rPr>
                <w:rFonts w:ascii="Arial" w:cs="Arial" w:eastAsia="Arial" w:hAnsi="Arial"/>
                <w:color w:val="5A5A7A"/>
                <w:sz w:val="18"/>
                <w:szCs w:val="18"/>
              </w:rPr>
              <w:t xml:space="preserve">Day 11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/nlp/workers/nlp_worker.py — reads from Redis Stream bie:raw_events, processes in batches of 20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Processing flow: raw item → NLPPipeline.process() → ThreatClassifier.classify() → write to bie:processed_events stream</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Processed event schema extends RawEvent with: entities[], classification, india_relevance_score, geo_hints[]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Async classifier: Stage 2 Claude API call fires as asyncio background task — does not block batch processing</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Worker throughput target: 50 items/minute — sufficient for 45 RSS feeds polling every 5 minutes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BE1 updates GET /feeds endpoint to read from bie:processed_events instead of bie:raw_events — now includes classification data</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FE2 updates news panel severity badges to use real classification data instead of hardcoded mock values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8–12 — Knowledge Graph (AI2)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2E7D32"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F21  </w:t>
            </w:r>
            <w:r>
              <w:rPr>
                <w:rFonts w:ascii="Arial" w:cs="Arial" w:eastAsia="Arial" w:hAnsi="Arial"/>
                <w:b/>
                <w:bCs/>
                <w:color w:val="0A1628"/>
                <w:sz w:val="24"/>
                <w:szCs w:val="24"/>
              </w:rPr>
              <w:t xml:space="preserve">Neo4j Schema &amp; Seed Data</w:t>
            </w:r>
          </w:p>
        </w:tc>
        <w:tc>
          <w:tcPr>
            <w:tcBorders>
              <w:top w:val="single" w:color="2E7D32"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2E7D32"/>
                <w:sz w:val="19"/>
                <w:szCs w:val="19"/>
              </w:rPr>
              <w:t xml:space="preserve">AI2</w:t>
            </w:r>
          </w:p>
          <w:p>
            <w:pPr>
              <w:jc w:val="right"/>
            </w:pPr>
            <w:r>
              <w:rPr>
                <w:rFonts w:ascii="Arial" w:cs="Arial" w:eastAsia="Arial" w:hAnsi="Arial"/>
                <w:color w:val="5A5A7A"/>
                <w:sz w:val="18"/>
                <w:szCs w:val="18"/>
              </w:rPr>
              <w:t xml:space="preserve">Day 8–9</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Deploy Neo4j AuraDB free instance — save credentials to .env</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/ontology/schema.py — Python dataclasses mirroring all node and relationship types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Node types: Country, MilitaryUnit, Leader, BorderSector, Treaty, Incident, Organization, Infrastructure, WaterBody, EconomicIndicator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Relationship types with properties: BORDERS {sector, disputed, since}, COMMANDS {since}, SIGNED {date, status}, INVOLVED_IN {role, date}, THREATENS {type, since}, ALLY_OF {strength: 0-1}, ADVERSARY_OF {intensity: 0-1}, TRADE_PARTNER {volume_usd, balance_usd}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Constraints and indexes: CREATE CONSTRAINT country_name IF NOT EXISTS FOR (c:Country) REQUIRE c.name IS UNIQUE — repeat for Leader, BorderSector, MilitaryUnit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Seed script /ontology/seed.py: 500 pre-curated facts — India + 8 neighbors + China + key leaders + 20 military units + 10 border sectors + 8 IOR chokepoints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Seed data source: Wikidata SPARQL queries + manual curation from MEA website + Wikipedia</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Verify seed: MATCH (n) RETURN labels(n), count(n) — should see &gt; 500 nodes, &gt; 800 relationships after seed</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2E7D32"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F22  </w:t>
            </w:r>
            <w:r>
              <w:rPr>
                <w:rFonts w:ascii="Arial" w:cs="Arial" w:eastAsia="Arial" w:hAnsi="Arial"/>
                <w:b/>
                <w:bCs/>
                <w:color w:val="0A1628"/>
                <w:sz w:val="24"/>
                <w:szCs w:val="24"/>
              </w:rPr>
              <w:t xml:space="preserve">Automated Graph Writer</w:t>
            </w:r>
          </w:p>
        </w:tc>
        <w:tc>
          <w:tcPr>
            <w:tcBorders>
              <w:top w:val="single" w:color="2E7D32"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2E7D32"/>
                <w:sz w:val="19"/>
                <w:szCs w:val="19"/>
              </w:rPr>
              <w:t xml:space="preserve">AI2</w:t>
            </w:r>
          </w:p>
          <w:p>
            <w:pPr>
              <w:jc w:val="right"/>
            </w:pPr>
            <w:r>
              <w:rPr>
                <w:rFonts w:ascii="Arial" w:cs="Arial" w:eastAsia="Arial" w:hAnsi="Arial"/>
                <w:color w:val="5A5A7A"/>
                <w:sz w:val="18"/>
                <w:szCs w:val="18"/>
              </w:rPr>
              <w:t xml:space="preserve">Day 9–11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/graph/writer.py — GraphWriter class with write(processed_event: ProcessedItem) method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Worker: /graph/workers/graph_worker.py reads from bie:processed_events Redis Stream</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Entity resolution: for each entity in processed_event.entities, run MERGE (n:EntityType {name: $name}) — never creates duplicates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Relation extraction: POST to Claude API with prompt: given entities {list} and article text {text}, return JSON array of {subject, predicate, object, confidence, temporal}</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Claude structured output (JSON mode): use anthropic.messages.create with a system prompt enforcing strict JSON schema</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Writer uses MERGE for relationships too: MERGE (a)-[r:RELATION_TYPE]-&gt;(b) ON MATCH SET r.mention_count = r.mention_count + 1 ON CREATE SET r.mention_count = 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Temporal events: create Incident node with date property, link to involved entities via INVOLVED_IN relationships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Rate limit Claude: max 3 relation-extraction calls/second — use asyncio.Semaphore to enforce</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2E7D32"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F23  </w:t>
            </w:r>
            <w:r>
              <w:rPr>
                <w:rFonts w:ascii="Arial" w:cs="Arial" w:eastAsia="Arial" w:hAnsi="Arial"/>
                <w:b/>
                <w:bCs/>
                <w:color w:val="0A1628"/>
                <w:sz w:val="24"/>
                <w:szCs w:val="24"/>
              </w:rPr>
              <w:t xml:space="preserve">GraphRAG Query Engine</w:t>
            </w:r>
          </w:p>
        </w:tc>
        <w:tc>
          <w:tcPr>
            <w:tcBorders>
              <w:top w:val="single" w:color="2E7D32"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2E7D32"/>
                <w:sz w:val="19"/>
                <w:szCs w:val="19"/>
              </w:rPr>
              <w:t xml:space="preserve">AI2+AI3</w:t>
            </w:r>
          </w:p>
          <w:p>
            <w:pPr>
              <w:jc w:val="right"/>
            </w:pPr>
            <w:r>
              <w:rPr>
                <w:rFonts w:ascii="Arial" w:cs="Arial" w:eastAsia="Arial" w:hAnsi="Arial"/>
                <w:color w:val="5A5A7A"/>
                <w:sz w:val="18"/>
                <w:szCs w:val="18"/>
              </w:rPr>
              <w:t xml:space="preserve">Day 11–13</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Install: pip install llama-index llama-index-graph-stores-neo4j</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/graph/query_engine.py — BIEQueryEngine class wrapping LlamaIndex KnowledgeGraphIndex</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Connection: KnowledgeGraphIndex.from_existing(storage_context=StorageContext.from_defaults(graph_store=Neo4jGraphStore(...)))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Query flow: question → LlamaIndex entity extraction → Cypher query → Neo4j result → Qdrant semantic search → Claude synthesis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Custom retriever: before LlamaIndex default retrieval, check if question contains India-specific entities, boost those in graph context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Claude synthesis prompt: 'You are BIE, India's strategic intelligence engine. Using the following graph context and retrieved documents, answer: {question}. Cite every claim with [SOURCE_ID].'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Streaming response: FastAPI POST /query uses StreamingResponse — token-by-token output from Claude API stream=True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Source citation: after streaming, post-process to replace [SOURCE_ID] with actual hyperlinks in the JSON response sources[] array</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9–13 — Intelligence Modules (AI3)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388E3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F24  </w:t>
            </w:r>
            <w:r>
              <w:rPr>
                <w:rFonts w:ascii="Arial" w:cs="Arial" w:eastAsia="Arial" w:hAnsi="Arial"/>
                <w:b/>
                <w:bCs/>
                <w:color w:val="0A1628"/>
                <w:sz w:val="24"/>
                <w:szCs w:val="24"/>
              </w:rPr>
              <w:t xml:space="preserve">Qdrant Vector Store</w:t>
            </w:r>
          </w:p>
        </w:tc>
        <w:tc>
          <w:tcPr>
            <w:tcBorders>
              <w:top w:val="single" w:color="388E3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388E3C"/>
                <w:sz w:val="19"/>
                <w:szCs w:val="19"/>
              </w:rPr>
              <w:t xml:space="preserve">AI3</w:t>
            </w:r>
          </w:p>
          <w:p>
            <w:pPr>
              <w:jc w:val="right"/>
            </w:pPr>
            <w:r>
              <w:rPr>
                <w:rFonts w:ascii="Arial" w:cs="Arial" w:eastAsia="Arial" w:hAnsi="Arial"/>
                <w:color w:val="5A5A7A"/>
                <w:sz w:val="18"/>
                <w:szCs w:val="18"/>
              </w:rPr>
              <w:t xml:space="preserve">Day 9–10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Deploy Qdrant on Railway (Docker image: qdrant/qdrant) or use Qdrant Cloud free tier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Collection: bie_intel with vector_size=768, distance=COSINE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Embedding model: sentence-transformers/all-mpnet-base-v2 — runs locally, no API key needed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Embedder worker: /intelligence/workers/embed_worker.py reads from bie:processed_events, embeds title + description, upserts to Qdrant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Payload per vector: {source, date, category, india_relevance_score, entities[], event_id}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FastAPI endpoint: GET /similar?text=&amp;n=10&amp;min_relevance=0.5 — query Qdrant, filter by india_relevance, return NewsItem list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Used by GraphRAG (F23) as second retrieval path: semantic similarity search supplements graph traversal</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Index size target by end of Week 2: &gt; 5,000 embedded documents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388E3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F25  </w:t>
            </w:r>
            <w:r>
              <w:rPr>
                <w:rFonts w:ascii="Arial" w:cs="Arial" w:eastAsia="Arial" w:hAnsi="Arial"/>
                <w:b/>
                <w:bCs/>
                <w:color w:val="0A1628"/>
                <w:sz w:val="24"/>
                <w:szCs w:val="24"/>
              </w:rPr>
              <w:t xml:space="preserve">India Instability Index</w:t>
            </w:r>
          </w:p>
        </w:tc>
        <w:tc>
          <w:tcPr>
            <w:tcBorders>
              <w:top w:val="single" w:color="388E3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388E3C"/>
                <w:sz w:val="19"/>
                <w:szCs w:val="19"/>
              </w:rPr>
              <w:t xml:space="preserve">AI3</w:t>
            </w:r>
          </w:p>
          <w:p>
            <w:pPr>
              <w:jc w:val="right"/>
            </w:pPr>
            <w:r>
              <w:rPr>
                <w:rFonts w:ascii="Arial" w:cs="Arial" w:eastAsia="Arial" w:hAnsi="Arial"/>
                <w:color w:val="5A5A7A"/>
                <w:sz w:val="18"/>
                <w:szCs w:val="18"/>
              </w:rPr>
              <w:t xml:space="preserve">Day 10–11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/intelligence/instability.py — InstabilityEngine class with score(country: str) → InstabilityScore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Score formula: baseline_risk×0.30 + border_activity×0.25 + ior_signals×0.20 + diplomatic_velocity×0.15 + economic_stress×0.10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baseline_risk: hardcoded per country in /intelligence/config/baseline_risks.json — Pakistan=42, China=48, Myanmar=60, Afghanistan=75</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border_activity: count ACLED + GDELT events in 7d window near shared border, weighted by severity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ior_signals: OpenSky military flight count + VesselFinder vessel count in IOR bounding box</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diplomatic_velocity: count MEA statements mentioning country in 48h, weighted by tone (positive/negative from Claude classifier)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Hard floors: Pakistan ≥45, China ≥50, Myanmar ≥55 — persistent threat baseline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Trend: linear regression on last 48h of scores → rising/falling/stable. Stored in Redis sorted set bie:iii:{country}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/instability endpoint: single country or ?all=true for all 20 tracked countries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388E3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F26  </w:t>
            </w:r>
            <w:r>
              <w:rPr>
                <w:rFonts w:ascii="Arial" w:cs="Arial" w:eastAsia="Arial" w:hAnsi="Arial"/>
                <w:b/>
                <w:bCs/>
                <w:color w:val="0A1628"/>
                <w:sz w:val="24"/>
                <w:szCs w:val="24"/>
              </w:rPr>
              <w:t xml:space="preserve">Anomaly Detection Engine</w:t>
            </w:r>
          </w:p>
        </w:tc>
        <w:tc>
          <w:tcPr>
            <w:tcBorders>
              <w:top w:val="single" w:color="388E3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388E3C"/>
                <w:sz w:val="19"/>
                <w:szCs w:val="19"/>
              </w:rPr>
              <w:t xml:space="preserve">AI3</w:t>
            </w:r>
          </w:p>
          <w:p>
            <w:pPr>
              <w:jc w:val="right"/>
            </w:pPr>
            <w:r>
              <w:rPr>
                <w:rFonts w:ascii="Arial" w:cs="Arial" w:eastAsia="Arial" w:hAnsi="Arial"/>
                <w:color w:val="5A5A7A"/>
                <w:sz w:val="18"/>
                <w:szCs w:val="18"/>
              </w:rPr>
              <w:t xml:space="preserve">Day 11–12</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/intelligence/anomaly.py — Welford's online algorithm: track streaming mean/variance per (signal_type, region, weekday, month)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Signals tracked: military_flights, naval_vessels, protest_events, news_velocity, ais_gaps, seismic_events — per region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Regions: South_Asia, IOR_Arabian_Sea, IOR_Bay_of_Bengal, Eastern_LAC, Western_LAC, Pakistan_border, Myanmar_border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State persistence: Welford state stored in Redis hash bie:anomaly_state:{signal}:{region}:{weekday}:{month} — survives restarts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Alert thresholds: z-score ≥1.5 → LOW, ≥2.0 → MEDIUM, ≥3.0 → HIGH. Minimum 10 samples before any alert fires.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Cooldown: 2-hour cooldown per (signal, region) pair — prevents alert fatigue. Track in Redis with TTL.</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/anomalies?region=&amp;hours= endpoint returns active alerts as AnomalyAlert list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Anomaly alerts fed into convergence detector (F27) and Strategic Posture panel (F34)</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388E3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F27  </w:t>
            </w:r>
            <w:r>
              <w:rPr>
                <w:rFonts w:ascii="Arial" w:cs="Arial" w:eastAsia="Arial" w:hAnsi="Arial"/>
                <w:b/>
                <w:bCs/>
                <w:color w:val="0A1628"/>
                <w:sz w:val="24"/>
                <w:szCs w:val="24"/>
              </w:rPr>
              <w:t xml:space="preserve">Signal Convergence Detector</w:t>
            </w:r>
          </w:p>
        </w:tc>
        <w:tc>
          <w:tcPr>
            <w:tcBorders>
              <w:top w:val="single" w:color="388E3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388E3C"/>
                <w:sz w:val="19"/>
                <w:szCs w:val="19"/>
              </w:rPr>
              <w:t xml:space="preserve">AI3</w:t>
            </w:r>
          </w:p>
          <w:p>
            <w:pPr>
              <w:jc w:val="right"/>
            </w:pPr>
            <w:r>
              <w:rPr>
                <w:rFonts w:ascii="Arial" w:cs="Arial" w:eastAsia="Arial" w:hAnsi="Arial"/>
                <w:color w:val="5A5A7A"/>
                <w:sz w:val="18"/>
                <w:szCs w:val="18"/>
              </w:rPr>
              <w:t xml:space="preserve">Day 12–13</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File: /intelligence/convergence.py — spatial binning into 1°×1° cells, 24h event window</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Input signals: protest events, military flights, naval vessels, seismic events, outages, satellite fires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Convergence trigger: ≥3 distinct signal types in same cell within 24h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India-specific pattern: border_incident + military_flight + diplomatic_statement in same LAC sector = CRISIS_PATTERN (auto-elevates severity to HIGH)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Convergence zone scoring: (distinct_signal_types × 25) + (event_count_bonus × 2) = zone score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Reverse geocode: match cell to nearest named region from india_hubs.json for human-readable alert label</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GET /convergence returns GeoJSON FeatureCollection of active convergence zones — consumed by FE1 for map layer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Convergence alerts feed into Strategic Posture assessment (F34)</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12–14 — Intelligence UI (FE)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565C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F28  </w:t>
            </w:r>
            <w:r>
              <w:rPr>
                <w:rFonts w:ascii="Arial" w:cs="Arial" w:eastAsia="Arial" w:hAnsi="Arial"/>
                <w:b/>
                <w:bCs/>
                <w:color w:val="0A1628"/>
                <w:sz w:val="24"/>
                <w:szCs w:val="24"/>
              </w:rPr>
              <w:t xml:space="preserve">Natural Language Query Interface</w:t>
            </w:r>
          </w:p>
        </w:tc>
        <w:tc>
          <w:tcPr>
            <w:tcBorders>
              <w:top w:val="single" w:color="1565C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565C0"/>
                <w:sz w:val="19"/>
                <w:szCs w:val="19"/>
              </w:rPr>
              <w:t xml:space="preserve">FE2</w:t>
            </w:r>
          </w:p>
          <w:p>
            <w:pPr>
              <w:jc w:val="right"/>
            </w:pPr>
            <w:r>
              <w:rPr>
                <w:rFonts w:ascii="Arial" w:cs="Arial" w:eastAsia="Arial" w:hAnsi="Arial"/>
                <w:color w:val="5A5A7A"/>
                <w:sz w:val="18"/>
                <w:szCs w:val="18"/>
              </w:rPr>
              <w:t xml:space="preserve">Day 12–13</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Component: /frontend/components/Query/QueryBar.tsx — fixed bar at top of dashboard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Placeholder text: 'Ask BIE: What is China doing near the LAC this week?'</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On submit: POST /query with {question} — reads streaming response using ReadableStream API</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StreamRenderer component: renders tokens as they arrive, with cursor animation at stream head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Source citations: after stream completes, render numbered footnotes below answer with source URLs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Query history: last 5 queries in Zustand store — accessible via dropdown arrow next to input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Suggested queries panel: shown on focus — 6 pre-written strategic questions demonstrating BIE capability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Error handling: if stream fails, show 'BIE is processing — here are the most relevant recent events' with Qdrant /similar fallback</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565C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F29  </w:t>
            </w:r>
            <w:r>
              <w:rPr>
                <w:rFonts w:ascii="Arial" w:cs="Arial" w:eastAsia="Arial" w:hAnsi="Arial"/>
                <w:b/>
                <w:bCs/>
                <w:color w:val="0A1628"/>
                <w:sz w:val="24"/>
                <w:szCs w:val="24"/>
              </w:rPr>
              <w:t xml:space="preserve">Knowledge Graph Panel</w:t>
            </w:r>
          </w:p>
        </w:tc>
        <w:tc>
          <w:tcPr>
            <w:tcBorders>
              <w:top w:val="single" w:color="1565C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565C0"/>
                <w:sz w:val="19"/>
                <w:szCs w:val="19"/>
              </w:rPr>
              <w:t xml:space="preserve">FE2</w:t>
            </w:r>
          </w:p>
          <w:p>
            <w:pPr>
              <w:jc w:val="right"/>
            </w:pPr>
            <w:r>
              <w:rPr>
                <w:rFonts w:ascii="Arial" w:cs="Arial" w:eastAsia="Arial" w:hAnsi="Arial"/>
                <w:color w:val="5A5A7A"/>
                <w:sz w:val="18"/>
                <w:szCs w:val="18"/>
              </w:rPr>
              <w:t xml:space="preserve">Day 13–14</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Component: /frontend/components/Graph/EntityGraph.tsx — D3.js force-directed graph in right sidebar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Triggered by: clicking a news item in feed OR clicking a map event marker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API call: GET /graph/neighborhood?entity={name}&amp;hops=2 — new BE1 endpoint wrapping Cypher MATCH query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Node types rendered differently: Country (circle), MilitaryUnit (hexagon), Leader (diamond), Incident (triangle)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Edge colors: ALLY_OF (green), ADVERSARY_OF (red), BORDERS (orange), INVOLVED_IN (grey), TRADE_PARTNER (blue)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Node click: pan map to entity location, filter news feed to items mentioning that entity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Performance: D3 simulation capped at 120 nodes. Fetch only 2-hop neighborhood, not full graph.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Empty state: 'No graph data for this item yet — BIE is building connections' shown when entity has &lt; 3 neighbors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D47A1"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F30  </w:t>
            </w:r>
            <w:r>
              <w:rPr>
                <w:rFonts w:ascii="Arial" w:cs="Arial" w:eastAsia="Arial" w:hAnsi="Arial"/>
                <w:b/>
                <w:bCs/>
                <w:color w:val="0A1628"/>
                <w:sz w:val="24"/>
                <w:szCs w:val="24"/>
              </w:rPr>
              <w:t xml:space="preserve">Instability Heatmap Layer</w:t>
            </w:r>
          </w:p>
        </w:tc>
        <w:tc>
          <w:tcPr>
            <w:tcBorders>
              <w:top w:val="single" w:color="0D47A1"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D47A1"/>
                <w:sz w:val="19"/>
                <w:szCs w:val="19"/>
              </w:rPr>
              <w:t xml:space="preserve">FE1</w:t>
            </w:r>
          </w:p>
          <w:p>
            <w:pPr>
              <w:jc w:val="right"/>
            </w:pPr>
            <w:r>
              <w:rPr>
                <w:rFonts w:ascii="Arial" w:cs="Arial" w:eastAsia="Arial" w:hAnsi="Arial"/>
                <w:color w:val="5A5A7A"/>
                <w:sz w:val="18"/>
                <w:szCs w:val="18"/>
              </w:rPr>
              <w:t xml:space="preserve">Day 13–14</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New DeckGL layer: PolygonLayer rendering South Asia country polygons colored by III score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Color scale: interpolate between green (#1B5E20 at 0) → yellow (#F9A825 at 50) → red (#B71C1C at 100)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Opacity: 0.35 — lets terrain show through. India's own polygon: saffron border stroke, no fill.</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Data: poll GET /instability?all=true every 5 minutes, update PolygonLayer data prop</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Hover tooltip: country name, III score with color-coded bar, trend arrow with 24h delta, top 3 drivers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Convergence zones: separate ScatterplotLayer from GET /convergence — pulsing red circles, radius = zone_score/5</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Layer toggle: INSTABILITY_HEAT and CONVERGENCE_ZONES added to layer control panel from F05</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0080" w:val="clear"/>
            <w:tcMar>
              <w:top w:type="dxa" w:w="220"/>
              <w:left w:type="dxa" w:w="500"/>
              <w:bottom w:type="dxa" w:w="220"/>
              <w:right w:type="dxa" w:w="500"/>
            </w:tcMar>
          </w:tcPr>
          <w:p>
            <w:pPr>
              <w:jc w:val="center"/>
            </w:pPr>
            <w:r>
              <w:rPr>
                <w:rFonts w:ascii="Arial" w:cs="Arial" w:eastAsia="Arial" w:hAnsi="Arial"/>
                <w:b/>
                <w:bCs/>
                <w:color w:val="FFFFFF"/>
                <w:sz w:val="48"/>
                <w:szCs w:val="48"/>
              </w:rPr>
              <w:t xml:space="preserve">WEEK 3 — DAYS 15–21</w:t>
            </w:r>
          </w:p>
          <w:p>
            <w:pPr>
              <w:jc w:val="center"/>
            </w:pPr>
            <w:r>
              <w:rPr>
                <w:rFonts w:ascii="Arial" w:cs="Arial" w:eastAsia="Arial" w:hAnsi="Arial"/>
                <w:color w:val="FFCC88"/>
                <w:sz w:val="22"/>
                <w:szCs w:val="22"/>
              </w:rPr>
              <w:t xml:space="preserve">Integration · Polish · Demo Hardening</w:t>
            </w:r>
          </w:p>
        </w:tc>
      </w:tr>
    </w:tbl>
    <w:p>
      <w:pPr>
        <w:spacing w:before="160" w:after="0"/>
      </w:pPr>
      <w:r>
        <w:t xml:space="preserve"/>
      </w:r>
    </w:p>
    <w:p>
      <w:pPr>
        <w:spacing w:before="60" w:after="80"/>
      </w:pPr>
      <w:r>
        <w:rPr>
          <w:rFonts w:ascii="Arial" w:cs="Arial" w:eastAsia="Arial" w:hAnsi="Arial"/>
          <w:color w:val="1A1A2E"/>
          <w:sz w:val="22"/>
          <w:szCs w:val="22"/>
        </w:rPr>
        <w:t xml:space="preserve">Week 3 is where the system becomes a product. The AI/ML engineers shift from building new features to hardening what exists — improving accuracy, fixing edge cases, and building the demo scenario. Frontend engineers close gaps and apply the final design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20"/>
              <w:bottom w:val="none" w:color="FFFFFF" w:sz="0"/>
              <w:right w:val="none" w:color="FFFFFF" w:sz="0"/>
            </w:tcBorders>
            <w:shd w:fill="F5F5F7" w:val="clear"/>
            <w:tcMar>
              <w:top w:type="dxa" w:w="120"/>
              <w:left w:type="dxa" w:w="220"/>
              <w:bottom w:type="dxa" w:w="120"/>
              <w:right w:type="dxa" w:w="220"/>
            </w:tcMar>
          </w:tcPr>
          <w:p>
            <w:pPr>
              <w:spacing w:before="0" w:after="60"/>
            </w:pPr>
            <w:r>
              <w:rPr>
                <w:rFonts w:ascii="Arial" w:cs="Arial" w:eastAsia="Arial" w:hAnsi="Arial"/>
                <w:b/>
                <w:bCs/>
                <w:color w:val="E65100"/>
                <w:sz w:val="22"/>
                <w:szCs w:val="22"/>
              </w:rPr>
              <w:t xml:space="preserve">Week 3 Success Criterion</w:t>
            </w:r>
          </w:p>
          <w:p>
            <w:pPr>
              <w:spacing w:before="0" w:after="0"/>
            </w:pPr>
            <w:r>
              <w:rPr>
                <w:rFonts w:ascii="Arial" w:cs="Arial" w:eastAsia="Arial" w:hAnsi="Arial"/>
                <w:color w:val="1A1A2E"/>
                <w:sz w:val="21"/>
                <w:szCs w:val="21"/>
              </w:rPr>
              <w:t xml:space="preserve">End of Day 21: A scripted 5-minute demo runs end-to-end without human intervention. Every panel shows real data. The strategic brief generates in &lt; 10 seconds. The system survives a 2-hour continuous run without crashes or stale data.</w:t>
            </w:r>
          </w:p>
        </w:tc>
      </w:tr>
    </w:tbl>
    <w:p>
      <w:pPr>
        <w:spacing w:before="160" w:after="0"/>
      </w:pPr>
      <w:r>
        <w:t xml:space="preserve"/>
      </w:r>
    </w:p>
    <w:p>
      <w:pPr>
        <w:pStyle w:val="Heading2"/>
        <w:spacing w:before="280" w:after="100"/>
      </w:pPr>
      <w:r>
        <w:rPr>
          <w:rFonts w:ascii="Arial" w:cs="Arial" w:eastAsia="Arial" w:hAnsi="Arial"/>
          <w:b/>
          <w:bCs/>
          <w:color w:val="0A1628"/>
          <w:sz w:val="28"/>
          <w:szCs w:val="28"/>
        </w:rPr>
        <w:t xml:space="preserve">Day 15–17 — Strategic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A237E"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F31  </w:t>
            </w:r>
            <w:r>
              <w:rPr>
                <w:rFonts w:ascii="Arial" w:cs="Arial" w:eastAsia="Arial" w:hAnsi="Arial"/>
                <w:b/>
                <w:bCs/>
                <w:color w:val="0A1628"/>
                <w:sz w:val="24"/>
                <w:szCs w:val="24"/>
              </w:rPr>
              <w:t xml:space="preserve">Strategic Brief Generator</w:t>
            </w:r>
          </w:p>
        </w:tc>
        <w:tc>
          <w:tcPr>
            <w:tcBorders>
              <w:top w:val="single" w:color="1A237E"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A237E"/>
                <w:sz w:val="19"/>
                <w:szCs w:val="19"/>
              </w:rPr>
              <w:t xml:space="preserve">AI3+FE2</w:t>
            </w:r>
          </w:p>
          <w:p>
            <w:pPr>
              <w:jc w:val="right"/>
            </w:pPr>
            <w:r>
              <w:rPr>
                <w:rFonts w:ascii="Arial" w:cs="Arial" w:eastAsia="Arial" w:hAnsi="Arial"/>
                <w:color w:val="5A5A7A"/>
                <w:sz w:val="18"/>
                <w:szCs w:val="18"/>
              </w:rPr>
              <w:t xml:space="preserve">Day 15–16</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POST /brief?window=24h → IntelligenceBrief JSON — sections: executive_summary, top_developments[], threat_matrix[], ior_situation, watch_points[]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Claude prompt: provide top 20 processed events + current graph state + anomaly alerts + III scores for all countries. Return structured JSON matching IntelligenceBrief schema.</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Auto-brief: APScheduler job generates and caches a new brief every 6 hours in Redis key bie:latest_brief with full JSON. /brief endpoint serves cached version instantly unless ?fresh=true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Frontend: BriefModal component — triggered by 'Generate Brief' button in header bar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Brief renders as styled report inside modal: India flag header, sections with icons, threat scores as color bars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Print/export: window.print() with @media print CSS that hides everything except BriefModal — effectively PDF export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Share URL: POST /brief/save → returns /brief/{uuid} — pre-rendered HTML page with Open Graph meta tags for social sharing</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A237E"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F32  </w:t>
            </w:r>
            <w:r>
              <w:rPr>
                <w:rFonts w:ascii="Arial" w:cs="Arial" w:eastAsia="Arial" w:hAnsi="Arial"/>
                <w:b/>
                <w:bCs/>
                <w:color w:val="0A1628"/>
                <w:sz w:val="24"/>
                <w:szCs w:val="24"/>
              </w:rPr>
              <w:t xml:space="preserve">Strategic Posture Panel</w:t>
            </w:r>
          </w:p>
        </w:tc>
        <w:tc>
          <w:tcPr>
            <w:tcBorders>
              <w:top w:val="single" w:color="1A237E"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A237E"/>
                <w:sz w:val="19"/>
                <w:szCs w:val="19"/>
              </w:rPr>
              <w:t xml:space="preserve">FE2+AI3</w:t>
            </w:r>
          </w:p>
          <w:p>
            <w:pPr>
              <w:jc w:val="right"/>
            </w:pPr>
            <w:r>
              <w:rPr>
                <w:rFonts w:ascii="Arial" w:cs="Arial" w:eastAsia="Arial" w:hAnsi="Arial"/>
                <w:color w:val="5A5A7A"/>
                <w:sz w:val="18"/>
                <w:szCs w:val="18"/>
              </w:rPr>
              <w:t xml:space="preserve">Day 15–16</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Component: /frontend/components/Posture/PosturePanel.tsx — collapsible right sidebar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Composite posture score: average of top-5 neighbor III scores × threat_multiplier + active_convergence_zones × 5 + critical_anomaly_count × 10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Posture labels: NORMAL (0-30, green), GUARDED (31-50, teal), ELEVATED (51-70, amber), HIGH (71-85, orange), CRITICAL (86-100, red pulse)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Panel sections: Posture Score (large number, color-coded) · Top 5 Country Scores · Active Convergence Zones · Open Anomalies · Latest MEA Statement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Trend arrows: on every numeric value, show ↑ / ↓ / → with 24h delta percentage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Auto-collapse: collapses when user interacts with map. Re-expands on hover over collapsed tab.</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Export: 'Share Posture' button copies Twitter-formatted text: 'India Strategic Posture: ELEVATED (67/100). Key drivers: PLA activity near LAC, IOR vessel surge, Pakistan diplomatic tension. Via @BIE_India'</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06064"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F33  </w:t>
            </w:r>
            <w:r>
              <w:rPr>
                <w:rFonts w:ascii="Arial" w:cs="Arial" w:eastAsia="Arial" w:hAnsi="Arial"/>
                <w:b/>
                <w:bCs/>
                <w:color w:val="0A1628"/>
                <w:sz w:val="24"/>
                <w:szCs w:val="24"/>
              </w:rPr>
              <w:t xml:space="preserve">Infrastructure Proximity Analysis</w:t>
            </w:r>
          </w:p>
        </w:tc>
        <w:tc>
          <w:tcPr>
            <w:tcBorders>
              <w:top w:val="single" w:color="006064"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06064"/>
                <w:sz w:val="19"/>
                <w:szCs w:val="19"/>
              </w:rPr>
              <w:t xml:space="preserve">AI2+FE1</w:t>
            </w:r>
          </w:p>
          <w:p>
            <w:pPr>
              <w:jc w:val="right"/>
            </w:pPr>
            <w:r>
              <w:rPr>
                <w:rFonts w:ascii="Arial" w:cs="Arial" w:eastAsia="Arial" w:hAnsi="Arial"/>
                <w:color w:val="5A5A7A"/>
                <w:sz w:val="18"/>
                <w:szCs w:val="18"/>
              </w:rPr>
              <w:t xml:space="preserve">Day 16–17</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Data file: /backend/data/india_infrastructure.json — 150 strategic assets: nuclear plants, DRDO labs, major ports, oil refineries, ISRO facilities, undersea cable landing points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Each asset: {name, lat, lon, type, sensitivity: 1-5, description}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BE1 endpoint: GET /proximity?lat=&amp;lon=&amp;radius_km=600 — returns infrastructure sorted by distance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Integration in EventDetailPanel (FE1): when event is selected on map, auto-call /proximity with event coordinates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Proximity results shown as list: 'HAL Bengaluru — 340km SW (sensitivity: 5)' with distance and sensitivity badge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Map interaction: clicking a proximity result highlights that infrastructure asset on the map with a pulsing marker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Demo value: 'Unrest in Balochistan' → surfaces CPEC pipeline, Gwadar port, Karachi naval base automatically — zero manual lookup</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A1628"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F34  </w:t>
            </w:r>
            <w:r>
              <w:rPr>
                <w:rFonts w:ascii="Arial" w:cs="Arial" w:eastAsia="Arial" w:hAnsi="Arial"/>
                <w:b/>
                <w:bCs/>
                <w:color w:val="0A1628"/>
                <w:sz w:val="24"/>
                <w:szCs w:val="24"/>
              </w:rPr>
              <w:t xml:space="preserve">IOR Theater Dashboard</w:t>
            </w:r>
          </w:p>
        </w:tc>
        <w:tc>
          <w:tcPr>
            <w:tcBorders>
              <w:top w:val="single" w:color="0A1628"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A1628"/>
                <w:sz w:val="19"/>
                <w:szCs w:val="19"/>
              </w:rPr>
              <w:t xml:space="preserve">FE1+AI3</w:t>
            </w:r>
          </w:p>
          <w:p>
            <w:pPr>
              <w:jc w:val="right"/>
            </w:pPr>
            <w:r>
              <w:rPr>
                <w:rFonts w:ascii="Arial" w:cs="Arial" w:eastAsia="Arial" w:hAnsi="Arial"/>
                <w:color w:val="5A5A7A"/>
                <w:sz w:val="18"/>
                <w:szCs w:val="18"/>
              </w:rPr>
              <w:t xml:space="preserve">Day 16–17</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Dedicated IOR view: clicking 'IOR' preset flies to IOR, activates IOR-specific panel in sidebar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IOR panel sections: Naval Vessels (count by flag, from VesselFinder worker) · Military Flights (count by operator, from OpenSky worker) · Active Alerts · Chokepoint Status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Chokepoint status: for each of 6 major chokepoints, show: vessels in transit (count), anomaly status, last incident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Chinese presence tracker: count PLA Navy vessels + PLAAF flights in IOR bounding box, compared to 30-day baseline. Alert if &gt; 2 standard deviations above baseline.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Indian Navy tracker: INS positions (from public AIS where available) + exercise notifications from IN press releases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IOR significance score: composite of vessel traffic anomaly + military flight anomaly + news volume — used to rank IOR priority vs other theaters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16–19 — Performance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F35  </w:t>
            </w:r>
            <w:r>
              <w:rPr>
                <w:rFonts w:ascii="Arial" w:cs="Arial" w:eastAsia="Arial" w:hAnsi="Arial"/>
                <w:b/>
                <w:bCs/>
                <w:color w:val="0A1628"/>
                <w:sz w:val="24"/>
                <w:szCs w:val="24"/>
              </w:rPr>
              <w:t xml:space="preserve">Caching Architecture</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16–17</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Define cache TTLs for all endpoints in /backend/cache_config.py — single source of truth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Cache strategy: /events (Redis, 60s) · /feeds (Redis, 30s) · /instability (Redis, 5min) · /convergence (Redis, 2min) · /brief (Redis, 6h) · /query responses (Redis, 24h by question hash)</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FastAPI cache decorator: implement @cached(ttl=60) decorator using Redis GET/SET — applies to all GET endpoints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LLM deduplication: before any Claude API call, check Redis for cached response keyed by SHA256(prompt). Save ~60% of API costs during demo.</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Qdrant query cache: cache top-10 semantic search results per query text, 1h TTL</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Pre-warm script: /scripts/prewarm.py — hits all major endpoints 10 minutes before demo, ensures all caches are hot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Cache hit rate monitoring: track hit/miss ratio per endpoint in Redis counters — log if any endpoint drops below 70% hit rate</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A1628"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F36  </w:t>
            </w:r>
            <w:r>
              <w:rPr>
                <w:rFonts w:ascii="Arial" w:cs="Arial" w:eastAsia="Arial" w:hAnsi="Arial"/>
                <w:b/>
                <w:bCs/>
                <w:color w:val="0A1628"/>
                <w:sz w:val="24"/>
                <w:szCs w:val="24"/>
              </w:rPr>
              <w:t xml:space="preserve">Error Handling &amp; Degraded Mode</w:t>
            </w:r>
          </w:p>
        </w:tc>
        <w:tc>
          <w:tcPr>
            <w:tcBorders>
              <w:top w:val="single" w:color="0A1628"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A1628"/>
                <w:sz w:val="19"/>
                <w:szCs w:val="19"/>
              </w:rPr>
              <w:t xml:space="preserve">BE1+FE1+FE2</w:t>
            </w:r>
          </w:p>
          <w:p>
            <w:pPr>
              <w:jc w:val="right"/>
            </w:pPr>
            <w:r>
              <w:rPr>
                <w:rFonts w:ascii="Arial" w:cs="Arial" w:eastAsia="Arial" w:hAnsi="Arial"/>
                <w:color w:val="5A5A7A"/>
                <w:sz w:val="18"/>
                <w:szCs w:val="18"/>
              </w:rPr>
              <w:t xml:space="preserve">Day 17–18</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Frontend: global error boundary in layout.tsx — never show blank screen, always show last-known state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Map degraded mode: if /events fails, show cached markers from 5 minutes ago with 'Data may be stale — last updated X min ago' banner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Feed degraded mode: if /feeds fails, show last 20 items from browser sessionStorage cache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Query degraded mode: if POST /query fails or Claude API times out, fall back to GET /similar — show top 5 semantically similar past events instead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Graph panel degraded: if /graph/neighborhood fails, show entity list from news item's extracted entities without graph visualization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Backend circuit breakers: per-external-API circuit breaker using tenacity library — 3 failures → 5min open state → try again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Structured error responses: all FastAPI errors return {error, code, fallback_data?, timestamp} — frontend can always extract fallback_data</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A1628"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F37  </w:t>
            </w:r>
            <w:r>
              <w:rPr>
                <w:rFonts w:ascii="Arial" w:cs="Arial" w:eastAsia="Arial" w:hAnsi="Arial"/>
                <w:b/>
                <w:bCs/>
                <w:color w:val="0A1628"/>
                <w:sz w:val="24"/>
                <w:szCs w:val="24"/>
              </w:rPr>
              <w:t xml:space="preserve">Data Freshness Monitor</w:t>
            </w:r>
          </w:p>
        </w:tc>
        <w:tc>
          <w:tcPr>
            <w:tcBorders>
              <w:top w:val="single" w:color="0A1628"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A1628"/>
                <w:sz w:val="19"/>
                <w:szCs w:val="19"/>
              </w:rPr>
              <w:t xml:space="preserve">FE2+BE1</w:t>
            </w:r>
          </w:p>
          <w:p>
            <w:pPr>
              <w:jc w:val="right"/>
            </w:pPr>
            <w:r>
              <w:rPr>
                <w:rFonts w:ascii="Arial" w:cs="Arial" w:eastAsia="Arial" w:hAnsi="Arial"/>
                <w:color w:val="5A5A7A"/>
                <w:sz w:val="18"/>
                <w:szCs w:val="18"/>
              </w:rPr>
              <w:t xml:space="preserve">Day 17–18</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Component: /frontend/components/Health/SourceHealth.tsx — small collapsible panel bottom-left corner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Status categories: LIVE (&lt; 5min), FRESH (&lt; 30min), STALE (&lt; 2h), DEGRADED (&lt; 6h), OFFLINE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Sources monitored: all 45 RSS feeds + GDELT + ACLED + OpenSky + VesselFinder + NASA FIRMS + Neo4j + Qdrant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Intelligence gap warning: if any Tier 1 source (PTI, ANI, MEA) goes OFFLINE, show yellow banner: 'Intelligence gap: MEA feed offline — diplomatic signal coverage reduced 40%'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BE1: GET /admin/health endpoint returns per-source freshness JSON. Reads bie:feed_health hash from Redis.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Auto-Slack notification: if &gt; 3 Tier 1 sources go OFFLINE simultaneously, send webhook to team Slack</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Demo safeguard: run /admin/health check as first step of demo prep every time — never walk into a demo with degraded sources</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18–20 — UI Polish &amp;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0D47A1"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F38  </w:t>
            </w:r>
            <w:r>
              <w:rPr>
                <w:rFonts w:ascii="Arial" w:cs="Arial" w:eastAsia="Arial" w:hAnsi="Arial"/>
                <w:b/>
                <w:bCs/>
                <w:color w:val="0A1628"/>
                <w:sz w:val="24"/>
                <w:szCs w:val="24"/>
              </w:rPr>
              <w:t xml:space="preserve">BIE Design Language</w:t>
            </w:r>
          </w:p>
        </w:tc>
        <w:tc>
          <w:tcPr>
            <w:tcBorders>
              <w:top w:val="single" w:color="0D47A1"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0D47A1"/>
                <w:sz w:val="19"/>
                <w:szCs w:val="19"/>
              </w:rPr>
              <w:t xml:space="preserve">FE1+FE2</w:t>
            </w:r>
          </w:p>
          <w:p>
            <w:pPr>
              <w:jc w:val="right"/>
            </w:pPr>
            <w:r>
              <w:rPr>
                <w:rFonts w:ascii="Arial" w:cs="Arial" w:eastAsia="Arial" w:hAnsi="Arial"/>
                <w:color w:val="5A5A7A"/>
                <w:sz w:val="18"/>
                <w:szCs w:val="18"/>
              </w:rPr>
              <w:t xml:space="preserve">Day 18–19</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Color tokens in /frontend/styles/tokens.css: --bie-navy:#0A1628, --bie-saffron:#FF6B00, --bie-chakra-blue:#0047AB, --bie-green:#138808</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Typography: Inter (UI) + JetBrains Mono (scores/data) — loaded via next/font, no external requests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Severity color system applied consistently everywhere: CRITICAL (red + pulse keyframe), HIGH (amber), MEDIUM (yellow), LOW (teal), INFO (grey)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InstabilityScore display: custom 7-segment-style CSS component — large monospace number with color transition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Map marker design: custom SVG markers for Indian military (Ashoka Chakra symbol), Chinese military (star), other foreign (plain circle)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Loading skeletons: all panels use animated skeleton components while fetching — no blank panels, ever</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Animations: new feed items slide in from right. New map markers pulse once. Score changes animate with CSS transition.</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1565C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F39  </w:t>
            </w:r>
            <w:r>
              <w:rPr>
                <w:rFonts w:ascii="Arial" w:cs="Arial" w:eastAsia="Arial" w:hAnsi="Arial"/>
                <w:b/>
                <w:bCs/>
                <w:color w:val="0A1628"/>
                <w:sz w:val="24"/>
                <w:szCs w:val="24"/>
              </w:rPr>
              <w:t xml:space="preserve">Mobile &amp; Tablet Optimization</w:t>
            </w:r>
          </w:p>
        </w:tc>
        <w:tc>
          <w:tcPr>
            <w:tcBorders>
              <w:top w:val="single" w:color="1565C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1565C0"/>
                <w:sz w:val="19"/>
                <w:szCs w:val="19"/>
              </w:rPr>
              <w:t xml:space="preserve">FE2</w:t>
            </w:r>
          </w:p>
          <w:p>
            <w:pPr>
              <w:jc w:val="right"/>
            </w:pPr>
            <w:r>
              <w:rPr>
                <w:rFonts w:ascii="Arial" w:cs="Arial" w:eastAsia="Arial" w:hAnsi="Arial"/>
                <w:color w:val="5A5A7A"/>
                <w:sz w:val="18"/>
                <w:szCs w:val="18"/>
              </w:rPr>
              <w:t xml:space="preserve">Day 19</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Breakpoints: sm (640px) tablet, lg (1024px) desktop — use Tailwind responsive prefixes throughout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Mobile layout: map full viewport. Bottom sheet drawer for feed/query/posture panels — slide up from bottom.</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Bottom navigation bar on mobile: 4 tabs — Map · Feed · Query · Brief</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Query input on mobile: full-screen modal with keyboard-avoiding behavior (adjust viewport on focus)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Touch gestures: pinch-zoom on map, swipe to dismiss panels, tap marker to open EventDetailPanel</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Tablet priority: judges may use iPads. Test full experience on 768px viewport. All core features must work.</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Performance on mobile: disable Deck.gl HeatmapLayer on mobile (GPU-intensive) — use simpler ScatterplotLayer only</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pPr>
        <w:spacing w:before="80" w:after="0"/>
      </w:pPr>
      <w:r>
        <w:t xml:space="preserve"/>
      </w:r>
    </w:p>
    <w:p>
      <w:pPr>
        <w:pStyle w:val="Heading2"/>
        <w:spacing w:before="280" w:after="100"/>
      </w:pPr>
      <w:r>
        <w:rPr>
          <w:rFonts w:ascii="Arial" w:cs="Arial" w:eastAsia="Arial" w:hAnsi="Arial"/>
          <w:b/>
          <w:bCs/>
          <w:color w:val="0A1628"/>
          <w:sz w:val="28"/>
          <w:szCs w:val="28"/>
        </w:rPr>
        <w:t xml:space="preserve">Day 19–21 — Demo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B71C1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F40  </w:t>
            </w:r>
            <w:r>
              <w:rPr>
                <w:rFonts w:ascii="Arial" w:cs="Arial" w:eastAsia="Arial" w:hAnsi="Arial"/>
                <w:b/>
                <w:bCs/>
                <w:color w:val="0A1628"/>
                <w:sz w:val="24"/>
                <w:szCs w:val="24"/>
              </w:rPr>
              <w:t xml:space="preserve">Demo Environment</w:t>
            </w:r>
          </w:p>
        </w:tc>
        <w:tc>
          <w:tcPr>
            <w:tcBorders>
              <w:top w:val="single" w:color="B71C1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B71C1C"/>
                <w:sz w:val="19"/>
                <w:szCs w:val="19"/>
              </w:rPr>
              <w:t xml:space="preserve">ALL</w:t>
            </w:r>
          </w:p>
          <w:p>
            <w:pPr>
              <w:jc w:val="right"/>
            </w:pPr>
            <w:r>
              <w:rPr>
                <w:rFonts w:ascii="Arial" w:cs="Arial" w:eastAsia="Arial" w:hAnsi="Arial"/>
                <w:color w:val="5A5A7A"/>
                <w:sz w:val="18"/>
                <w:szCs w:val="18"/>
              </w:rPr>
              <w:t xml:space="preserve">Day 19–20</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Create a dedicated Railway environment: bie-demo — separate from dev, identical to prod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Pre-seed Neo4j demo instance with 1,000 curated facts — graph is richly populated before demo starts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Pre-embed 10,000 documents in Qdrant demo instance — semantic search returns strong results immediately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Demo inject endpoint: POST /demo/inject {scenario: LAC_CONVERGENCE | IOR_SURGE | DIPLOMATIC_CRISIS} — seeds a scripted event sequence into live pipeline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Verify demo environment 48 hours before: full 5-minute run-through on actual demo hardware</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Backup plan: screen-record each major capability separately as .mp4. If live demo fails, play recording. Never show a frozen screen.</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Rate limit safety: set ANTHROPIC_API_KEY daily spend limit to $50 in Anthropic console. Demo cannot accidentally blow the budget.</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B71C1C"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F41  </w:t>
            </w:r>
            <w:r>
              <w:rPr>
                <w:rFonts w:ascii="Arial" w:cs="Arial" w:eastAsia="Arial" w:hAnsi="Arial"/>
                <w:b/>
                <w:bCs/>
                <w:color w:val="0A1628"/>
                <w:sz w:val="24"/>
                <w:szCs w:val="24"/>
              </w:rPr>
              <w:t xml:space="preserve">Demo Script &amp; Rehearsal</w:t>
            </w:r>
          </w:p>
        </w:tc>
        <w:tc>
          <w:tcPr>
            <w:tcBorders>
              <w:top w:val="single" w:color="B71C1C"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B71C1C"/>
                <w:sz w:val="19"/>
                <w:szCs w:val="19"/>
              </w:rPr>
              <w:t xml:space="preserve">ALL</w:t>
            </w:r>
          </w:p>
          <w:p>
            <w:pPr>
              <w:jc w:val="right"/>
            </w:pPr>
            <w:r>
              <w:rPr>
                <w:rFonts w:ascii="Arial" w:cs="Arial" w:eastAsia="Arial" w:hAnsi="Arial"/>
                <w:color w:val="5A5A7A"/>
                <w:sz w:val="18"/>
                <w:szCs w:val="18"/>
              </w:rPr>
              <w:t xml:space="preserve">Day 20–21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Designated presenter — one person drives, others available for technical questions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Minute-by-minute script in /docs/DEMO_SCRIPT.md — every click, every typed query, every layer toggle documented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Full rehearsal Day 20: entire team watches, gives feedback. Fix all rough edges. Second rehearsal Day 21 morning.</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Fallback owner: AI2 is the technical fallback — knows every API endpoint and can explain any component if demo breaks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Hardware check: bring your own laptop + HDMI adapter. Do not rely on venue hardware. Test display resolution before event.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Internet dependency: BIE requires live internet for Claude API and Redis Streams. Have a phone hotspot as backup.</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Opening line: 'India spends billions on intelligence. Decision-makers still read PDF reports from yesterday. BIE changes that.' — then open the app.</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4A0080" w:sz="10"/>
              <w:left w:val="single" w:color="C0C0CC" w:sz="3"/>
              <w:bottom w:val="none" w:color="FFFFFF" w:sz="0"/>
              <w:right w:val="none" w:color="FFFFFF" w:sz="0"/>
            </w:tcBorders>
            <w:shd w:fill="D4D4DE" w:val="clear"/>
            <w:tcMar>
              <w:top w:type="dxa" w:w="100"/>
              <w:left w:type="dxa" w:w="200"/>
              <w:bottom w:type="dxa" w:w="100"/>
              <w:right w:type="dxa" w:w="100"/>
            </w:tcMar>
          </w:tcPr>
          <w:p>
            <w:r>
              <w:rPr>
                <w:rFonts w:ascii="Arial" w:cs="Arial" w:eastAsia="Arial" w:hAnsi="Arial"/>
                <w:b/>
                <w:bCs/>
                <w:color w:val="5A5A7A"/>
                <w:sz w:val="20"/>
                <w:szCs w:val="20"/>
              </w:rPr>
              <w:t xml:space="preserve">F42  </w:t>
            </w:r>
            <w:r>
              <w:rPr>
                <w:rFonts w:ascii="Arial" w:cs="Arial" w:eastAsia="Arial" w:hAnsi="Arial"/>
                <w:b/>
                <w:bCs/>
                <w:color w:val="0A1628"/>
                <w:sz w:val="24"/>
                <w:szCs w:val="24"/>
              </w:rPr>
              <w:t xml:space="preserve">Production Hardening</w:t>
            </w:r>
          </w:p>
        </w:tc>
        <w:tc>
          <w:tcPr>
            <w:tcBorders>
              <w:top w:val="single" w:color="4A0080" w:sz="10"/>
              <w:left w:val="none" w:color="FFFFFF" w:sz="0"/>
              <w:bottom w:val="none" w:color="FFFFFF" w:sz="0"/>
              <w:right w:val="single" w:color="C0C0CC" w:sz="3"/>
            </w:tcBorders>
            <w:shd w:fill="D4D4DE" w:val="clear"/>
            <w:tcMar>
              <w:top w:type="dxa" w:w="100"/>
              <w:left w:type="dxa" w:w="80"/>
              <w:bottom w:type="dxa" w:w="100"/>
              <w:right w:type="dxa" w:w="120"/>
            </w:tcMar>
          </w:tcPr>
          <w:p>
            <w:pPr>
              <w:jc w:val="right"/>
            </w:pPr>
            <w:r>
              <w:rPr>
                <w:rFonts w:ascii="Arial" w:cs="Arial" w:eastAsia="Arial" w:hAnsi="Arial"/>
                <w:b/>
                <w:bCs/>
                <w:color w:val="4A0080"/>
                <w:sz w:val="19"/>
                <w:szCs w:val="19"/>
              </w:rPr>
              <w:t xml:space="preserve">BE1</w:t>
            </w:r>
          </w:p>
          <w:p>
            <w:pPr>
              <w:jc w:val="right"/>
            </w:pPr>
            <w:r>
              <w:rPr>
                <w:rFonts w:ascii="Arial" w:cs="Arial" w:eastAsia="Arial" w:hAnsi="Arial"/>
                <w:color w:val="5A5A7A"/>
                <w:sz w:val="18"/>
                <w:szCs w:val="18"/>
              </w:rPr>
              <w:t xml:space="preserve">Day 20–21</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Environment: all API keys in Railway environment variables — none in code, none in git history</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Rate limiting: FastAPI slowapi middleware — POST /query: 20/min per IP. GET /brief: 10/min per IP. Prevents cost explosion during live demo.</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CORS: lock to production Vercel domain only — remove dev wildcard</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SSL: Vercel handles frontend HTTPS. Railway provides HTTPS for backend. Verify both before demo.</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Logging: structured JSON logs (uvicorn + Python logging) — every request logged with request_id, duration, status</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Memory: check Railway service memory usage during 2-hour stress test. Increase plan if workers approach limit.</w:t>
            </w:r>
          </w:p>
        </w:tc>
      </w:tr>
      <w:tr>
        <w:tc>
          <w:tcPr>
            <w:gridSpan w:val="2"/>
            <w:tcBorders>
              <w:top w:val="none" w:color="FFFFFF" w:sz="0"/>
              <w:left w:val="single" w:color="C0C0CC" w:sz="3"/>
              <w:bottom w:val="none" w:color="FFFFFF" w:sz="0"/>
              <w:right w:val="single" w:color="C0C0CC" w:sz="3"/>
            </w:tcBorders>
            <w:shd w:fill="F5F5F7" w:val="clear"/>
            <w:tcMar>
              <w:top w:type="dxa" w:w="40"/>
              <w:left w:type="dxa" w:w="200"/>
              <w:bottom w:type="dxa" w:w="40"/>
              <w:right w:type="dxa" w:w="200"/>
            </w:tcMar>
          </w:tcPr>
          <w:p>
            <w:pPr>
              <w:pStyle w:val="ListParagraph"/>
              <w:numPr>
                <w:ilvl w:val="0"/>
                <w:numId w:val="2"/>
              </w:numPr>
              <w:spacing w:before="20" w:after="20"/>
            </w:pPr>
            <w:r>
              <w:rPr>
                <w:rFonts w:ascii="Arial" w:cs="Arial" w:eastAsia="Arial" w:hAnsi="Arial"/>
                <w:color w:val="1A1A2E"/>
                <w:sz w:val="21"/>
                <w:szCs w:val="21"/>
              </w:rPr>
              <w:t xml:space="preserve">Final deploy: tag release v1.0 in git. Deploy to demo environment. Smoke test all 6 core endpoints. Green across the board.</w:t>
            </w:r>
          </w:p>
        </w:tc>
      </w:tr>
      <w:tr>
        <w:tc>
          <w:tcPr>
            <w:gridSpan w:val="2"/>
            <w:tcBorders>
              <w:top w:val="none" w:color="FFFFFF" w:sz="0"/>
              <w:left w:val="single" w:color="C0C0CC" w:sz="3"/>
              <w:bottom w:val="single" w:color="C0C0CC" w:sz="3"/>
              <w:right w:val="single" w:color="C0C0CC" w:sz="3"/>
            </w:tcBorders>
            <w:tcMar>
              <w:top w:type="dxa" w:w="30"/>
              <w:bottom w:type="dxa" w:w="30"/>
            </w:tcMar>
          </w:tcPr>
          <w:p>
            <w:r>
              <w:t xml:space="preserve"/>
            </w:r>
          </w:p>
        </w:tc>
      </w:tr>
    </w:tbl>
    <w:p>
      <w:pPr>
        <w:spacing w:before="60" w:after="0"/>
      </w:pPr>
      <w:r>
        <w:t xml:space="preserve"/>
      </w:r>
    </w:p>
    <w:p>
      <w:r>
        <w:br w:type="page"/>
      </w:r>
    </w:p>
    <w:p>
      <w:pPr>
        <w:pStyle w:val="Heading1"/>
        <w:pBdr>
          <w:bottom w:val="single" w:color="CC4400" w:sz="8" w:space="6"/>
        </w:pBdr>
        <w:spacing w:before="400" w:after="160"/>
      </w:pPr>
      <w:r>
        <w:rPr>
          <w:rFonts w:ascii="Arial" w:cs="Arial" w:eastAsia="Arial" w:hAnsi="Arial"/>
          <w:b/>
          <w:bCs/>
          <w:color w:val="0A1628"/>
          <w:sz w:val="36"/>
          <w:szCs w:val="36"/>
        </w:rPr>
        <w:t xml:space="preserve">5. Complete Feature Registry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700"/>
        <w:gridCol w:w="3260"/>
      </w:tblGrid>
      <w:tr>
        <w:tc>
          <w:tcPr>
            <w:tcW w:type="dxa" w:w="6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7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DEPS</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F01</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Monorepo Initialization</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F02</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API Contract &amp; Shared Schemas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F01</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F03</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FastAPI Foundation (stubs)</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F01</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F04</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MapLibre GL Integration</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F01</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F05</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Deck.gl Layer System</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F04</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F06</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India Static Geo Layers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F04</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F07</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Regional Preset System</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F04</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F08</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India Feed Registry</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F01</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F09</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RSS Ingestion Worker</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F08</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F10</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External API Workers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F08</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F11</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 Event/Feed Endpoints</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F09,F10</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F12</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News Feed Panel</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FE2</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F03(mock)</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F13</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Map Event Markers</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F05,F11</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F14</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India Hotspot Database</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F01</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F15</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1 Integration Test</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F01–F14</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F16</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spaCy Pipeline Setup</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F09</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F17</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India Custom NER</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F16</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F18</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Hindi / Urdu NLP</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F16</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F19</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Hybrid Threat Classifier</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F16</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F20</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NLP Worker Integration</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AI1+BE1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F19</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F21</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Neo4j Schema &amp; Seed Data</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AI2</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F01</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F22</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Automated Graph Writer</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AI2</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F20,F21</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F23</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GraphRAG Query Engine</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AI2+AI3</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F22,F24</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F24</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Qdrant Vector Store</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AI3</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F20</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F25</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India Instability Index</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AI3</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F19,F10</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F26</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Anomaly Detection Engine</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AI3</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F10</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F27</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Signal Convergence Detector</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AI3</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F26</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F28</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NL Query Interface</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FE2</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F23</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F29</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Knowledge Graph Panel</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FE2</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F22</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F30</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Instability Heatmap Layer</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F25,F27</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F31</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Strategic Brief Generator</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AI3+FE2</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F23,F25</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F32</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Strategic Posture Panel</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FE2+AI3</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F25,F26,F27</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F33</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Infrastructure Proximity</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AI2+FE1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F21</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F34</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IOR Theater Dashboard</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FE1+AI3</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F10,F26</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F35</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Caching Architecture</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F03</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F36</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Error Handling &amp; Degraded Mode</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BE1+FE</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All</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F37</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 Freshness Monitor</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FE2+BE1</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F09,F10</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F38</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BIE Design Language</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FE1+FE2</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FE</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F39</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Mobile Optimization</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FE2</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FE</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F40</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Demo Environment</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ALL</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All</w:t>
            </w:r>
          </w:p>
        </w:tc>
      </w:tr>
      <w:tr>
        <w:tc>
          <w:tcPr>
            <w:tcW w:type="dxa" w:w="6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F41</w:t>
            </w:r>
          </w:p>
        </w:tc>
        <w:tc>
          <w:tcPr>
            <w:tcW w:type="dxa" w:w="30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Demo Script &amp; Rehearsal</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w:t>
            </w:r>
          </w:p>
        </w:tc>
        <w:tc>
          <w:tcPr>
            <w:tcW w:type="dxa" w:w="7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F40</w:t>
            </w:r>
          </w:p>
        </w:tc>
      </w:tr>
      <w:tr>
        <w:tc>
          <w:tcPr>
            <w:tcW w:type="dxa" w:w="6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F42</w:t>
            </w:r>
          </w:p>
        </w:tc>
        <w:tc>
          <w:tcPr>
            <w:tcW w:type="dxa" w:w="30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Production Hardening</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c>
          <w:tcPr>
            <w:tcW w:type="dxa" w:w="7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32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F40</w:t>
            </w:r>
          </w:p>
        </w:tc>
      </w:tr>
    </w:tbl>
    <w:p>
      <w:r>
        <w:br w:type="page"/>
      </w:r>
    </w:p>
    <w:p>
      <w:pPr>
        <w:pStyle w:val="Heading1"/>
        <w:pBdr>
          <w:bottom w:val="single" w:color="CC4400" w:sz="8" w:space="6"/>
        </w:pBdr>
        <w:spacing w:before="400" w:after="160"/>
      </w:pPr>
      <w:r>
        <w:rPr>
          <w:rFonts w:ascii="Arial" w:cs="Arial" w:eastAsia="Arial" w:hAnsi="Arial"/>
          <w:b/>
          <w:bCs/>
          <w:color w:val="0A1628"/>
          <w:sz w:val="36"/>
          <w:szCs w:val="36"/>
        </w:rPr>
        <w:t xml:space="preserve">6. Critical Path Analysis</w:t>
      </w:r>
    </w:p>
    <w:p>
      <w:pPr>
        <w:spacing w:before="60" w:after="80"/>
      </w:pPr>
      <w:r>
        <w:rPr>
          <w:rFonts w:ascii="Arial" w:cs="Arial" w:eastAsia="Arial" w:hAnsi="Arial"/>
          <w:color w:val="1A1A2E"/>
          <w:sz w:val="22"/>
          <w:szCs w:val="22"/>
        </w:rPr>
        <w:t xml:space="preserve">These are the five chains where a delay cascades into multiple blocked engineers. Watch them daily.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CRITICAL PATH</w:t>
            </w:r>
          </w:p>
        </w:tc>
        <w:tc>
          <w:tcPr>
            <w:tcW w:type="dxa" w:w="32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39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RISK IF DELAYED</w:t>
            </w:r>
          </w:p>
        </w:tc>
      </w:tr>
      <w:tr>
        <w:tc>
          <w:tcPr>
            <w:tcW w:type="dxa" w:w="2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API Contract</w:t>
            </w:r>
          </w:p>
        </w:tc>
        <w:tc>
          <w:tcPr>
            <w:tcW w:type="dxa" w:w="3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F02 → F03 → F11 → F12/F13</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 team blocked without real endpoints. Solve: stub data from Day 1.</w:t>
            </w:r>
          </w:p>
        </w:tc>
      </w:tr>
      <w:tr>
        <w:tc>
          <w:tcPr>
            <w:tcW w:type="dxa" w:w="2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NLP → Graph</w:t>
            </w:r>
          </w:p>
        </w:tc>
        <w:tc>
          <w:tcPr>
            <w:tcW w:type="dxa" w:w="3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F16 → F20 → F22 → F23</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GraphRAG has no data. Solve: seed Neo4j manually (F21) as parallel track.</w:t>
            </w:r>
          </w:p>
        </w:tc>
      </w:tr>
      <w:tr>
        <w:tc>
          <w:tcPr>
            <w:tcW w:type="dxa" w:w="2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Classifier → III</w:t>
            </w:r>
          </w:p>
        </w:tc>
        <w:tc>
          <w:tcPr>
            <w:tcW w:type="dxa" w:w="3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F19 → F25 → F30</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Instability heatmap stays empty. Solve: hardcode III scores as fallback.</w:t>
            </w:r>
          </w:p>
        </w:tc>
      </w:tr>
      <w:tr>
        <w:tc>
          <w:tcPr>
            <w:tcW w:type="dxa" w:w="2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GraphRAG → Query UI</w:t>
            </w:r>
          </w:p>
        </w:tc>
        <w:tc>
          <w:tcPr>
            <w:tcW w:type="dxa" w:w="3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F23 → F28</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Query interface shows nothing. Solve: wire to /similar (Qdrant) as fallback.</w:t>
            </w:r>
          </w:p>
        </w:tc>
      </w:tr>
      <w:tr>
        <w:tc>
          <w:tcPr>
            <w:tcW w:type="dxa" w:w="2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Demo Environment</w:t>
            </w:r>
          </w:p>
        </w:tc>
        <w:tc>
          <w:tcPr>
            <w:tcW w:type="dxa" w:w="3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F40 → F41 → F42</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 rehearsal time. Solve: allocate Day 19 fully to F40, no new features.</w:t>
            </w:r>
          </w:p>
        </w:tc>
      </w:tr>
    </w:tbl>
    <w:p>
      <w:pPr>
        <w:spacing w:before="160" w:after="0"/>
      </w:pPr>
      <w:r>
        <w:t xml:space="preserve"/>
      </w:r>
    </w:p>
    <w:p>
      <w:pPr>
        <w:pStyle w:val="Heading1"/>
        <w:pBdr>
          <w:bottom w:val="single" w:color="CC4400" w:sz="8" w:space="6"/>
        </w:pBdr>
        <w:spacing w:before="400" w:after="160"/>
      </w:pPr>
      <w:r>
        <w:rPr>
          <w:rFonts w:ascii="Arial" w:cs="Arial" w:eastAsia="Arial" w:hAnsi="Arial"/>
          <w:b/>
          <w:bCs/>
          <w:color w:val="0A1628"/>
          <w:sz w:val="36"/>
          <w:szCs w:val="36"/>
        </w:rPr>
        <w:t xml:space="preserve">7. Daily Rhythm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9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9:00 AM</w:t>
            </w:r>
          </w:p>
        </w:tc>
        <w:tc>
          <w:tcPr>
            <w:tcW w:type="dxa" w:w="6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15-min standup: what shipped, what is blocked, any API contract changes (BE1 must flag these immediately)</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1:00 PM</w:t>
            </w:r>
          </w:p>
        </w:tc>
        <w:tc>
          <w:tcPr>
            <w:tcW w:type="dxa" w:w="6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Integration sync: BE1 + AI leads verify endpoints match what FE expects. 10 minutes max.</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End of Day 7</w:t>
            </w:r>
          </w:p>
        </w:tc>
        <w:tc>
          <w:tcPr>
            <w:tcW w:type="dxa" w:w="6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1 internal demo — 3-min walk-through, document all gaps, reprioritize Week 2 if needed</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End of Day 14</w:t>
            </w:r>
          </w:p>
        </w:tc>
        <w:tc>
          <w:tcPr>
            <w:tcW w:type="dxa" w:w="6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2 stakeholder demo — present to mentor/advisor. Hard feedback is good at this point.</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Day 19 (all day)</w:t>
            </w:r>
          </w:p>
        </w:tc>
        <w:tc>
          <w:tcPr>
            <w:tcW w:type="dxa" w:w="6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Demo environment setup — no new features. Everyone helps get F40 done.</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Day 20</w:t>
            </w:r>
          </w:p>
        </w:tc>
        <w:tc>
          <w:tcPr>
            <w:tcW w:type="dxa" w:w="6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demo rehearsal twice. Fix what breaks. Sleep.</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Day 21</w:t>
            </w:r>
          </w:p>
        </w:tc>
        <w:tc>
          <w:tcPr>
            <w:tcW w:type="dxa" w:w="6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Polish, final deploy, submit. Freeze at 6 PM.</w:t>
            </w:r>
          </w:p>
        </w:tc>
      </w:tr>
    </w:tbl>
    <w:p>
      <w:pPr>
        <w:spacing w:before="120" w:after="0"/>
      </w:pPr>
      <w:r>
        <w:t xml:space="preserve"/>
      </w:r>
    </w:p>
    <w:p>
      <w:pPr>
        <w:pStyle w:val="Heading1"/>
        <w:pBdr>
          <w:bottom w:val="single" w:color="CC4400" w:sz="8" w:space="6"/>
        </w:pBdr>
        <w:spacing w:before="400" w:after="160"/>
      </w:pPr>
      <w:r>
        <w:rPr>
          <w:rFonts w:ascii="Arial" w:cs="Arial" w:eastAsia="Arial" w:hAnsi="Arial"/>
          <w:b/>
          <w:bCs/>
          <w:color w:val="0A1628"/>
          <w:sz w:val="36"/>
          <w:szCs w:val="36"/>
        </w:rPr>
        <w:t xml:space="preserve">8. Risk Register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960"/>
        <w:gridCol w:w="1800"/>
      </w:tblGrid>
      <w:tr>
        <w:tc>
          <w:tcPr>
            <w:tcW w:type="dxa" w:w="24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9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8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NLP pipeline too slow for real-time</w:t>
            </w:r>
          </w:p>
        </w:tc>
        <w:tc>
          <w:tcPr>
            <w:tcW w:type="dxa" w:w="1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Batch 20 items. Run on Railway GPU instance. Accept 2-min classification lag.</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Neo4j graph sparse at demo time</w:t>
            </w:r>
          </w:p>
        </w:tc>
        <w:tc>
          <w:tcPr>
            <w:tcW w:type="dxa" w:w="1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Seed 1,000 facts manually Day 8. Graph fills organically over 6 days.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AI2</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Claude API costs spike</w:t>
            </w:r>
          </w:p>
        </w:tc>
        <w:tc>
          <w:tcPr>
            <w:tcW w:type="dxa" w:w="1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Cache all responses 24h. Set $50 daily spend cap in Anthropic console.</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MapLibre performance on demo laptop</w:t>
            </w:r>
          </w:p>
        </w:tc>
        <w:tc>
          <w:tcPr>
            <w:tcW w:type="dxa" w:w="1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Cap ScatterplotLayer at 500 visible markers. Disable HeatmapLayer on low GPU.</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FE1</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Hindi NLP inaccurate</w:t>
            </w:r>
          </w:p>
        </w:tc>
        <w:tc>
          <w:tcPr>
            <w:tcW w:type="dxa" w:w="1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Accept 75% accuracy. Focus demo on English feeds. Hindi is a bonus feature.</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AI1</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Railway service crashes mid-demo</w:t>
            </w:r>
          </w:p>
        </w:tc>
        <w:tc>
          <w:tcPr>
            <w:tcW w:type="dxa" w:w="1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Auto-restart policy on Railway. Pre-warm all services 10 min before demo.</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FE/BE API contract drift</w:t>
            </w:r>
          </w:p>
        </w:tc>
        <w:tc>
          <w:tcPr>
            <w:tcW w:type="dxa" w:w="1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 owns /backend/schemas.py. Any change requires team announcement and FE migration.</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1 overrun bleeds into Week 2</w:t>
            </w:r>
          </w:p>
        </w:tc>
        <w:tc>
          <w:tcPr>
            <w:tcW w:type="dxa" w:w="1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Cut scope: if F13/F14 not done by Day 6, drop and continue. Map + feed is enough.</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ALL</w:t>
            </w:r>
          </w:p>
        </w:tc>
      </w:tr>
      <w:tr>
        <w:tc>
          <w:tcPr>
            <w:tcW w:type="dxa" w:w="24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GraphRAG answers are wrong</w:t>
            </w:r>
          </w:p>
        </w:tc>
        <w:tc>
          <w:tcPr>
            <w:tcW w:type="dxa" w:w="12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Add confidence score. If &lt; 0.6, show disclaimer. Qdrant /similar as fallback answer.</w:t>
            </w:r>
          </w:p>
        </w:tc>
        <w:tc>
          <w:tcPr>
            <w:tcW w:type="dxa" w:w="18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AI2+AI3</w:t>
            </w:r>
          </w:p>
        </w:tc>
      </w:tr>
      <w:tr>
        <w:tc>
          <w:tcPr>
            <w:tcW w:type="dxa" w:w="24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Demo internet fails</w:t>
            </w:r>
          </w:p>
        </w:tc>
        <w:tc>
          <w:tcPr>
            <w:tcW w:type="dxa" w:w="12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Low</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Phone hotspot. Pre-cache all Claude API responses for demo queries in Redis.</w:t>
            </w:r>
          </w:p>
        </w:tc>
        <w:tc>
          <w:tcPr>
            <w:tcW w:type="dxa" w:w="18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BE1</w:t>
            </w:r>
          </w:p>
        </w:tc>
      </w:tr>
    </w:tbl>
    <w:p>
      <w:r>
        <w:br w:type="page"/>
      </w:r>
    </w:p>
    <w:p>
      <w:pPr>
        <w:pStyle w:val="Heading1"/>
        <w:pBdr>
          <w:bottom w:val="single" w:color="CC4400" w:sz="8" w:space="6"/>
        </w:pBdr>
        <w:spacing w:before="400" w:after="160"/>
      </w:pPr>
      <w:r>
        <w:rPr>
          <w:rFonts w:ascii="Arial" w:cs="Arial" w:eastAsia="Arial" w:hAnsi="Arial"/>
          <w:b/>
          <w:bCs/>
          <w:color w:val="0A1628"/>
          <w:sz w:val="36"/>
          <w:szCs w:val="36"/>
        </w:rPr>
        <w:t xml:space="preserve">9. The Demo Script</w:t>
      </w:r>
    </w:p>
    <w:p>
      <w:pPr>
        <w:spacing w:before="80" w:after="0"/>
      </w:pPr>
      <w:r>
        <w:t xml:space="preserve"/>
      </w:r>
    </w:p>
    <w:p>
      <w:pPr>
        <w:spacing w:before="60" w:after="80"/>
      </w:pPr>
      <w:r>
        <w:rPr>
          <w:rFonts w:ascii="Arial" w:cs="Arial" w:eastAsia="Arial" w:hAnsi="Arial"/>
          <w:color w:val="1A1A2E"/>
          <w:sz w:val="22"/>
          <w:szCs w:val="22"/>
        </w:rPr>
        <w:t xml:space="preserve">The demo is not a feature walkthrough. It is a story about India's intelligence gap and how BIE closes it. Every minute is choreographed.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c>
          <w:tcPr>
            <w:tcW w:type="dxa" w:w="9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396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00"/>
            <w:tcBorders>
              <w:top w:val="single" w:color="C0C0CC" w:sz="1"/>
              <w:left w:val="single" w:color="C0C0CC" w:sz="1"/>
              <w:bottom w:val="single" w:color="C0C0CC" w:sz="1"/>
              <w:right w:val="single" w:color="C0C0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9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0:00–0:30</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 BIE. Show India-centered dark map. Toggle LAC and LOC layers. Zoom into Aksai Chin.</w:t>
            </w:r>
          </w:p>
        </w:tc>
        <w:tc>
          <w:tcPr>
            <w:tcW w:type="dxa" w:w="45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You built a real geospatial intelligence interface, not a slide deck.</w:t>
            </w:r>
          </w:p>
        </w:tc>
      </w:tr>
      <w:tr>
        <w:tc>
          <w:tcPr>
            <w:tcW w:type="dxa" w:w="9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0:30–1:15</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A live news item arrives in the feed (PTI wire). Click it. Map flies to the event location.</w:t>
            </w:r>
          </w:p>
        </w:tc>
        <w:tc>
          <w:tcPr>
            <w:tcW w:type="dxa" w:w="45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Real-time ingestion pipeline. India-first geo-location working.</w:t>
            </w:r>
          </w:p>
        </w:tc>
      </w:tr>
      <w:tr>
        <w:tc>
          <w:tcPr>
            <w:tcW w:type="dxa" w:w="9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1:15–2:00</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Click the event marker. Show EventDetailPanel with extracted entities and proximity infrastructure.</w:t>
            </w:r>
          </w:p>
        </w:tc>
        <w:tc>
          <w:tcPr>
            <w:tcW w:type="dxa" w:w="45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NLP pipeline extracting Indian entities. Infrastructure proximity analysis.</w:t>
            </w:r>
          </w:p>
        </w:tc>
      </w:tr>
      <w:tr>
        <w:tc>
          <w:tcPr>
            <w:tcW w:type="dxa" w:w="9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2:00–3:00</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Type in query bar: 'What is China doing near the LAC this week and how does it compare to last month?' Watch streaming answer with citations.</w:t>
            </w:r>
          </w:p>
        </w:tc>
        <w:tc>
          <w:tcPr>
            <w:tcW w:type="dxa" w:w="45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GraphRAG working. LLM grounded in real graph data. Streamed response.</w:t>
            </w:r>
          </w:p>
        </w:tc>
      </w:tr>
      <w:tr>
        <w:tc>
          <w:tcPr>
            <w:tcW w:type="dxa" w:w="9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3:00–3:45</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Convergence alert fires near Aksai Chin (demo inject). Posture panel escalates to HIGH. Explain the signal types.</w:t>
            </w:r>
          </w:p>
        </w:tc>
        <w:tc>
          <w:tcPr>
            <w:tcW w:type="dxa" w:w="45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Anomaly detection + convergence working. India Instability Index live.</w:t>
            </w:r>
          </w:p>
        </w:tc>
      </w:tr>
      <w:tr>
        <w:tc>
          <w:tcPr>
            <w:tcW w:type="dxa" w:w="9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3:45–4:30</w:t>
            </w:r>
          </w:p>
        </w:tc>
        <w:tc>
          <w:tcPr>
            <w:tcW w:type="dxa" w:w="396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Click Generate Brief. Show India Strategic Intelligence Brief generating in real time. Mention it auto-generates every 6 hours.</w:t>
            </w:r>
          </w:p>
        </w:tc>
        <w:tc>
          <w:tcPr>
            <w:tcW w:type="dxa" w:w="4500"/>
            <w:tcBorders>
              <w:top w:val="single" w:color="C0C0CC" w:sz="1"/>
              <w:left w:val="single" w:color="C0C0CC" w:sz="1"/>
              <w:bottom w:val="single" w:color="C0C0CC" w:sz="1"/>
              <w:right w:val="single" w:color="C0C0CC" w:sz="1"/>
            </w:tcBorders>
            <w:shd w:fill="E8E8EE"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deliverable a decision-maker actually needs. Not a dashboard — an engine.</w:t>
            </w:r>
          </w:p>
        </w:tc>
      </w:tr>
      <w:tr>
        <w:tc>
          <w:tcPr>
            <w:tcW w:type="dxa" w:w="9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4:30–5:00</w:t>
            </w:r>
          </w:p>
        </w:tc>
        <w:tc>
          <w:tcPr>
            <w:tcW w:type="dxa" w:w="396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Zoom out to IOR. Show Chinese vessel tracker. Close with: 'Palantir charges sovereign governments $50M for this. We built it for India in 3 weeks.'</w:t>
            </w:r>
          </w:p>
        </w:tc>
        <w:tc>
          <w:tcPr>
            <w:tcW w:type="dxa" w:w="4500"/>
            <w:tcBorders>
              <w:top w:val="single" w:color="C0C0CC" w:sz="1"/>
              <w:left w:val="single" w:color="C0C0CC" w:sz="1"/>
              <w:bottom w:val="single" w:color="C0C0CC" w:sz="1"/>
              <w:right w:val="single" w:color="C0C0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pitch. India deserves its own intelligence infrastructure.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320"/>
              <w:left w:type="dxa" w:w="500"/>
              <w:bottom w:type="dxa" w:w="320"/>
              <w:right w:type="dxa" w:w="500"/>
            </w:tcMar>
          </w:tcPr>
          <w:p>
            <w:pPr>
              <w:jc w:val="center"/>
            </w:pPr>
            <w:r>
              <w:rPr>
                <w:rFonts w:ascii="Arial" w:cs="Arial" w:eastAsia="Arial" w:hAnsi="Arial"/>
                <w:b/>
                <w:bCs/>
                <w:color w:val="FFD700"/>
                <w:sz w:val="36"/>
                <w:szCs w:val="36"/>
              </w:rPr>
              <w:t xml:space="preserve">Build something India deserves.</w:t>
            </w:r>
          </w:p>
          <w:p>
            <w:pPr>
              <w:spacing w:before="60" w:after="0"/>
            </w:pPr>
            <w:r>
              <w:t xml:space="preserve"/>
            </w:r>
          </w:p>
          <w:p>
            <w:pPr>
              <w:jc w:val="center"/>
            </w:pPr>
            <w:r>
              <w:rPr>
                <w:rFonts w:ascii="Arial" w:cs="Arial" w:eastAsia="Arial" w:hAnsi="Arial"/>
                <w:color w:val="99AACC"/>
                <w:sz w:val="20"/>
                <w:szCs w:val="20"/>
              </w:rPr>
              <w:t xml:space="preserve">BIE — Bharat Intelligence Engine  ·  From Scratch  ·  42 Features  ·  3 Weeks</w:t>
            </w:r>
          </w:p>
        </w:tc>
      </w:tr>
    </w:tbl>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Borders>
            <w:top w:val="none" w:color="FFFFFF" w:sz="0"/>
            <w:left w:val="none" w:color="FFFFFF" w:sz="0"/>
            <w:bottom w:val="none" w:color="FFFFFF" w:sz="0"/>
            <w:right w:val="none" w:color="FFFFFF" w:sz="0"/>
          </w:tcBorders>
          <w:tcMar>
            <w:top w:type="dxa" w:w="60"/>
            <w:bottom w:type="dxa" w:w="60"/>
          </w:tcMar>
        </w:tcPr>
        <w:p>
          <w:r>
            <w:rPr>
              <w:rFonts w:ascii="Arial" w:cs="Arial" w:eastAsia="Arial" w:hAnsi="Arial"/>
              <w:b/>
              <w:bCs/>
              <w:color w:val="0A1628"/>
              <w:sz w:val="18"/>
              <w:szCs w:val="18"/>
            </w:rPr>
            <w:t xml:space="preserve">Bharat Intelligence Engine — From Scratch Build</w:t>
          </w:r>
        </w:p>
      </w:tc>
      <w:tc>
        <w:tcPr>
          <w:tcBorders>
            <w:top w:val="none" w:color="FFFFFF" w:sz="0"/>
            <w:left w:val="none" w:color="FFFFFF" w:sz="0"/>
            <w:bottom w:val="none" w:color="FFFFFF" w:sz="0"/>
            <w:right w:val="none" w:color="FFFFFF" w:sz="0"/>
          </w:tcBorders>
          <w:tcMar>
            <w:top w:type="dxa" w:w="60"/>
            <w:bottom w:type="dxa" w:w="60"/>
          </w:tcMar>
        </w:tcPr>
        <w:p>
          <w:pPr>
            <w:jc w:val="right"/>
          </w:pPr>
          <w:r>
            <w:rPr>
              <w:rFonts w:ascii="Arial" w:cs="Arial" w:eastAsia="Arial" w:hAnsi="Arial"/>
              <w:color w:val="5A5A7A"/>
              <w:sz w:val="18"/>
              <w:szCs w:val="18"/>
            </w:rPr>
            <w:t xml:space="preserve">MCD Hackathon · 6 Engineers · 3 Weeks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A162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2026-03-03T07:56:17.398Z</dcterms:created>
  <dcterms:modified xsi:type="dcterms:W3CDTF">2026-03-03T07:56:17.400Z</dcterms:modified>
</cp:coreProperties>
</file>

<file path=docProps/custom.xml><?xml version="1.0" encoding="utf-8"?>
<Properties xmlns="http://schemas.openxmlformats.org/officeDocument/2006/custom-properties" xmlns:vt="http://schemas.openxmlformats.org/officeDocument/2006/docPropsVTypes"/>
</file>