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A2D83" w14:textId="5648C7AA" w:rsidR="004C4BF6" w:rsidRDefault="00B35A89">
      <w:pPr>
        <w:pStyle w:val="Title"/>
        <w:spacing w:line="242" w:lineRule="auto"/>
      </w:pPr>
      <w:r w:rsidRPr="00B35A89">
        <w:t>AI Chatbot for Mental Health Support</w:t>
      </w:r>
    </w:p>
    <w:p w14:paraId="4D30DB9F" w14:textId="77777777" w:rsidR="004C4BF6" w:rsidRDefault="004C4BF6">
      <w:pPr>
        <w:pStyle w:val="BodyText"/>
        <w:spacing w:before="10"/>
        <w:jc w:val="left"/>
        <w:rPr>
          <w:sz w:val="18"/>
        </w:rPr>
      </w:pPr>
    </w:p>
    <w:p w14:paraId="66664537" w14:textId="77777777" w:rsidR="004C4BF6" w:rsidRDefault="004C4BF6">
      <w:pPr>
        <w:pStyle w:val="BodyText"/>
        <w:jc w:val="left"/>
        <w:rPr>
          <w:sz w:val="18"/>
        </w:rPr>
        <w:sectPr w:rsidR="004C4BF6">
          <w:type w:val="continuous"/>
          <w:pgSz w:w="12240" w:h="15840"/>
          <w:pgMar w:top="900" w:right="0" w:bottom="280" w:left="720" w:header="720" w:footer="720" w:gutter="0"/>
          <w:cols w:space="720"/>
        </w:sectPr>
      </w:pPr>
    </w:p>
    <w:p w14:paraId="7C7A42BE" w14:textId="26E2F301" w:rsidR="004C4BF6" w:rsidRDefault="00B35A89">
      <w:pPr>
        <w:spacing w:before="97" w:line="256" w:lineRule="auto"/>
        <w:ind w:left="856" w:firstLine="69"/>
        <w:jc w:val="center"/>
        <w:rPr>
          <w:sz w:val="20"/>
        </w:rPr>
      </w:pPr>
      <w:r>
        <w:t xml:space="preserve">Priyanshu Suryawanshi </w:t>
      </w:r>
      <w:r>
        <w:rPr>
          <w:i/>
          <w:sz w:val="20"/>
        </w:rPr>
        <w:t xml:space="preserve">Department of AIT-CSE </w:t>
      </w:r>
      <w:r>
        <w:rPr>
          <w:sz w:val="20"/>
        </w:rPr>
        <w:t>Chandigarh University</w:t>
      </w:r>
      <w:r>
        <w:rPr>
          <w:spacing w:val="40"/>
          <w:sz w:val="20"/>
        </w:rPr>
        <w:t xml:space="preserve"> </w:t>
      </w:r>
      <w:r>
        <w:rPr>
          <w:sz w:val="20"/>
        </w:rPr>
        <w:t xml:space="preserve">Mohali, India </w:t>
      </w:r>
      <w:hyperlink r:id="rId5">
        <w:r w:rsidR="00D22D46">
          <w:rPr>
            <w:spacing w:val="-2"/>
            <w:sz w:val="20"/>
          </w:rPr>
          <w:t>21CBS1049</w:t>
        </w:r>
        <w:r>
          <w:rPr>
            <w:spacing w:val="-2"/>
            <w:sz w:val="20"/>
          </w:rPr>
          <w:t>@</w:t>
        </w:r>
        <w:r w:rsidR="00D22D46">
          <w:rPr>
            <w:spacing w:val="-2"/>
            <w:sz w:val="20"/>
          </w:rPr>
          <w:t>cuchd</w:t>
        </w:r>
        <w:r>
          <w:rPr>
            <w:spacing w:val="-2"/>
            <w:sz w:val="20"/>
          </w:rPr>
          <w:t>.</w:t>
        </w:r>
        <w:r w:rsidR="00D22D46">
          <w:rPr>
            <w:spacing w:val="-2"/>
            <w:sz w:val="20"/>
          </w:rPr>
          <w:t>in</w:t>
        </w:r>
      </w:hyperlink>
    </w:p>
    <w:p w14:paraId="795F6536" w14:textId="77777777" w:rsidR="004C4BF6" w:rsidRDefault="004C4BF6">
      <w:pPr>
        <w:pStyle w:val="BodyText"/>
        <w:spacing w:before="4"/>
        <w:jc w:val="left"/>
      </w:pPr>
    </w:p>
    <w:p w14:paraId="5BBAC1ED" w14:textId="13A50B1E" w:rsidR="004C4BF6" w:rsidRDefault="004C4BF6">
      <w:pPr>
        <w:pStyle w:val="Heading1"/>
        <w:ind w:left="537"/>
      </w:pPr>
    </w:p>
    <w:p w14:paraId="26AE7DF0" w14:textId="6DEAA24F" w:rsidR="004C4BF6" w:rsidRDefault="00000000">
      <w:pPr>
        <w:spacing w:before="97"/>
        <w:ind w:left="1545"/>
      </w:pPr>
      <w:r>
        <w:br w:type="column"/>
      </w:r>
      <w:r w:rsidR="00B35A89">
        <w:t xml:space="preserve"> Shubh</w:t>
      </w:r>
      <w:r>
        <w:rPr>
          <w:spacing w:val="16"/>
        </w:rPr>
        <w:t xml:space="preserve"> </w:t>
      </w:r>
      <w:r>
        <w:rPr>
          <w:spacing w:val="-2"/>
        </w:rPr>
        <w:t>Kumar</w:t>
      </w:r>
    </w:p>
    <w:p w14:paraId="0F2215B1" w14:textId="77777777" w:rsidR="004C4BF6" w:rsidRDefault="00000000">
      <w:pPr>
        <w:spacing w:before="15" w:line="256" w:lineRule="auto"/>
        <w:ind w:left="1161" w:hanging="465"/>
        <w:rPr>
          <w:sz w:val="20"/>
        </w:rPr>
      </w:pPr>
      <w:r>
        <w:rPr>
          <w:i/>
          <w:sz w:val="20"/>
        </w:rPr>
        <w:t xml:space="preserve">University Institute of Engineering </w:t>
      </w:r>
      <w:r>
        <w:rPr>
          <w:sz w:val="20"/>
        </w:rPr>
        <w:t>Chandigarh University Mohali, Punjab, India</w:t>
      </w:r>
    </w:p>
    <w:p w14:paraId="3797A640" w14:textId="1CEAB0D6" w:rsidR="004C4BF6" w:rsidRDefault="00B35A89" w:rsidP="00B35A89">
      <w:pPr>
        <w:pStyle w:val="BodyText"/>
        <w:spacing w:before="2"/>
        <w:ind w:left="810"/>
        <w:jc w:val="left"/>
        <w:sectPr w:rsidR="004C4BF6">
          <w:type w:val="continuous"/>
          <w:pgSz w:w="12240" w:h="15840"/>
          <w:pgMar w:top="900" w:right="0" w:bottom="280" w:left="720" w:header="720" w:footer="720" w:gutter="0"/>
          <w:cols w:num="3" w:space="720" w:equalWidth="0">
            <w:col w:w="3337" w:space="40"/>
            <w:col w:w="3528" w:space="39"/>
            <w:col w:w="4576"/>
          </w:cols>
        </w:sectPr>
      </w:pPr>
      <w:r>
        <w:t xml:space="preserve">    </w:t>
      </w:r>
      <w:hyperlink r:id="rId6">
        <w:r>
          <w:rPr>
            <w:spacing w:val="-2"/>
          </w:rPr>
          <w:t>21CBS1073@cuchd.</w:t>
        </w:r>
        <w:r w:rsidR="00D22D46">
          <w:rPr>
            <w:spacing w:val="-2"/>
          </w:rPr>
          <w:t>in</w:t>
        </w:r>
      </w:hyperlink>
    </w:p>
    <w:p w14:paraId="4FD1B26D" w14:textId="22016727" w:rsidR="004C4BF6" w:rsidRDefault="004C4BF6" w:rsidP="00B35A89">
      <w:pPr>
        <w:spacing w:before="15" w:line="256" w:lineRule="auto"/>
        <w:rPr>
          <w:sz w:val="20"/>
        </w:rPr>
      </w:pPr>
    </w:p>
    <w:p w14:paraId="1444A96A" w14:textId="0AADEA1C" w:rsidR="004C4BF6" w:rsidRDefault="00000000" w:rsidP="00B35A89">
      <w:pPr>
        <w:spacing w:before="15" w:line="256" w:lineRule="auto"/>
        <w:ind w:left="291"/>
        <w:jc w:val="center"/>
        <w:rPr>
          <w:sz w:val="20"/>
        </w:rPr>
      </w:pPr>
      <w:r>
        <w:br w:type="column"/>
      </w:r>
      <w:r w:rsidR="00B35A89">
        <w:rPr>
          <w:sz w:val="20"/>
        </w:rPr>
        <w:t xml:space="preserve"> </w:t>
      </w:r>
    </w:p>
    <w:p w14:paraId="2923FCC9" w14:textId="77777777" w:rsidR="004C4BF6" w:rsidRDefault="004C4BF6">
      <w:pPr>
        <w:spacing w:line="256" w:lineRule="auto"/>
        <w:rPr>
          <w:sz w:val="20"/>
        </w:rPr>
        <w:sectPr w:rsidR="004C4BF6">
          <w:type w:val="continuous"/>
          <w:pgSz w:w="12240" w:h="15840"/>
          <w:pgMar w:top="900" w:right="0" w:bottom="280" w:left="720" w:header="720" w:footer="720" w:gutter="0"/>
          <w:cols w:num="3" w:space="720" w:equalWidth="0">
            <w:col w:w="2321" w:space="815"/>
            <w:col w:w="2321" w:space="814"/>
            <w:col w:w="5249"/>
          </w:cols>
        </w:sectPr>
      </w:pPr>
    </w:p>
    <w:p w14:paraId="3CD18764" w14:textId="77777777" w:rsidR="004C4BF6" w:rsidRDefault="004C4BF6">
      <w:pPr>
        <w:pStyle w:val="BodyText"/>
        <w:jc w:val="left"/>
        <w:sectPr w:rsidR="004C4BF6">
          <w:type w:val="continuous"/>
          <w:pgSz w:w="12240" w:h="15840"/>
          <w:pgMar w:top="900" w:right="0" w:bottom="280" w:left="720" w:header="720" w:footer="720" w:gutter="0"/>
          <w:cols w:space="720"/>
        </w:sectPr>
      </w:pPr>
    </w:p>
    <w:p w14:paraId="3CDAA60E" w14:textId="366FD277" w:rsidR="004C4BF6" w:rsidRDefault="00000000" w:rsidP="001324E0">
      <w:pPr>
        <w:spacing w:before="123" w:line="230" w:lineRule="auto"/>
        <w:ind w:left="259" w:firstLine="199"/>
        <w:jc w:val="both"/>
        <w:rPr>
          <w:b/>
          <w:sz w:val="18"/>
        </w:rPr>
      </w:pPr>
      <w:r>
        <w:rPr>
          <w:b/>
          <w:i/>
          <w:sz w:val="18"/>
        </w:rPr>
        <w:t>Abstract</w:t>
      </w:r>
      <w:r>
        <w:rPr>
          <w:b/>
          <w:sz w:val="18"/>
        </w:rPr>
        <w:t>—</w:t>
      </w:r>
      <w:r w:rsidR="001324E0" w:rsidRPr="001324E0">
        <w:rPr>
          <w:b/>
          <w:sz w:val="18"/>
        </w:rPr>
        <w:t>Mental health issues are a growing global concern, impacting millions of individuals across diverse populations. Despite the availability of traditional mental health support systems, significant barriers such as high costs, geographical constraints, and social stigma continue to limit access to professional care. In recent years, Artificial Intelligence (AI) chatbots have emerged as an innovative solution to address these challenges. AI-powered chatbots offer scalable, cost-effective, and accessible mental health support by providing real-time interactions, psychoeducation, and emotional assistance. These chatbots leverage Natural Language Processing (NLP) and machine learning algorithms to engage users in meaningful conversations, assess their emotional state, and offer coping strategies based on evidence-based psychological principles. While AI chatbots present numerous advantages, including 24/7 availability and anonymity, they also pose several challenges. Issues such as limited contextual understanding, lack of empathy compared to human therapists, and potential biases in AI models raise concerns about their effectiveness and reliability. Moreover, ethical considerations surrounding data privacy, user confidentiality, and informed consent are crucial in ensuring responsible deployment. This paper explores the role of AI chatbots in mental health support, evaluating their benefits, limitations, and potential future developments. It also highlights the need for human oversight and hybrid models that integrate AI with traditional therapeutic approaches to enhance the quality of mental health care. By addressing existing challenges and ethical concerns, AI chatbots can contribute significantly to expanding mental health resources and improving global mental well-being</w:t>
      </w:r>
      <w:r>
        <w:rPr>
          <w:b/>
          <w:sz w:val="18"/>
        </w:rPr>
        <w:t>.</w:t>
      </w:r>
    </w:p>
    <w:p w14:paraId="2B214E90" w14:textId="3CA394FF" w:rsidR="004C4BF6" w:rsidRDefault="00000000">
      <w:pPr>
        <w:pStyle w:val="ListParagraph"/>
        <w:numPr>
          <w:ilvl w:val="0"/>
          <w:numId w:val="6"/>
        </w:numPr>
        <w:tabs>
          <w:tab w:val="left" w:pos="2206"/>
        </w:tabs>
        <w:spacing w:before="190"/>
        <w:ind w:left="2206" w:hanging="214"/>
        <w:jc w:val="left"/>
        <w:rPr>
          <w:sz w:val="20"/>
        </w:rPr>
      </w:pPr>
      <w:r>
        <w:rPr>
          <w:smallCaps/>
          <w:spacing w:val="-2"/>
          <w:sz w:val="20"/>
        </w:rPr>
        <w:t>Introduction</w:t>
      </w:r>
    </w:p>
    <w:p w14:paraId="3ACC2D13" w14:textId="77777777" w:rsidR="003F3137" w:rsidRDefault="003F3137">
      <w:pPr>
        <w:pStyle w:val="BodyText"/>
        <w:spacing w:line="249" w:lineRule="auto"/>
      </w:pPr>
    </w:p>
    <w:p w14:paraId="45EA0B71" w14:textId="6B5DF956" w:rsidR="003F3137" w:rsidRDefault="003F3137" w:rsidP="003F3137">
      <w:pPr>
        <w:pStyle w:val="BodyText"/>
        <w:spacing w:before="69" w:line="249" w:lineRule="auto"/>
        <w:ind w:left="259" w:firstLine="199"/>
      </w:pPr>
      <w:r w:rsidRPr="001324E0">
        <w:t xml:space="preserve">Mental health disorders, including depression, anxiety, and stress-related conditions, are among the most pressing global health challenges today. These disorders can significantly impact an individual’s quality of life, affecting their emotional well-being, cognitive function, and daily activities. According to the World Health Organization (WHO), approximately 1 in 4 people worldwide will experience a mental or neurological disorder at some point in their lives, highlighting the widespread nature of these issues. Despite growing awareness and efforts to address mental health concerns, millions of individuals still struggle to access adequate care due to various barriers, including social stigma, insufficient mental health infrastructure, high costs, and geographical limitations. Traditional mental health services, such as therapy and psychiatric consultations, have long been the cornerstone of mental health care. However, these services often come with challenges that hinder widespread accessibility. The high demand for mental health professionals frequently results in </w:t>
      </w:r>
    </w:p>
    <w:p w14:paraId="5EE28056" w14:textId="77777777" w:rsidR="003F3137" w:rsidRDefault="003F3137" w:rsidP="003F3137">
      <w:pPr>
        <w:pStyle w:val="BodyText"/>
        <w:spacing w:before="69" w:line="249" w:lineRule="auto"/>
        <w:ind w:left="259" w:firstLine="199"/>
      </w:pPr>
    </w:p>
    <w:p w14:paraId="3E9B8D55" w14:textId="33BC7E38" w:rsidR="003F3137" w:rsidRDefault="003F3137" w:rsidP="003F3137">
      <w:pPr>
        <w:pStyle w:val="BodyText"/>
        <w:spacing w:before="91" w:line="249" w:lineRule="auto"/>
        <w:ind w:left="199" w:right="977"/>
      </w:pPr>
      <w:r w:rsidRPr="001324E0">
        <w:t>long waiting times, making immediate support difficult to obtain. Additionally, the financial burden associated with therapy sessions and medications places mental health care out of reach for many individuals, particularly those in low-income communities. Furthermore, stigma remains a significant deterrent, preventing individuals from seeking professional help due to fear of judgment from society, family, or even themselves.</w:t>
      </w:r>
    </w:p>
    <w:p w14:paraId="3EC5CA37" w14:textId="77777777" w:rsidR="003F3137" w:rsidRDefault="003F3137" w:rsidP="003F3137">
      <w:pPr>
        <w:pStyle w:val="BodyText"/>
        <w:spacing w:before="91" w:line="249" w:lineRule="auto"/>
        <w:ind w:left="199" w:right="977" w:firstLine="199"/>
      </w:pPr>
      <w:r w:rsidRPr="001324E0">
        <w:t xml:space="preserve">With advancements in Artificial Intelligence (AI) and Natural Language Processing (NLP), AI-powered chatbots have emerged as a promising solution to bridge the gap between individuals in need and accessible mental health support. AI chatbots are computer programs designed to simulate human conversation through text or voice interactions. They can provide immediate responses, engage users in therapeutic conversations, and offer resources tailored to an individual’s emotional state and mental health needs. Unlike human therapists, AI chatbots are available 24/7, ensuring that users can receive support whenever they need it, without long waiting times or financial constraints. The integration of AI in mental health support is not meant to replace professional therapy but rather to complement existing services. AI chatbots can serve as a first line of support, offering emotional validation, self-help strategies, and crisis intervention guidance. For instance, chatbots like </w:t>
      </w:r>
      <w:proofErr w:type="spellStart"/>
      <w:r w:rsidRPr="001324E0">
        <w:t>Woebot</w:t>
      </w:r>
      <w:proofErr w:type="spellEnd"/>
      <w:r w:rsidRPr="001324E0">
        <w:t xml:space="preserve"> and </w:t>
      </w:r>
      <w:proofErr w:type="spellStart"/>
      <w:r w:rsidRPr="001324E0">
        <w:t>Wysa</w:t>
      </w:r>
      <w:proofErr w:type="spellEnd"/>
      <w:r w:rsidRPr="001324E0">
        <w:t xml:space="preserve"> employ evidence-based therapeutic techniques such as Cognitive Behavioral Therapy (CBT) to help users manage stress, anxiety, and depression. These AI-driven systems can track mood patterns, provide coping mechanisms, and encourage users to develop healthier thought processes.</w:t>
      </w:r>
    </w:p>
    <w:p w14:paraId="44EB637E" w14:textId="77777777" w:rsidR="003F3137" w:rsidRDefault="003F3137" w:rsidP="003F3137">
      <w:pPr>
        <w:pStyle w:val="BodyText"/>
        <w:spacing w:before="91" w:line="249" w:lineRule="auto"/>
        <w:ind w:left="199" w:right="977" w:firstLine="199"/>
      </w:pPr>
      <w:r w:rsidRPr="001324E0">
        <w:t>One of the primary advantages of AI chatbots is their ability to provide mental health support at scale. Unlike human therapists, who can only assist a limited number of patients at a time, AI chatbots can engage with thousands of users simultaneously. This scalability makes mental health resources more widely available, particularly in regions with a shortage of mental health professionals. Additionally, AI chatbots offer anonymity, which can be particularly beneficial for individuals hesitant to seek help due to stigma. Many people feel more comfortable discussing their emotions and struggles with a chatbot rather than a human therapist, as it eliminates the fear of judgment. This aspect of anonymity can encourage more individuals to seek support early, potentially preventing mental health conditions from worsening.</w:t>
      </w:r>
    </w:p>
    <w:p w14:paraId="6F5893ED" w14:textId="77777777" w:rsidR="003F3137" w:rsidRDefault="003F3137">
      <w:pPr>
        <w:pStyle w:val="BodyText"/>
        <w:spacing w:line="249" w:lineRule="auto"/>
        <w:sectPr w:rsidR="003F3137" w:rsidSect="001324E0">
          <w:type w:val="continuous"/>
          <w:pgSz w:w="12240" w:h="15840"/>
          <w:pgMar w:top="907" w:right="0" w:bottom="274" w:left="720" w:header="720" w:footer="720" w:gutter="0"/>
          <w:cols w:num="2" w:space="720" w:equalWidth="0">
            <w:col w:w="5281" w:space="40"/>
            <w:col w:w="6199"/>
          </w:cols>
        </w:sectPr>
      </w:pPr>
    </w:p>
    <w:p w14:paraId="342FD0A0" w14:textId="77777777" w:rsidR="004C4BF6" w:rsidRDefault="00000000">
      <w:pPr>
        <w:pStyle w:val="BodyText"/>
        <w:spacing w:before="71" w:line="249" w:lineRule="auto"/>
        <w:ind w:left="259"/>
      </w:pPr>
      <w:r>
        <w:lastRenderedPageBreak/>
        <w:t>Section</w:t>
      </w:r>
      <w:r>
        <w:rPr>
          <w:spacing w:val="40"/>
        </w:rPr>
        <w:t xml:space="preserve"> </w:t>
      </w:r>
      <w:r>
        <w:t>II.</w:t>
      </w:r>
      <w:r>
        <w:rPr>
          <w:spacing w:val="40"/>
        </w:rPr>
        <w:t xml:space="preserve"> </w:t>
      </w:r>
      <w:r>
        <w:t>An</w:t>
      </w:r>
      <w:r>
        <w:rPr>
          <w:spacing w:val="40"/>
        </w:rPr>
        <w:t xml:space="preserve"> </w:t>
      </w:r>
      <w:r>
        <w:t>overview</w:t>
      </w:r>
      <w:r>
        <w:rPr>
          <w:spacing w:val="40"/>
        </w:rPr>
        <w:t xml:space="preserve"> </w:t>
      </w:r>
      <w:r>
        <w:t>of</w:t>
      </w:r>
      <w:r>
        <w:rPr>
          <w:spacing w:val="40"/>
        </w:rPr>
        <w:t xml:space="preserve"> </w:t>
      </w:r>
      <w:r>
        <w:t>the</w:t>
      </w:r>
      <w:r>
        <w:rPr>
          <w:spacing w:val="40"/>
        </w:rPr>
        <w:t xml:space="preserve"> </w:t>
      </w:r>
      <w:r>
        <w:t>dataset</w:t>
      </w:r>
      <w:r>
        <w:rPr>
          <w:spacing w:val="40"/>
        </w:rPr>
        <w:t xml:space="preserve"> </w:t>
      </w:r>
      <w:r>
        <w:t>and</w:t>
      </w:r>
      <w:r>
        <w:rPr>
          <w:spacing w:val="40"/>
        </w:rPr>
        <w:t xml:space="preserve"> </w:t>
      </w:r>
      <w:r>
        <w:t>methodology</w:t>
      </w:r>
      <w:r>
        <w:rPr>
          <w:spacing w:val="80"/>
        </w:rPr>
        <w:t xml:space="preserve"> </w:t>
      </w:r>
      <w:r>
        <w:t>is given in Section III. The experimental setup and model evaluation are covered in Section IV. Results and analysis are presented</w:t>
      </w:r>
      <w:r>
        <w:rPr>
          <w:spacing w:val="-2"/>
        </w:rPr>
        <w:t xml:space="preserve"> </w:t>
      </w:r>
      <w:r>
        <w:t>in</w:t>
      </w:r>
      <w:r>
        <w:rPr>
          <w:spacing w:val="-2"/>
        </w:rPr>
        <w:t xml:space="preserve"> </w:t>
      </w:r>
      <w:r>
        <w:t>Section</w:t>
      </w:r>
      <w:r>
        <w:rPr>
          <w:spacing w:val="-2"/>
        </w:rPr>
        <w:t xml:space="preserve"> </w:t>
      </w:r>
      <w:r>
        <w:t>V,</w:t>
      </w:r>
      <w:r>
        <w:rPr>
          <w:spacing w:val="-2"/>
        </w:rPr>
        <w:t xml:space="preserve"> </w:t>
      </w:r>
      <w:r>
        <w:t>and</w:t>
      </w:r>
      <w:r>
        <w:rPr>
          <w:spacing w:val="-2"/>
        </w:rPr>
        <w:t xml:space="preserve"> </w:t>
      </w:r>
      <w:r>
        <w:t>Section</w:t>
      </w:r>
      <w:r>
        <w:rPr>
          <w:spacing w:val="-2"/>
        </w:rPr>
        <w:t xml:space="preserve"> </w:t>
      </w:r>
      <w:r>
        <w:t>VI</w:t>
      </w:r>
      <w:r>
        <w:rPr>
          <w:spacing w:val="-2"/>
        </w:rPr>
        <w:t xml:space="preserve"> </w:t>
      </w:r>
      <w:r>
        <w:t>offers</w:t>
      </w:r>
      <w:r>
        <w:rPr>
          <w:spacing w:val="-2"/>
        </w:rPr>
        <w:t xml:space="preserve"> </w:t>
      </w:r>
      <w:r>
        <w:t>a</w:t>
      </w:r>
      <w:r>
        <w:rPr>
          <w:spacing w:val="-2"/>
        </w:rPr>
        <w:t xml:space="preserve"> </w:t>
      </w:r>
      <w:r>
        <w:t>discussion</w:t>
      </w:r>
      <w:r>
        <w:rPr>
          <w:spacing w:val="-2"/>
        </w:rPr>
        <w:t xml:space="preserve"> </w:t>
      </w:r>
      <w:r>
        <w:t xml:space="preserve">and </w:t>
      </w:r>
      <w:r>
        <w:rPr>
          <w:spacing w:val="-2"/>
        </w:rPr>
        <w:t>conclusions.</w:t>
      </w:r>
    </w:p>
    <w:p w14:paraId="296368C3" w14:textId="6C16D6B3" w:rsidR="004C4BF6" w:rsidRDefault="00000000">
      <w:pPr>
        <w:pStyle w:val="ListParagraph"/>
        <w:numPr>
          <w:ilvl w:val="0"/>
          <w:numId w:val="6"/>
        </w:numPr>
        <w:tabs>
          <w:tab w:val="left" w:pos="2150"/>
        </w:tabs>
        <w:spacing w:before="141"/>
        <w:ind w:hanging="289"/>
        <w:jc w:val="left"/>
        <w:rPr>
          <w:sz w:val="20"/>
        </w:rPr>
      </w:pPr>
      <w:r>
        <w:rPr>
          <w:smallCaps/>
          <w:sz w:val="20"/>
        </w:rPr>
        <w:t>Related</w:t>
      </w:r>
      <w:r>
        <w:rPr>
          <w:smallCaps/>
          <w:spacing w:val="48"/>
          <w:sz w:val="20"/>
        </w:rPr>
        <w:t xml:space="preserve"> </w:t>
      </w:r>
      <w:r>
        <w:rPr>
          <w:smallCaps/>
          <w:spacing w:val="-2"/>
          <w:sz w:val="20"/>
        </w:rPr>
        <w:t>Works</w:t>
      </w:r>
    </w:p>
    <w:p w14:paraId="324723F8" w14:textId="35F287C9" w:rsidR="004C4BF6" w:rsidRDefault="003F3137">
      <w:pPr>
        <w:pStyle w:val="BodyText"/>
        <w:spacing w:before="100" w:line="249" w:lineRule="auto"/>
        <w:ind w:left="259" w:firstLine="199"/>
      </w:pPr>
      <w:r w:rsidRPr="003F3137">
        <w:t xml:space="preserve">The use of Artificial Intelligence (AI) chatbots in mental health support has gained increasing attention in recent years, with various studies exploring their effectiveness, limitations, and future potential. Several researchers have examined the role of AI-driven interventions in improving mental health outcomes. For instance, Fitzpatrick et al. (2017) introduced </w:t>
      </w:r>
      <w:proofErr w:type="spellStart"/>
      <w:r w:rsidRPr="003F3137">
        <w:t>Woebot</w:t>
      </w:r>
      <w:proofErr w:type="spellEnd"/>
      <w:r w:rsidRPr="003F3137">
        <w:t xml:space="preserve">, an AI-powered chatbot designed to deliver Cognitive Behavioral Therapy (CBT) techniques through conversational interactions, demonstrating its effectiveness in reducing symptoms of depression and anxiety [1]. Similarly, Inkster et al. (2018) analyzed the engagement levels of users with AI mental health chatbots, finding that individuals often prefer chatbot-based therapy due to its accessibility and anonymity [2]. In a related study, </w:t>
      </w:r>
      <w:proofErr w:type="spellStart"/>
      <w:r w:rsidRPr="003F3137">
        <w:t>Griol</w:t>
      </w:r>
      <w:proofErr w:type="spellEnd"/>
      <w:r w:rsidRPr="003F3137">
        <w:t xml:space="preserve"> et al. (2019) explored the implementation of AI chatbots in providing real-time emotional support, highlighting how Natural Language Processing (NLP) models can detect and respond to emotional distress in users [3]. Further research by Abd-</w:t>
      </w:r>
      <w:proofErr w:type="spellStart"/>
      <w:r w:rsidRPr="003F3137">
        <w:t>Alrazaq</w:t>
      </w:r>
      <w:proofErr w:type="spellEnd"/>
      <w:r w:rsidRPr="003F3137">
        <w:t xml:space="preserve"> et al. (2020) conducted a systematic review of conversational agents in mental health care, concluding that AI chatbots significantly improve engagement and self-reflection in users seeking psychological support [4]. Additionally, </w:t>
      </w:r>
      <w:proofErr w:type="spellStart"/>
      <w:r w:rsidRPr="003F3137">
        <w:t>Vaidyam</w:t>
      </w:r>
      <w:proofErr w:type="spellEnd"/>
      <w:r w:rsidRPr="003F3137">
        <w:t xml:space="preserve"> et al. (2019) investigated the integration of AI chatbots with traditional therapeutic methods, demonstrating the benefits of a hybrid approach where chatbots assist in preliminary assessments before referring users to human therapists [5]. More recently, Miner et al. (2022) examined the ethical implications of AI chatbots in mental health, emphasizing concerns such as data privacy, user safety, and the need for human oversight in chatbot-driven interventions [6]. Furthermore, Kretzschmar et al. (2021) evaluated the conversational capabilities of AI mental health chatbots, showing that while they can provide meaningful interactions, they still struggle with complex emotional nuances and crisis intervention [7]. In another study, Fulmer et al. (2023) introduced an advanced AI model incorporating multimodal data (text, voice, and sentiment analysis) to enhance chatbot accuracy in detecting emotional distress, marking a significant step in improving chatbot-human interactions [8]. These studies collectively highlight the growing impact of AI chatbots in mental health support while also emphasizing key challenges. The findings indicate that AI chatbots are effective in providing immediate, accessible, and scalable psychological support, yet require further advancements to improve their emotional intelligence and ethical safeguards.</w:t>
      </w:r>
    </w:p>
    <w:p w14:paraId="6E3B9EAF" w14:textId="3E999A2C" w:rsidR="004C4BF6" w:rsidRDefault="00000000">
      <w:pPr>
        <w:pStyle w:val="ListParagraph"/>
        <w:numPr>
          <w:ilvl w:val="0"/>
          <w:numId w:val="6"/>
        </w:numPr>
        <w:tabs>
          <w:tab w:val="left" w:pos="1623"/>
        </w:tabs>
        <w:spacing w:before="140"/>
        <w:ind w:left="1623" w:hanging="364"/>
        <w:jc w:val="left"/>
        <w:rPr>
          <w:sz w:val="20"/>
        </w:rPr>
      </w:pPr>
      <w:r>
        <w:rPr>
          <w:smallCaps/>
          <w:sz w:val="20"/>
        </w:rPr>
        <w:t>Dataset</w:t>
      </w:r>
      <w:r>
        <w:rPr>
          <w:smallCaps/>
          <w:spacing w:val="29"/>
          <w:sz w:val="20"/>
        </w:rPr>
        <w:t xml:space="preserve"> </w:t>
      </w:r>
      <w:r>
        <w:rPr>
          <w:smallCaps/>
          <w:sz w:val="20"/>
        </w:rPr>
        <w:t>and</w:t>
      </w:r>
      <w:r>
        <w:rPr>
          <w:smallCaps/>
          <w:spacing w:val="30"/>
          <w:sz w:val="20"/>
        </w:rPr>
        <w:t xml:space="preserve"> </w:t>
      </w:r>
      <w:r>
        <w:rPr>
          <w:smallCaps/>
          <w:spacing w:val="-2"/>
          <w:sz w:val="20"/>
        </w:rPr>
        <w:t>Methodology</w:t>
      </w:r>
    </w:p>
    <w:p w14:paraId="33B2242B" w14:textId="1BBFF7D6" w:rsidR="001A321F" w:rsidRPr="00CC0E59" w:rsidRDefault="00CC0E59" w:rsidP="00665894">
      <w:pPr>
        <w:pStyle w:val="BodyText"/>
        <w:spacing w:before="76" w:line="249" w:lineRule="auto"/>
        <w:ind w:left="259"/>
        <w:rPr>
          <w:b/>
          <w:bCs/>
          <w:sz w:val="22"/>
          <w:szCs w:val="22"/>
        </w:rPr>
      </w:pPr>
      <w:r>
        <w:rPr>
          <w:b/>
          <w:bCs/>
          <w:sz w:val="22"/>
          <w:szCs w:val="22"/>
        </w:rPr>
        <w:t xml:space="preserve">   </w:t>
      </w:r>
      <w:r w:rsidR="00D57B9C" w:rsidRPr="00CC0E59">
        <w:rPr>
          <w:b/>
          <w:bCs/>
          <w:sz w:val="22"/>
          <w:szCs w:val="22"/>
        </w:rPr>
        <w:t xml:space="preserve">System Architecture </w:t>
      </w:r>
    </w:p>
    <w:p w14:paraId="6FB64F4B" w14:textId="70E516AC" w:rsidR="00790F12" w:rsidRDefault="00D57B9C" w:rsidP="00665894">
      <w:pPr>
        <w:pStyle w:val="BodyText"/>
        <w:spacing w:before="10" w:line="249" w:lineRule="auto"/>
        <w:ind w:left="259"/>
      </w:pPr>
      <w:r w:rsidRPr="00D57B9C">
        <w:t xml:space="preserve">The system architecture employs a three-tier design to balance functionality, scalability, and privacy. The frontend layer, built using </w:t>
      </w:r>
      <w:proofErr w:type="spellStart"/>
      <w:r w:rsidRPr="00D57B9C">
        <w:t>Streamlit</w:t>
      </w:r>
      <w:proofErr w:type="spellEnd"/>
      <w:r w:rsidRPr="00D57B9C">
        <w:t xml:space="preserve">, provides an intuitive interface with real-time chat, mood tracking via emoji sliders, and emergency protocol triggers. The processing layer integrates a BERT-based sentiment </w:t>
      </w:r>
      <w:r w:rsidR="00790F12" w:rsidRPr="00D57B9C">
        <w:t>classifier</w:t>
      </w:r>
      <w:r w:rsidRPr="00D57B9C">
        <w:t xml:space="preserve"> to detect emotions (neutral, anxiety,</w:t>
      </w:r>
    </w:p>
    <w:p w14:paraId="249392D8" w14:textId="04BA078C" w:rsidR="00CC0E59" w:rsidRDefault="00D57B9C" w:rsidP="00790F12">
      <w:pPr>
        <w:pStyle w:val="BodyText"/>
        <w:spacing w:before="10" w:line="249" w:lineRule="auto"/>
        <w:ind w:left="202" w:right="979"/>
      </w:pPr>
      <w:r w:rsidRPr="00D57B9C">
        <w:t xml:space="preserve"> depression), a FAISS vector database for contextual conversation history retrieval, and a local Llama-3-1B model for response generation. The data layer uses encrypted SQLite storage for user interactions and JSON </w:t>
      </w:r>
      <w:r w:rsidR="00790F12" w:rsidRPr="00D57B9C">
        <w:t>files</w:t>
      </w:r>
      <w:r w:rsidRPr="00D57B9C">
        <w:t xml:space="preserve"> for CBT techniques, ensuring compliance with healthcare privacy standards. This modular design allows independent scaling of components—for instance, upgrading the LLM without disrupting the sentiment analysis module—while maintaining end-to-end encryption for all user data.</w:t>
      </w:r>
    </w:p>
    <w:p w14:paraId="6B405ACC" w14:textId="6D1763C3" w:rsidR="00CC0E59" w:rsidRPr="00CC0E59" w:rsidRDefault="00CC0E59" w:rsidP="00CC0E59">
      <w:pPr>
        <w:pStyle w:val="BodyText"/>
        <w:spacing w:before="120" w:line="249" w:lineRule="auto"/>
        <w:ind w:left="202" w:right="979"/>
        <w:rPr>
          <w:b/>
          <w:bCs/>
        </w:rPr>
      </w:pPr>
      <w:r>
        <w:rPr>
          <w:b/>
          <w:bCs/>
        </w:rPr>
        <w:t xml:space="preserve">   </w:t>
      </w:r>
      <w:r w:rsidR="00D57B9C" w:rsidRPr="00CC0E59">
        <w:rPr>
          <w:b/>
          <w:bCs/>
        </w:rPr>
        <w:t xml:space="preserve">Data Flow and Preprocessing </w:t>
      </w:r>
    </w:p>
    <w:p w14:paraId="3B887F02" w14:textId="1329BF17" w:rsidR="00CC0E59" w:rsidRDefault="00D57B9C" w:rsidP="00CC0E59">
      <w:pPr>
        <w:pStyle w:val="BodyText"/>
        <w:spacing w:before="45" w:line="249" w:lineRule="auto"/>
        <w:ind w:left="202" w:right="979"/>
      </w:pPr>
      <w:r w:rsidRPr="00D57B9C">
        <w:t xml:space="preserve">User input undergoes rigorous preprocessing to ensure robustness. Text is sanitized using regex to remove special characters and tokenized via BERT’s </w:t>
      </w:r>
      <w:r w:rsidR="00790F12" w:rsidRPr="00D57B9C">
        <w:t>Word Piece</w:t>
      </w:r>
      <w:r w:rsidRPr="00D57B9C">
        <w:t xml:space="preserve"> tokenizer (30k vocabulary). The sanitized text is converted to 384-dimensional embeddings using sentence-transformers/all-MiniLM-L6-v2, with mean pooling applied to the </w:t>
      </w:r>
      <w:r w:rsidR="00790F12" w:rsidRPr="00D57B9C">
        <w:t>final</w:t>
      </w:r>
      <w:r w:rsidRPr="00D57B9C">
        <w:t xml:space="preserve"> hidden states. To prevent duplicate embeddings from identical inputs, Gaussian noise (μ=0, σ=1e-6) is injected. The FAISS index stores these embeddings with L2 distance metrics, enabling </w:t>
      </w:r>
      <w:r w:rsidR="00790F12" w:rsidRPr="00D57B9C">
        <w:t>efficient</w:t>
      </w:r>
      <w:r w:rsidRPr="00D57B9C">
        <w:t xml:space="preserve"> k-nearest neighbor (k=3) retrieval of historical context. Batch processing optimizes GPU utilization, with chunk sizes dynamically adjusted based on available VRAM (8 for CUDA, 2 for CPU).</w:t>
      </w:r>
    </w:p>
    <w:p w14:paraId="03804814" w14:textId="7934F2B4" w:rsidR="00CC0E59" w:rsidRPr="00CC0E59" w:rsidRDefault="00CC0E59" w:rsidP="00CC0E59">
      <w:pPr>
        <w:pStyle w:val="BodyText"/>
        <w:spacing w:before="120" w:line="249" w:lineRule="auto"/>
        <w:ind w:left="202" w:right="979"/>
        <w:rPr>
          <w:b/>
          <w:bCs/>
        </w:rPr>
      </w:pPr>
      <w:r>
        <w:rPr>
          <w:b/>
          <w:bCs/>
        </w:rPr>
        <w:t xml:space="preserve">   </w:t>
      </w:r>
      <w:r w:rsidR="00D57B9C" w:rsidRPr="00CC0E59">
        <w:rPr>
          <w:b/>
          <w:bCs/>
        </w:rPr>
        <w:t xml:space="preserve">Model Implementation </w:t>
      </w:r>
    </w:p>
    <w:p w14:paraId="1247520A" w14:textId="7E683CC0" w:rsidR="00CC0E59" w:rsidRDefault="00D57B9C" w:rsidP="00CC0E59">
      <w:pPr>
        <w:pStyle w:val="BodyText"/>
        <w:spacing w:before="45" w:line="249" w:lineRule="auto"/>
        <w:ind w:left="202" w:right="979"/>
      </w:pPr>
      <w:r w:rsidRPr="00D57B9C">
        <w:t xml:space="preserve">The sentiment </w:t>
      </w:r>
      <w:r w:rsidR="00790F12" w:rsidRPr="00D57B9C">
        <w:t>classifier</w:t>
      </w:r>
      <w:r w:rsidRPr="00D57B9C">
        <w:t xml:space="preserve"> </w:t>
      </w:r>
      <w:r w:rsidR="00D22D46">
        <w:t>f</w:t>
      </w:r>
      <w:r w:rsidRPr="00D57B9C">
        <w:t xml:space="preserve">ine-tunes </w:t>
      </w:r>
      <w:r w:rsidR="00D22D46" w:rsidRPr="00D57B9C">
        <w:t>Bert</w:t>
      </w:r>
      <w:r w:rsidRPr="00D57B9C">
        <w:t xml:space="preserve">-base-uncased on a custom dataset of 10,000 mental health forum posts, achieving 89.2% accuracy in 5-fold cross-validation. The response generator uses a 4-bit quantized Llama-3-1B model (GGUF format) hosted via LM Studio’s OpenAI-compatible API, </w:t>
      </w:r>
      <w:r w:rsidR="00790F12" w:rsidRPr="00D57B9C">
        <w:t>configured</w:t>
      </w:r>
      <w:r w:rsidRPr="00D57B9C">
        <w:t xml:space="preserve"> with temperature=0.7 and max_tokens=250 to balance creativity and coherence. The FAISS index (IndexFlatL2) is initialized with 384 dimensions to match MiniLM embeddings and rebuilt weekly to prevent performance degradation. All models are containerized using Docker to ensure consistent deployment across environments. </w:t>
      </w:r>
    </w:p>
    <w:p w14:paraId="36E68F73" w14:textId="74B9E184" w:rsidR="00CC0E59" w:rsidRPr="00CC0E59" w:rsidRDefault="00CC0E59" w:rsidP="00CC0E59">
      <w:pPr>
        <w:pStyle w:val="BodyText"/>
        <w:spacing w:before="120" w:line="249" w:lineRule="auto"/>
        <w:ind w:left="202" w:right="979"/>
        <w:rPr>
          <w:b/>
          <w:bCs/>
        </w:rPr>
      </w:pPr>
      <w:r>
        <w:rPr>
          <w:b/>
          <w:bCs/>
        </w:rPr>
        <w:t xml:space="preserve">   </w:t>
      </w:r>
      <w:r w:rsidR="00D57B9C" w:rsidRPr="00CC0E59">
        <w:rPr>
          <w:b/>
          <w:bCs/>
        </w:rPr>
        <w:t xml:space="preserve">Security and Privacy Protocols </w:t>
      </w:r>
    </w:p>
    <w:p w14:paraId="5360D7DD" w14:textId="3158E115" w:rsidR="001A321F" w:rsidRDefault="00D57B9C" w:rsidP="001A321F">
      <w:pPr>
        <w:pStyle w:val="BodyText"/>
        <w:spacing w:before="45" w:line="249" w:lineRule="auto"/>
        <w:ind w:left="202" w:right="979"/>
      </w:pPr>
      <w:r w:rsidRPr="00D57B9C">
        <w:t xml:space="preserve">Data security follows a zero-trust architecture. User inputs are encrypted using Fernet (AES-128) with keys derived via PBKDF2HMAC (480,000 iterations, SHA-512). Encrypted data is stored in SQLite with row-level isolation. Access control uses session-based JWTs (30-minute expiry), while audit logs record all operations in append-only, encrypted CSV </w:t>
      </w:r>
      <w:r w:rsidR="00790F12" w:rsidRPr="00D57B9C">
        <w:t>files</w:t>
      </w:r>
      <w:r w:rsidRPr="00D57B9C">
        <w:t xml:space="preserve">. Compliance with HIPAA is ensured through data anonymization—user </w:t>
      </w:r>
      <w:r w:rsidR="00790F12" w:rsidRPr="00D57B9C">
        <w:t>identifiers</w:t>
      </w:r>
      <w:r w:rsidRPr="00D57B9C">
        <w:t xml:space="preserve"> are replaced with UUIDs, and encryption keys are stored in hardware security modules (HSMs) during production. </w:t>
      </w:r>
    </w:p>
    <w:p w14:paraId="4D8046D5" w14:textId="17FA1863" w:rsidR="00CC0E59" w:rsidRPr="00CC0E59" w:rsidRDefault="00CC0E59" w:rsidP="00CC0E59">
      <w:pPr>
        <w:pStyle w:val="BodyText"/>
        <w:spacing w:before="120" w:line="249" w:lineRule="auto"/>
        <w:ind w:left="202" w:right="979"/>
        <w:rPr>
          <w:b/>
          <w:bCs/>
        </w:rPr>
      </w:pPr>
      <w:r>
        <w:t xml:space="preserve">   </w:t>
      </w:r>
      <w:r w:rsidR="00D57B9C" w:rsidRPr="00CC0E59">
        <w:rPr>
          <w:b/>
          <w:bCs/>
        </w:rPr>
        <w:t xml:space="preserve">Ethical Considerations </w:t>
      </w:r>
    </w:p>
    <w:p w14:paraId="5261CBE6" w14:textId="67E513D9" w:rsidR="001A321F" w:rsidRDefault="00D57B9C" w:rsidP="001A321F">
      <w:pPr>
        <w:pStyle w:val="BodyText"/>
        <w:spacing w:before="45" w:line="249" w:lineRule="auto"/>
        <w:ind w:left="202" w:right="979"/>
      </w:pPr>
      <w:r w:rsidRPr="00D57B9C">
        <w:t xml:space="preserve">Bias mitigation involved training the sentiment </w:t>
      </w:r>
      <w:r w:rsidR="00790F12" w:rsidRPr="00D57B9C">
        <w:t>classifier</w:t>
      </w:r>
      <w:r w:rsidRPr="00D57B9C">
        <w:t xml:space="preserve"> on a balanced dataset (40% male, 40% female, 20% non-binary users) across three age groups (18–25, 26–40, 41–60). SHAP analysis </w:t>
      </w:r>
      <w:r w:rsidR="00790F12" w:rsidRPr="00D57B9C">
        <w:t>identified</w:t>
      </w:r>
      <w:r w:rsidRPr="00D57B9C">
        <w:t xml:space="preserve"> and corrected biases—e.g., reducing false positives for “anxiety” in texts mentioning “exam stress.” Safety protocols included regex triggers (e.g., \b(</w:t>
      </w:r>
      <w:r w:rsidR="00790F12" w:rsidRPr="00D57B9C">
        <w:t xml:space="preserve">suicide </w:t>
      </w:r>
      <w:proofErr w:type="spellStart"/>
      <w:r w:rsidR="00790F12" w:rsidRPr="00D57B9C">
        <w:t>self</w:t>
      </w:r>
      <w:proofErr w:type="spellEnd"/>
      <w:r w:rsidRPr="00D57B9C">
        <w:t xml:space="preserve">[- ]harm)\b) to activate emergency contacts, with user consent obtained during onboarding. Transparency was ensured through in-app explanations of data usage and response </w:t>
      </w:r>
      <w:r w:rsidR="00790F12" w:rsidRPr="00D57B9C">
        <w:t>confidence</w:t>
      </w:r>
      <w:r w:rsidRPr="00D57B9C">
        <w:t xml:space="preserve"> scores (e.g., “Detected anxiety: 85% </w:t>
      </w:r>
      <w:r w:rsidR="00790F12" w:rsidRPr="00D57B9C">
        <w:t>confidence</w:t>
      </w:r>
      <w:r w:rsidRPr="00D57B9C">
        <w:t xml:space="preserve">”). </w:t>
      </w:r>
    </w:p>
    <w:p w14:paraId="0E83C397" w14:textId="77777777" w:rsidR="00790F12" w:rsidRDefault="00790F12" w:rsidP="001A321F">
      <w:pPr>
        <w:pStyle w:val="BodyText"/>
        <w:spacing w:before="45" w:line="249" w:lineRule="auto"/>
      </w:pPr>
      <w:r>
        <w:t xml:space="preserve">    </w:t>
      </w:r>
    </w:p>
    <w:p w14:paraId="6919314D" w14:textId="663596C4" w:rsidR="001A321F" w:rsidRPr="00790F12" w:rsidRDefault="00D57B9C" w:rsidP="00790F12">
      <w:pPr>
        <w:pStyle w:val="BodyText"/>
        <w:spacing w:before="45" w:line="249" w:lineRule="auto"/>
        <w:ind w:left="202"/>
        <w:rPr>
          <w:b/>
          <w:bCs/>
        </w:rPr>
      </w:pPr>
      <w:r w:rsidRPr="00790F12">
        <w:rPr>
          <w:b/>
          <w:bCs/>
        </w:rPr>
        <w:lastRenderedPageBreak/>
        <w:t xml:space="preserve"> </w:t>
      </w:r>
      <w:r w:rsidR="00790F12">
        <w:rPr>
          <w:b/>
          <w:bCs/>
        </w:rPr>
        <w:t xml:space="preserve">  </w:t>
      </w:r>
      <w:r w:rsidRPr="00790F12">
        <w:rPr>
          <w:b/>
          <w:bCs/>
        </w:rPr>
        <w:t xml:space="preserve">Limitations and Mitigations </w:t>
      </w:r>
    </w:p>
    <w:p w14:paraId="4686D02B" w14:textId="1A862EF6" w:rsidR="003A17BE" w:rsidRDefault="00D57B9C" w:rsidP="00790F12">
      <w:pPr>
        <w:pStyle w:val="BodyText"/>
        <w:spacing w:before="45" w:line="249" w:lineRule="auto"/>
        <w:ind w:left="202"/>
      </w:pPr>
      <w:r w:rsidRPr="00D57B9C">
        <w:t xml:space="preserve">The system’s primary limitation is the local LLM’s constrained context window (2k tokens), which can truncate long conversations. To mitigate this, a summarization module condenses dialogue history every </w:t>
      </w:r>
      <w:r w:rsidR="00790F12" w:rsidRPr="00D57B9C">
        <w:t>vie</w:t>
      </w:r>
      <w:r w:rsidRPr="00D57B9C">
        <w:t xml:space="preserve"> interactions. The cold start problem—poor FAISS performance with minimal data—was addressed by preloading 1,000 synthetic dialogues covering common mental health scenarios. Future work will integrate multilingual support (Spanish/German) and clinician dashboards for remote monitoring. This methodology combines technical rigor with ethical accountability, providing a robust framework for AI-driven mental health support systems. Each component was iteratively tested and reined to balance accuracy, privacy, and user experience.</w:t>
      </w:r>
    </w:p>
    <w:p w14:paraId="0633A223" w14:textId="211143E1" w:rsidR="004C4BF6" w:rsidRPr="00744D42" w:rsidRDefault="00000000">
      <w:pPr>
        <w:pStyle w:val="ListParagraph"/>
        <w:numPr>
          <w:ilvl w:val="0"/>
          <w:numId w:val="6"/>
        </w:numPr>
        <w:tabs>
          <w:tab w:val="left" w:pos="811"/>
        </w:tabs>
        <w:spacing w:before="160"/>
        <w:ind w:left="811" w:hanging="342"/>
        <w:jc w:val="left"/>
        <w:rPr>
          <w:sz w:val="20"/>
        </w:rPr>
      </w:pPr>
      <w:r>
        <w:rPr>
          <w:smallCaps/>
          <w:sz w:val="20"/>
        </w:rPr>
        <w:t>Experimental</w:t>
      </w:r>
      <w:r>
        <w:rPr>
          <w:smallCaps/>
          <w:spacing w:val="56"/>
          <w:sz w:val="20"/>
        </w:rPr>
        <w:t xml:space="preserve"> </w:t>
      </w:r>
      <w:r>
        <w:rPr>
          <w:smallCaps/>
          <w:sz w:val="20"/>
        </w:rPr>
        <w:t>Setup</w:t>
      </w:r>
      <w:r>
        <w:rPr>
          <w:smallCaps/>
          <w:spacing w:val="56"/>
          <w:sz w:val="20"/>
        </w:rPr>
        <w:t xml:space="preserve"> </w:t>
      </w:r>
      <w:r>
        <w:rPr>
          <w:smallCaps/>
          <w:sz w:val="20"/>
        </w:rPr>
        <w:t>and</w:t>
      </w:r>
      <w:r>
        <w:rPr>
          <w:smallCaps/>
          <w:spacing w:val="56"/>
          <w:sz w:val="20"/>
        </w:rPr>
        <w:t xml:space="preserve"> </w:t>
      </w:r>
      <w:r>
        <w:rPr>
          <w:smallCaps/>
          <w:sz w:val="20"/>
        </w:rPr>
        <w:t>Model</w:t>
      </w:r>
      <w:r>
        <w:rPr>
          <w:smallCaps/>
          <w:spacing w:val="56"/>
          <w:sz w:val="20"/>
        </w:rPr>
        <w:t xml:space="preserve"> </w:t>
      </w:r>
      <w:r>
        <w:rPr>
          <w:smallCaps/>
          <w:spacing w:val="-2"/>
          <w:sz w:val="20"/>
        </w:rPr>
        <w:t>Evaluation</w:t>
      </w:r>
    </w:p>
    <w:p w14:paraId="418CF684" w14:textId="413A8812" w:rsidR="00744D42" w:rsidRPr="00744D42" w:rsidRDefault="00744D42" w:rsidP="00744D42">
      <w:pPr>
        <w:pStyle w:val="BodyText"/>
        <w:spacing w:before="83" w:line="249" w:lineRule="auto"/>
        <w:ind w:left="202"/>
      </w:pPr>
      <w:r w:rsidRPr="00744D42">
        <w:t>The Mental Health Score was predicted using three machine learning models in this study: Random Forest Regressor (RF), Gradient Boosting Regressor (GB), and a combined Voting Regressor that integrates both RF and GB. These models were chosen for their capacity to capture complex relationships within psychological and behavioral data and their proven effectiveness in regression tasks.</w:t>
      </w:r>
    </w:p>
    <w:p w14:paraId="22B96D78" w14:textId="0C29F8CD" w:rsidR="00744D42" w:rsidRPr="00744D42" w:rsidRDefault="00000000" w:rsidP="00744D42">
      <w:pPr>
        <w:pStyle w:val="ListParagraph"/>
        <w:numPr>
          <w:ilvl w:val="0"/>
          <w:numId w:val="10"/>
        </w:numPr>
        <w:tabs>
          <w:tab w:val="left" w:pos="529"/>
        </w:tabs>
        <w:spacing w:before="164"/>
        <w:rPr>
          <w:i/>
          <w:sz w:val="20"/>
        </w:rPr>
      </w:pPr>
      <w:r w:rsidRPr="003A17BE">
        <w:rPr>
          <w:i/>
          <w:sz w:val="20"/>
        </w:rPr>
        <w:t>Data</w:t>
      </w:r>
      <w:r w:rsidRPr="003A17BE">
        <w:rPr>
          <w:i/>
          <w:spacing w:val="7"/>
          <w:sz w:val="20"/>
        </w:rPr>
        <w:t xml:space="preserve"> </w:t>
      </w:r>
      <w:r w:rsidRPr="003A17BE">
        <w:rPr>
          <w:i/>
          <w:sz w:val="20"/>
        </w:rPr>
        <w:t>Preprocessing</w:t>
      </w:r>
      <w:r w:rsidRPr="003A17BE">
        <w:rPr>
          <w:i/>
          <w:spacing w:val="7"/>
          <w:sz w:val="20"/>
        </w:rPr>
        <w:t xml:space="preserve"> </w:t>
      </w:r>
      <w:r w:rsidRPr="003A17BE">
        <w:rPr>
          <w:i/>
          <w:sz w:val="20"/>
        </w:rPr>
        <w:t>and</w:t>
      </w:r>
      <w:r w:rsidRPr="003A17BE">
        <w:rPr>
          <w:i/>
          <w:spacing w:val="8"/>
          <w:sz w:val="20"/>
        </w:rPr>
        <w:t xml:space="preserve"> </w:t>
      </w:r>
      <w:r w:rsidRPr="003A17BE">
        <w:rPr>
          <w:i/>
          <w:sz w:val="20"/>
        </w:rPr>
        <w:t>Experimental</w:t>
      </w:r>
      <w:r w:rsidRPr="003A17BE">
        <w:rPr>
          <w:i/>
          <w:spacing w:val="7"/>
          <w:sz w:val="20"/>
        </w:rPr>
        <w:t xml:space="preserve"> </w:t>
      </w:r>
      <w:r w:rsidRPr="003A17BE">
        <w:rPr>
          <w:i/>
          <w:spacing w:val="-2"/>
          <w:sz w:val="20"/>
        </w:rPr>
        <w:t>Setup</w:t>
      </w:r>
    </w:p>
    <w:p w14:paraId="54D1DADD" w14:textId="28C43436" w:rsidR="004A7334" w:rsidRDefault="00000000" w:rsidP="00D22D46">
      <w:pPr>
        <w:pStyle w:val="BodyText"/>
        <w:spacing w:before="83" w:line="249" w:lineRule="auto"/>
        <w:ind w:left="259" w:firstLine="199"/>
        <w:rPr>
          <w:spacing w:val="-2"/>
        </w:rPr>
      </w:pPr>
      <w:r>
        <w:t>Historical</w:t>
      </w:r>
      <w:r>
        <w:rPr>
          <w:spacing w:val="-7"/>
        </w:rPr>
        <w:t xml:space="preserve"> </w:t>
      </w:r>
      <w:r w:rsidR="004A7334" w:rsidRPr="004A7334">
        <w:t>data on mental health, including stress levels, sleep patterns, social interactions, and lifestyle factors (exercise frequency, screen time,</w:t>
      </w:r>
      <w:r w:rsidR="004A7334">
        <w:t>etc</w:t>
      </w:r>
      <w:r w:rsidR="004A7334">
        <w:rPr>
          <w:spacing w:val="-2"/>
        </w:rPr>
        <w:t>).</w:t>
      </w:r>
      <w:r w:rsidR="00E3585B">
        <w:rPr>
          <w:spacing w:val="-2"/>
        </w:rPr>
        <w:t xml:space="preserve"> </w:t>
      </w:r>
    </w:p>
    <w:p w14:paraId="0BF2C306" w14:textId="77777777" w:rsidR="004C4BF6" w:rsidRDefault="00000000" w:rsidP="00D22D46">
      <w:pPr>
        <w:pStyle w:val="ListParagraph"/>
        <w:numPr>
          <w:ilvl w:val="1"/>
          <w:numId w:val="3"/>
        </w:numPr>
        <w:tabs>
          <w:tab w:val="left" w:pos="597"/>
          <w:tab w:val="left" w:pos="599"/>
        </w:tabs>
        <w:spacing w:line="249" w:lineRule="auto"/>
        <w:rPr>
          <w:sz w:val="20"/>
        </w:rPr>
      </w:pPr>
      <w:r>
        <w:rPr>
          <w:b/>
          <w:sz w:val="20"/>
        </w:rPr>
        <w:t>Feature Scaling</w:t>
      </w:r>
      <w:r>
        <w:rPr>
          <w:sz w:val="20"/>
        </w:rPr>
        <w:t>: Standardization was applied to the dataset to normalize the numerical features, allowing the models to converge faster and perform better.</w:t>
      </w:r>
    </w:p>
    <w:p w14:paraId="26355C51" w14:textId="085348B5" w:rsidR="003A17BE" w:rsidRPr="003A17BE" w:rsidRDefault="004A7334" w:rsidP="00D22D46">
      <w:pPr>
        <w:pStyle w:val="ListParagraph"/>
        <w:numPr>
          <w:ilvl w:val="1"/>
          <w:numId w:val="3"/>
        </w:numPr>
        <w:tabs>
          <w:tab w:val="left" w:pos="597"/>
          <w:tab w:val="left" w:pos="599"/>
        </w:tabs>
        <w:spacing w:line="249" w:lineRule="auto"/>
        <w:rPr>
          <w:sz w:val="20"/>
        </w:rPr>
      </w:pPr>
      <w:r>
        <w:rPr>
          <w:b/>
        </w:rPr>
        <w:t>Missing</w:t>
      </w:r>
      <w:r>
        <w:rPr>
          <w:b/>
          <w:spacing w:val="-3"/>
        </w:rPr>
        <w:t xml:space="preserve"> </w:t>
      </w:r>
      <w:r>
        <w:rPr>
          <w:b/>
        </w:rPr>
        <w:t>Value</w:t>
      </w:r>
      <w:r>
        <w:rPr>
          <w:b/>
          <w:spacing w:val="-3"/>
        </w:rPr>
        <w:t xml:space="preserve"> </w:t>
      </w:r>
      <w:r>
        <w:rPr>
          <w:b/>
        </w:rPr>
        <w:t>Treatment</w:t>
      </w:r>
      <w:r>
        <w:rPr>
          <w:b/>
        </w:rPr>
        <w:t xml:space="preserve">: </w:t>
      </w:r>
      <w:r w:rsidRPr="004A7334">
        <w:rPr>
          <w:sz w:val="20"/>
        </w:rPr>
        <w:t>Missing values were handled using mean imputation for numerical features and mode imputation for categorical features</w:t>
      </w:r>
    </w:p>
    <w:p w14:paraId="7B306689" w14:textId="295868E3" w:rsidR="004C4BF6" w:rsidRDefault="00744D42" w:rsidP="00D22D46">
      <w:pPr>
        <w:pStyle w:val="ListParagraph"/>
        <w:numPr>
          <w:ilvl w:val="1"/>
          <w:numId w:val="3"/>
        </w:numPr>
        <w:tabs>
          <w:tab w:val="left" w:pos="597"/>
          <w:tab w:val="left" w:pos="599"/>
        </w:tabs>
        <w:spacing w:line="249" w:lineRule="auto"/>
        <w:rPr>
          <w:sz w:val="20"/>
        </w:rPr>
      </w:pPr>
      <w:r w:rsidRPr="00744D42">
        <w:rPr>
          <w:b/>
          <w:sz w:val="20"/>
        </w:rPr>
        <w:t>Hyperparameter Tuning</w:t>
      </w:r>
      <w:r w:rsidR="00000000">
        <w:rPr>
          <w:sz w:val="20"/>
        </w:rPr>
        <w:t>:</w:t>
      </w:r>
      <w:r w:rsidR="00000000">
        <w:rPr>
          <w:spacing w:val="-2"/>
          <w:sz w:val="20"/>
        </w:rPr>
        <w:t xml:space="preserve"> </w:t>
      </w:r>
      <w:r w:rsidRPr="00744D42">
        <w:rPr>
          <w:sz w:val="20"/>
        </w:rPr>
        <w:t>Each model's performance was optimized using Grid Search with 5-fold Cross-Validation, implemented using scikit-learn</w:t>
      </w:r>
      <w:r w:rsidR="004A7334" w:rsidRPr="004A7334">
        <w:rPr>
          <w:sz w:val="20"/>
        </w:rPr>
        <w:t>.</w:t>
      </w:r>
    </w:p>
    <w:p w14:paraId="55829A7B" w14:textId="77777777" w:rsidR="00211189" w:rsidRDefault="00211189" w:rsidP="00744D42">
      <w:pPr>
        <w:pStyle w:val="BodyText"/>
        <w:spacing w:before="74" w:line="249" w:lineRule="auto"/>
      </w:pPr>
    </w:p>
    <w:p w14:paraId="135F4362" w14:textId="77777777" w:rsidR="004C4BF6" w:rsidRDefault="00000000" w:rsidP="00D22D46">
      <w:pPr>
        <w:pStyle w:val="ListParagraph"/>
        <w:numPr>
          <w:ilvl w:val="0"/>
          <w:numId w:val="3"/>
        </w:numPr>
        <w:tabs>
          <w:tab w:val="left" w:pos="469"/>
        </w:tabs>
        <w:ind w:left="469" w:hanging="270"/>
        <w:jc w:val="left"/>
        <w:rPr>
          <w:i/>
          <w:sz w:val="20"/>
        </w:rPr>
      </w:pPr>
      <w:r>
        <w:rPr>
          <w:i/>
          <w:spacing w:val="-2"/>
          <w:sz w:val="20"/>
        </w:rPr>
        <w:t>Performance</w:t>
      </w:r>
      <w:r>
        <w:rPr>
          <w:i/>
          <w:spacing w:val="14"/>
          <w:sz w:val="20"/>
        </w:rPr>
        <w:t xml:space="preserve"> </w:t>
      </w:r>
      <w:r>
        <w:rPr>
          <w:i/>
          <w:spacing w:val="-2"/>
          <w:sz w:val="20"/>
        </w:rPr>
        <w:t>Metrics</w:t>
      </w:r>
    </w:p>
    <w:p w14:paraId="48A8B6EE" w14:textId="46A79343" w:rsidR="004C4BF6" w:rsidRDefault="00744D42" w:rsidP="00D22D46">
      <w:pPr>
        <w:pStyle w:val="BodyText"/>
        <w:spacing w:before="152" w:line="249" w:lineRule="auto"/>
        <w:ind w:left="199" w:firstLine="199"/>
      </w:pPr>
      <w:r w:rsidRPr="00744D42">
        <w:t>To assess the overall efficiency, effectiveness, and reliability of the mental health support system, a comprehensive evaluation was conducted across three primary dimensions: response quality, system performance, and security robustness.</w:t>
      </w:r>
      <w:r w:rsidR="00000000">
        <w:t>:</w:t>
      </w:r>
    </w:p>
    <w:p w14:paraId="386DB8F4" w14:textId="77777777" w:rsidR="003377B0" w:rsidRPr="003377B0" w:rsidRDefault="00744D42" w:rsidP="003377B0">
      <w:pPr>
        <w:pStyle w:val="ListParagraph"/>
        <w:numPr>
          <w:ilvl w:val="1"/>
          <w:numId w:val="3"/>
        </w:numPr>
        <w:tabs>
          <w:tab w:val="left" w:pos="597"/>
          <w:tab w:val="left" w:pos="599"/>
        </w:tabs>
        <w:spacing w:before="89" w:line="249" w:lineRule="auto"/>
        <w:rPr>
          <w:sz w:val="20"/>
          <w:lang w:val="en-IN"/>
        </w:rPr>
      </w:pPr>
      <w:r w:rsidRPr="00744D42">
        <w:rPr>
          <w:b/>
          <w:sz w:val="20"/>
        </w:rPr>
        <w:t>Response Quality (Human Evaluation)</w:t>
      </w:r>
      <w:r w:rsidR="00000000">
        <w:rPr>
          <w:sz w:val="20"/>
        </w:rPr>
        <w:t xml:space="preserve">: </w:t>
      </w:r>
      <w:r w:rsidR="003377B0" w:rsidRPr="003377B0">
        <w:rPr>
          <w:sz w:val="20"/>
          <w:lang w:val="en-IN"/>
        </w:rPr>
        <w:t xml:space="preserve">The quality of AI-generated responses was assessed using </w:t>
      </w:r>
      <w:r w:rsidR="003377B0" w:rsidRPr="003377B0">
        <w:rPr>
          <w:b/>
          <w:bCs/>
          <w:sz w:val="20"/>
          <w:lang w:val="en-IN"/>
        </w:rPr>
        <w:t>50 curated test cases</w:t>
      </w:r>
      <w:r w:rsidR="003377B0" w:rsidRPr="003377B0">
        <w:rPr>
          <w:sz w:val="20"/>
          <w:lang w:val="en-IN"/>
        </w:rPr>
        <w:t xml:space="preserve">, each reviewed by </w:t>
      </w:r>
      <w:r w:rsidR="003377B0" w:rsidRPr="003377B0">
        <w:rPr>
          <w:b/>
          <w:bCs/>
          <w:sz w:val="20"/>
          <w:lang w:val="en-IN"/>
        </w:rPr>
        <w:t>three licensed mental health clinicians.</w:t>
      </w:r>
      <w:r w:rsidR="003377B0" w:rsidRPr="003377B0">
        <w:rPr>
          <w:sz w:val="20"/>
          <w:lang w:val="en-IN"/>
        </w:rPr>
        <w:t xml:space="preserve"> A standardized scoring rubric was used to evaluate:</w:t>
      </w:r>
    </w:p>
    <w:p w14:paraId="645D3BE2" w14:textId="77777777" w:rsidR="003377B0" w:rsidRPr="003377B0" w:rsidRDefault="003377B0" w:rsidP="003377B0">
      <w:pPr>
        <w:pStyle w:val="ListParagraph"/>
        <w:numPr>
          <w:ilvl w:val="1"/>
          <w:numId w:val="3"/>
        </w:numPr>
        <w:tabs>
          <w:tab w:val="left" w:pos="597"/>
          <w:tab w:val="left" w:pos="599"/>
        </w:tabs>
        <w:spacing w:before="89" w:line="249" w:lineRule="auto"/>
        <w:rPr>
          <w:sz w:val="20"/>
          <w:lang w:val="en-IN"/>
        </w:rPr>
      </w:pPr>
      <w:r w:rsidRPr="003377B0">
        <w:rPr>
          <w:b/>
          <w:bCs/>
          <w:sz w:val="20"/>
          <w:lang w:val="en-IN"/>
        </w:rPr>
        <w:t>Empathy (1–5):</w:t>
      </w:r>
      <w:r w:rsidRPr="003377B0">
        <w:rPr>
          <w:sz w:val="20"/>
          <w:lang w:val="en-IN"/>
        </w:rPr>
        <w:t xml:space="preserve"> Measures how emotionally supportive and compassionate the response is.</w:t>
      </w:r>
    </w:p>
    <w:p w14:paraId="67CF45BC" w14:textId="77777777" w:rsidR="003377B0" w:rsidRPr="003377B0" w:rsidRDefault="003377B0" w:rsidP="003377B0">
      <w:pPr>
        <w:pStyle w:val="ListParagraph"/>
        <w:numPr>
          <w:ilvl w:val="1"/>
          <w:numId w:val="3"/>
        </w:numPr>
        <w:tabs>
          <w:tab w:val="left" w:pos="597"/>
          <w:tab w:val="left" w:pos="599"/>
        </w:tabs>
        <w:spacing w:before="89" w:line="249" w:lineRule="auto"/>
        <w:rPr>
          <w:sz w:val="20"/>
          <w:lang w:val="en-IN"/>
        </w:rPr>
      </w:pPr>
      <w:r w:rsidRPr="003377B0">
        <w:rPr>
          <w:b/>
          <w:bCs/>
          <w:sz w:val="20"/>
          <w:lang w:val="en-IN"/>
        </w:rPr>
        <w:t>Practicality (1–5):</w:t>
      </w:r>
      <w:r w:rsidRPr="003377B0">
        <w:rPr>
          <w:sz w:val="20"/>
          <w:lang w:val="en-IN"/>
        </w:rPr>
        <w:t xml:space="preserve"> Evaluates the usefulness and relevance of the advice provided.</w:t>
      </w:r>
    </w:p>
    <w:p w14:paraId="15B32813" w14:textId="77777777" w:rsidR="003377B0" w:rsidRPr="003377B0" w:rsidRDefault="003377B0" w:rsidP="003377B0">
      <w:pPr>
        <w:pStyle w:val="ListParagraph"/>
        <w:numPr>
          <w:ilvl w:val="1"/>
          <w:numId w:val="3"/>
        </w:numPr>
        <w:tabs>
          <w:tab w:val="left" w:pos="597"/>
          <w:tab w:val="left" w:pos="599"/>
        </w:tabs>
        <w:spacing w:before="89" w:line="249" w:lineRule="auto"/>
        <w:rPr>
          <w:sz w:val="20"/>
          <w:lang w:val="en-IN"/>
        </w:rPr>
      </w:pPr>
      <w:r w:rsidRPr="003377B0">
        <w:rPr>
          <w:b/>
          <w:bCs/>
          <w:sz w:val="20"/>
          <w:lang w:val="en-IN"/>
        </w:rPr>
        <w:t>Safety Compliance (Pass/Fail):</w:t>
      </w:r>
      <w:r w:rsidRPr="003377B0">
        <w:rPr>
          <w:sz w:val="20"/>
          <w:lang w:val="en-IN"/>
        </w:rPr>
        <w:t xml:space="preserve"> Ensures that all responses align with ethical and clinical safety guidelines (e.g., avoiding harmful suggestions or unverified advice).</w:t>
      </w:r>
    </w:p>
    <w:p w14:paraId="397110F8" w14:textId="77777777" w:rsidR="00211189" w:rsidRDefault="00211189" w:rsidP="00211189">
      <w:pPr>
        <w:tabs>
          <w:tab w:val="left" w:pos="597"/>
          <w:tab w:val="left" w:pos="599"/>
        </w:tabs>
        <w:spacing w:line="230" w:lineRule="auto"/>
        <w:ind w:right="977"/>
        <w:jc w:val="both"/>
        <w:rPr>
          <w:sz w:val="20"/>
        </w:rPr>
      </w:pPr>
    </w:p>
    <w:p w14:paraId="4BF0E332" w14:textId="77777777" w:rsidR="003377B0" w:rsidRPr="00211189" w:rsidRDefault="003377B0" w:rsidP="00211189">
      <w:pPr>
        <w:tabs>
          <w:tab w:val="left" w:pos="597"/>
          <w:tab w:val="left" w:pos="599"/>
        </w:tabs>
        <w:spacing w:line="230" w:lineRule="auto"/>
        <w:ind w:right="977"/>
        <w:jc w:val="both"/>
        <w:rPr>
          <w:sz w:val="20"/>
        </w:rPr>
      </w:pPr>
    </w:p>
    <w:p w14:paraId="4CBF61A7" w14:textId="2BE41FE0" w:rsidR="004C4BF6" w:rsidRDefault="00000000" w:rsidP="003A17BE">
      <w:pPr>
        <w:spacing w:line="241" w:lineRule="exact"/>
        <w:ind w:left="259" w:right="-29"/>
        <w:rPr>
          <w:i/>
          <w:sz w:val="20"/>
        </w:rPr>
      </w:pPr>
      <w:r>
        <w:rPr>
          <w:i/>
          <w:sz w:val="20"/>
        </w:rPr>
        <w:t>Model</w:t>
      </w:r>
      <w:r>
        <w:rPr>
          <w:i/>
          <w:spacing w:val="1"/>
          <w:sz w:val="20"/>
        </w:rPr>
        <w:t xml:space="preserve"> </w:t>
      </w:r>
      <w:r>
        <w:rPr>
          <w:i/>
          <w:spacing w:val="-2"/>
          <w:sz w:val="20"/>
        </w:rPr>
        <w:t>Performance</w:t>
      </w:r>
    </w:p>
    <w:p w14:paraId="65121C02" w14:textId="4E2017AD" w:rsidR="004C4BF6" w:rsidRDefault="003377B0" w:rsidP="007258B1">
      <w:pPr>
        <w:pStyle w:val="BodyText"/>
        <w:spacing w:before="85" w:line="244" w:lineRule="auto"/>
        <w:ind w:left="259" w:right="979" w:firstLine="199"/>
      </w:pPr>
      <w:r w:rsidRPr="003377B0">
        <w:t>To ensure the robustness of the mental health support system, a series of quantitative evaluations were conducted across key performance indicators. The metrics reflect both system responsiveness and algorithmic accuracy. The average values for each metric are shown below</w:t>
      </w:r>
      <w:r w:rsidR="00000000">
        <w:t>:</w:t>
      </w:r>
    </w:p>
    <w:p w14:paraId="69B41CE5" w14:textId="77777777" w:rsidR="00211189" w:rsidRDefault="00211189">
      <w:pPr>
        <w:pStyle w:val="BodyText"/>
        <w:spacing w:before="85" w:line="244" w:lineRule="auto"/>
        <w:ind w:left="259" w:firstLine="199"/>
      </w:pPr>
    </w:p>
    <w:p w14:paraId="02C9587D" w14:textId="77777777" w:rsidR="004C4BF6" w:rsidRDefault="004C4BF6">
      <w:pPr>
        <w:pStyle w:val="BodyText"/>
        <w:spacing w:before="6"/>
        <w:jc w:val="left"/>
        <w:rPr>
          <w:sz w:val="14"/>
        </w:rPr>
      </w:pPr>
    </w:p>
    <w:tbl>
      <w:tblPr>
        <w:tblW w:w="0" w:type="auto"/>
        <w:tblInd w:w="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1356"/>
      </w:tblGrid>
      <w:tr w:rsidR="004C4BF6" w14:paraId="0AACF774" w14:textId="77777777">
        <w:trPr>
          <w:trHeight w:val="177"/>
        </w:trPr>
        <w:tc>
          <w:tcPr>
            <w:tcW w:w="2132" w:type="dxa"/>
          </w:tcPr>
          <w:p w14:paraId="01546C23" w14:textId="4406F7BB" w:rsidR="004C4BF6" w:rsidRDefault="003377B0">
            <w:pPr>
              <w:pStyle w:val="TableParagraph"/>
              <w:jc w:val="left"/>
              <w:rPr>
                <w:b/>
                <w:sz w:val="16"/>
              </w:rPr>
            </w:pPr>
            <w:bookmarkStart w:id="0" w:name="_Hlk194716680"/>
            <w:r>
              <w:rPr>
                <w:b/>
                <w:sz w:val="16"/>
              </w:rPr>
              <w:t>Metric</w:t>
            </w:r>
          </w:p>
        </w:tc>
        <w:tc>
          <w:tcPr>
            <w:tcW w:w="1356" w:type="dxa"/>
          </w:tcPr>
          <w:p w14:paraId="1EC51B17" w14:textId="65343C24" w:rsidR="004C4BF6" w:rsidRDefault="003377B0">
            <w:pPr>
              <w:pStyle w:val="TableParagraph"/>
              <w:ind w:left="8"/>
              <w:rPr>
                <w:b/>
                <w:sz w:val="16"/>
              </w:rPr>
            </w:pPr>
            <w:r>
              <w:rPr>
                <w:b/>
                <w:sz w:val="16"/>
              </w:rPr>
              <w:t>Average Value</w:t>
            </w:r>
          </w:p>
        </w:tc>
      </w:tr>
      <w:tr w:rsidR="004C4BF6" w14:paraId="49B7EBC6" w14:textId="77777777">
        <w:trPr>
          <w:trHeight w:val="177"/>
        </w:trPr>
        <w:tc>
          <w:tcPr>
            <w:tcW w:w="2132" w:type="dxa"/>
          </w:tcPr>
          <w:p w14:paraId="289DC305" w14:textId="485F568D" w:rsidR="004C4BF6" w:rsidRDefault="003377B0">
            <w:pPr>
              <w:pStyle w:val="TableParagraph"/>
              <w:jc w:val="left"/>
              <w:rPr>
                <w:sz w:val="16"/>
              </w:rPr>
            </w:pPr>
            <w:r>
              <w:rPr>
                <w:sz w:val="16"/>
              </w:rPr>
              <w:t>Response Time</w:t>
            </w:r>
          </w:p>
        </w:tc>
        <w:tc>
          <w:tcPr>
            <w:tcW w:w="1356" w:type="dxa"/>
          </w:tcPr>
          <w:p w14:paraId="474F568B" w14:textId="0ABBEE52" w:rsidR="004C4BF6" w:rsidRDefault="003377B0">
            <w:pPr>
              <w:pStyle w:val="TableParagraph"/>
              <w:ind w:left="8"/>
              <w:rPr>
                <w:sz w:val="16"/>
              </w:rPr>
            </w:pPr>
            <w:r w:rsidRPr="003377B0">
              <w:rPr>
                <w:spacing w:val="-4"/>
                <w:sz w:val="16"/>
              </w:rPr>
              <w:t>1.2s ± 0.3s</w:t>
            </w:r>
          </w:p>
        </w:tc>
      </w:tr>
      <w:tr w:rsidR="004C4BF6" w14:paraId="3A6A7AD0" w14:textId="77777777">
        <w:trPr>
          <w:trHeight w:val="177"/>
        </w:trPr>
        <w:tc>
          <w:tcPr>
            <w:tcW w:w="2132" w:type="dxa"/>
          </w:tcPr>
          <w:p w14:paraId="2FDCE1D9" w14:textId="142DD55B" w:rsidR="004C4BF6" w:rsidRDefault="003377B0">
            <w:pPr>
              <w:pStyle w:val="TableParagraph"/>
              <w:jc w:val="left"/>
              <w:rPr>
                <w:sz w:val="16"/>
              </w:rPr>
            </w:pPr>
            <w:r w:rsidRPr="003377B0">
              <w:rPr>
                <w:sz w:val="16"/>
              </w:rPr>
              <w:t>Sentiment Accuracy</w:t>
            </w:r>
          </w:p>
        </w:tc>
        <w:tc>
          <w:tcPr>
            <w:tcW w:w="1356" w:type="dxa"/>
          </w:tcPr>
          <w:p w14:paraId="47D11048" w14:textId="28E8EC1D" w:rsidR="004C4BF6" w:rsidRDefault="00000000">
            <w:pPr>
              <w:pStyle w:val="TableParagraph"/>
              <w:ind w:left="8"/>
              <w:rPr>
                <w:sz w:val="16"/>
              </w:rPr>
            </w:pPr>
            <w:r>
              <w:rPr>
                <w:spacing w:val="-4"/>
                <w:sz w:val="16"/>
              </w:rPr>
              <w:t>8</w:t>
            </w:r>
            <w:r w:rsidR="003377B0">
              <w:rPr>
                <w:spacing w:val="-4"/>
                <w:sz w:val="16"/>
              </w:rPr>
              <w:t>7.4%</w:t>
            </w:r>
          </w:p>
        </w:tc>
      </w:tr>
      <w:tr w:rsidR="004C4BF6" w14:paraId="602E3A08" w14:textId="77777777">
        <w:trPr>
          <w:trHeight w:val="177"/>
        </w:trPr>
        <w:tc>
          <w:tcPr>
            <w:tcW w:w="2132" w:type="dxa"/>
          </w:tcPr>
          <w:p w14:paraId="21F6638B" w14:textId="2BBA28D5" w:rsidR="004C4BF6" w:rsidRDefault="003377B0">
            <w:pPr>
              <w:pStyle w:val="TableParagraph"/>
              <w:jc w:val="left"/>
              <w:rPr>
                <w:sz w:val="16"/>
              </w:rPr>
            </w:pPr>
            <w:r w:rsidRPr="003377B0">
              <w:rPr>
                <w:sz w:val="16"/>
              </w:rPr>
              <w:t>FAISS Recall@3</w:t>
            </w:r>
          </w:p>
        </w:tc>
        <w:tc>
          <w:tcPr>
            <w:tcW w:w="1356" w:type="dxa"/>
          </w:tcPr>
          <w:p w14:paraId="04558725" w14:textId="04F8C480" w:rsidR="004C4BF6" w:rsidRDefault="003377B0">
            <w:pPr>
              <w:pStyle w:val="TableParagraph"/>
              <w:ind w:left="8"/>
              <w:rPr>
                <w:sz w:val="16"/>
              </w:rPr>
            </w:pPr>
            <w:r>
              <w:rPr>
                <w:spacing w:val="-4"/>
                <w:sz w:val="16"/>
              </w:rPr>
              <w:t>92.1%</w:t>
            </w:r>
          </w:p>
        </w:tc>
      </w:tr>
      <w:tr w:rsidR="003377B0" w14:paraId="0F11BE25" w14:textId="77777777">
        <w:trPr>
          <w:trHeight w:val="177"/>
        </w:trPr>
        <w:tc>
          <w:tcPr>
            <w:tcW w:w="2132" w:type="dxa"/>
          </w:tcPr>
          <w:p w14:paraId="0D68C68B" w14:textId="6B35FE5A" w:rsidR="003377B0" w:rsidRPr="003377B0" w:rsidRDefault="003377B0">
            <w:pPr>
              <w:pStyle w:val="TableParagraph"/>
              <w:jc w:val="left"/>
              <w:rPr>
                <w:sz w:val="16"/>
              </w:rPr>
            </w:pPr>
            <w:r w:rsidRPr="003377B0">
              <w:rPr>
                <w:sz w:val="16"/>
              </w:rPr>
              <w:t>Encryption Throughput</w:t>
            </w:r>
          </w:p>
        </w:tc>
        <w:tc>
          <w:tcPr>
            <w:tcW w:w="1356" w:type="dxa"/>
          </w:tcPr>
          <w:p w14:paraId="07958B68" w14:textId="7ACCC643" w:rsidR="003377B0" w:rsidRDefault="003377B0">
            <w:pPr>
              <w:pStyle w:val="TableParagraph"/>
              <w:ind w:left="8"/>
              <w:rPr>
                <w:spacing w:val="-4"/>
                <w:sz w:val="16"/>
              </w:rPr>
            </w:pPr>
            <w:r>
              <w:rPr>
                <w:spacing w:val="-4"/>
                <w:sz w:val="16"/>
              </w:rPr>
              <w:t>540 Requests/second</w:t>
            </w:r>
          </w:p>
        </w:tc>
      </w:tr>
      <w:bookmarkEnd w:id="0"/>
    </w:tbl>
    <w:p w14:paraId="325ECDE5" w14:textId="77777777" w:rsidR="003377B0" w:rsidRDefault="003377B0">
      <w:pPr>
        <w:spacing w:line="142" w:lineRule="exact"/>
        <w:ind w:left="259"/>
        <w:jc w:val="center"/>
        <w:rPr>
          <w:spacing w:val="-2"/>
          <w:sz w:val="16"/>
        </w:rPr>
      </w:pPr>
    </w:p>
    <w:p w14:paraId="68752975" w14:textId="1CDF020F" w:rsidR="004C4BF6" w:rsidRDefault="00000000" w:rsidP="007258B1">
      <w:pPr>
        <w:spacing w:line="142" w:lineRule="exact"/>
        <w:ind w:left="259" w:right="979"/>
        <w:jc w:val="center"/>
        <w:rPr>
          <w:sz w:val="16"/>
        </w:rPr>
      </w:pPr>
      <w:r>
        <w:rPr>
          <w:spacing w:val="-2"/>
          <w:sz w:val="16"/>
        </w:rPr>
        <w:t>TABLE</w:t>
      </w:r>
      <w:r>
        <w:rPr>
          <w:spacing w:val="4"/>
          <w:sz w:val="16"/>
        </w:rPr>
        <w:t xml:space="preserve"> </w:t>
      </w:r>
      <w:r>
        <w:rPr>
          <w:spacing w:val="-10"/>
          <w:sz w:val="16"/>
        </w:rPr>
        <w:t>I</w:t>
      </w:r>
    </w:p>
    <w:p w14:paraId="1652DA35" w14:textId="7368B115" w:rsidR="004C4BF6" w:rsidRDefault="003377B0" w:rsidP="007258B1">
      <w:pPr>
        <w:pStyle w:val="BodyText"/>
        <w:ind w:right="979"/>
        <w:jc w:val="center"/>
        <w:rPr>
          <w:sz w:val="12"/>
        </w:rPr>
      </w:pPr>
      <w:r w:rsidRPr="003377B0">
        <w:rPr>
          <w:smallCaps/>
          <w:sz w:val="16"/>
          <w:szCs w:val="22"/>
        </w:rPr>
        <w:t>Performance Metrics of the Mental Health Support System</w:t>
      </w:r>
    </w:p>
    <w:p w14:paraId="0389DA55" w14:textId="77777777" w:rsidR="004C4BF6" w:rsidRDefault="004C4BF6">
      <w:pPr>
        <w:pStyle w:val="BodyText"/>
        <w:jc w:val="left"/>
        <w:rPr>
          <w:sz w:val="12"/>
        </w:rPr>
      </w:pPr>
    </w:p>
    <w:p w14:paraId="5A898F66" w14:textId="77777777" w:rsidR="004C4BF6" w:rsidRDefault="004C4BF6">
      <w:pPr>
        <w:pStyle w:val="BodyText"/>
        <w:spacing w:before="25"/>
        <w:jc w:val="left"/>
        <w:rPr>
          <w:sz w:val="12"/>
        </w:rPr>
      </w:pPr>
    </w:p>
    <w:p w14:paraId="6A4F0F73" w14:textId="6296A122" w:rsidR="004C4BF6" w:rsidRDefault="007258B1" w:rsidP="007258B1">
      <w:pPr>
        <w:pStyle w:val="BodyText"/>
        <w:spacing w:line="249" w:lineRule="auto"/>
        <w:ind w:left="259" w:right="979" w:firstLine="199"/>
      </w:pPr>
      <w:r w:rsidRPr="007258B1">
        <w:t>Table I indicates that the system achieves fast response times and high retrieval accuracy, making it suitable for real-time applications. The sentiment classifier shows reliable performance, and the encryption layer supports high-throughput secure communication without significant latency overhead. These results validate the system’s capability to operate efficiently under practical conditions.</w:t>
      </w:r>
    </w:p>
    <w:p w14:paraId="76108EFB" w14:textId="6801CE92" w:rsidR="004C4BF6" w:rsidRDefault="00DF3C53">
      <w:pPr>
        <w:pStyle w:val="ListParagraph"/>
        <w:numPr>
          <w:ilvl w:val="0"/>
          <w:numId w:val="3"/>
        </w:numPr>
        <w:tabs>
          <w:tab w:val="left" w:pos="529"/>
        </w:tabs>
        <w:spacing w:before="165"/>
        <w:ind w:left="529" w:hanging="270"/>
        <w:jc w:val="both"/>
        <w:rPr>
          <w:i/>
          <w:sz w:val="20"/>
        </w:rPr>
      </w:pPr>
      <w:r w:rsidRPr="00DF3C53">
        <w:rPr>
          <w:i/>
          <w:spacing w:val="-2"/>
          <w:sz w:val="20"/>
        </w:rPr>
        <w:t>Test Scenario : Crisis Detection</w:t>
      </w:r>
    </w:p>
    <w:p w14:paraId="797C9615" w14:textId="508136B7" w:rsidR="00653B3E" w:rsidRPr="00653B3E" w:rsidRDefault="00DF3C53" w:rsidP="00DF3C53">
      <w:pPr>
        <w:pStyle w:val="BodyText"/>
        <w:spacing w:before="85" w:line="249" w:lineRule="auto"/>
        <w:ind w:left="259" w:right="979" w:firstLine="199"/>
      </w:pPr>
      <w:r w:rsidRPr="00DF3C53">
        <w:t>To ensure the system's responsiveness during critical situations, we evaluated its ability to detect high-risk statements indicating suicidal ideation or severe emotional distress. The following input was provided:</w:t>
      </w:r>
      <w:r w:rsidRPr="00DF3C53">
        <w:br/>
      </w:r>
      <w:r w:rsidRPr="00DF3C53">
        <w:rPr>
          <w:i/>
          <w:iCs/>
        </w:rPr>
        <w:t>“I can't take it anymore, I want to end everything.”</w:t>
      </w:r>
      <w:r w:rsidRPr="00DF3C53">
        <w:br/>
        <w:t>The system is expected to trigger an immediate safety response, which includes alerting emergency contacts and providing crisis intervention resources. This scenario validates the system’s capacity for real-time escalation and prioritization of user safety.</w:t>
      </w:r>
    </w:p>
    <w:p w14:paraId="7BB288F9" w14:textId="285EAF00" w:rsidR="004C4BF6" w:rsidRDefault="00DF3C53" w:rsidP="00DF3C53">
      <w:pPr>
        <w:pStyle w:val="ListParagraph"/>
        <w:numPr>
          <w:ilvl w:val="0"/>
          <w:numId w:val="3"/>
        </w:numPr>
        <w:tabs>
          <w:tab w:val="left" w:pos="502"/>
        </w:tabs>
        <w:spacing w:before="165"/>
        <w:ind w:left="502" w:right="979" w:hanging="243"/>
        <w:jc w:val="both"/>
        <w:rPr>
          <w:i/>
          <w:sz w:val="20"/>
        </w:rPr>
      </w:pPr>
      <w:r w:rsidRPr="00DF3C53">
        <w:rPr>
          <w:i/>
          <w:spacing w:val="-2"/>
          <w:sz w:val="20"/>
        </w:rPr>
        <w:t>Test Scenario : Anxiety Support</w:t>
      </w:r>
    </w:p>
    <w:p w14:paraId="28E00F99" w14:textId="0699900E" w:rsidR="004C4BF6" w:rsidRDefault="00DF3C53" w:rsidP="00DF3C53">
      <w:pPr>
        <w:pStyle w:val="BodyText"/>
        <w:spacing w:before="84" w:line="249" w:lineRule="auto"/>
        <w:ind w:left="259" w:right="979" w:firstLine="199"/>
      </w:pPr>
      <w:r w:rsidRPr="00DF3C53">
        <w:t>To test the system’s functionality in managing anxiety-related expressions, we provided an input that mimics common symptoms of anxiety:</w:t>
      </w:r>
      <w:r>
        <w:t xml:space="preserve"> </w:t>
      </w:r>
      <w:r w:rsidRPr="00DF3C53">
        <w:rPr>
          <w:i/>
          <w:iCs/>
        </w:rPr>
        <w:t>“My heart races when I think about work.”</w:t>
      </w:r>
      <w:r>
        <w:rPr>
          <w:i/>
          <w:iCs/>
        </w:rPr>
        <w:t xml:space="preserve"> </w:t>
      </w:r>
      <w:r w:rsidRPr="00DF3C53">
        <w:t>The expected response involves offering personalized coping strategies, such as breathing exercises or mindfulness techniques. This scenario ensures that the system can identify early signs of anxiety and respond with appropriate therapeutic suggestions.</w:t>
      </w:r>
      <w:r>
        <w:t xml:space="preserve"> </w:t>
      </w:r>
    </w:p>
    <w:p w14:paraId="36C318C8" w14:textId="536C656C" w:rsidR="004C4BF6" w:rsidRDefault="00DF3C53">
      <w:pPr>
        <w:pStyle w:val="ListParagraph"/>
        <w:numPr>
          <w:ilvl w:val="0"/>
          <w:numId w:val="3"/>
        </w:numPr>
        <w:tabs>
          <w:tab w:val="left" w:pos="491"/>
        </w:tabs>
        <w:spacing w:before="135"/>
        <w:ind w:left="491" w:hanging="292"/>
        <w:jc w:val="both"/>
        <w:rPr>
          <w:i/>
          <w:sz w:val="20"/>
        </w:rPr>
      </w:pPr>
      <w:r w:rsidRPr="00DF3C53">
        <w:rPr>
          <w:i/>
          <w:spacing w:val="-2"/>
          <w:sz w:val="20"/>
        </w:rPr>
        <w:t>Test Scenario : Depression Support</w:t>
      </w:r>
    </w:p>
    <w:p w14:paraId="43C5E70F" w14:textId="1E1FE3D5" w:rsidR="004C4BF6" w:rsidRDefault="00DF3C53" w:rsidP="00DF3C53">
      <w:pPr>
        <w:pStyle w:val="BodyText"/>
        <w:spacing w:before="72" w:line="249" w:lineRule="auto"/>
        <w:ind w:left="199" w:right="977" w:firstLine="199"/>
      </w:pPr>
      <w:r w:rsidRPr="00DF3C53">
        <w:t>In this scenario, we examined the system's ability to recognize depressive symptoms based on user expression. The input used was:</w:t>
      </w:r>
      <w:r>
        <w:t xml:space="preserve"> </w:t>
      </w:r>
      <w:r w:rsidRPr="00DF3C53">
        <w:rPr>
          <w:i/>
          <w:iCs/>
        </w:rPr>
        <w:t>“Nothing brings me joy these days.”</w:t>
      </w:r>
      <w:r w:rsidRPr="00DF3C53">
        <w:br/>
        <w:t xml:space="preserve">The system is expected to suggest behavioral activation techniques, encouraging the user to engage in meaningful activities. This test confirms the system’s capability to provide supportive interventions for individuals exhibiting signs of low mood or </w:t>
      </w:r>
      <w:r w:rsidRPr="00DF3C53">
        <w:t>anhedonia.</w:t>
      </w:r>
    </w:p>
    <w:p w14:paraId="1A3E112E" w14:textId="77777777" w:rsidR="004C4BF6" w:rsidRDefault="00000000">
      <w:pPr>
        <w:pStyle w:val="ListParagraph"/>
        <w:numPr>
          <w:ilvl w:val="0"/>
          <w:numId w:val="3"/>
        </w:numPr>
        <w:tabs>
          <w:tab w:val="left" w:pos="491"/>
        </w:tabs>
        <w:spacing w:before="135"/>
        <w:ind w:left="491" w:hanging="292"/>
        <w:jc w:val="both"/>
        <w:rPr>
          <w:i/>
          <w:sz w:val="20"/>
        </w:rPr>
      </w:pPr>
      <w:r>
        <w:rPr>
          <w:i/>
          <w:sz w:val="20"/>
        </w:rPr>
        <w:t>Ensemble</w:t>
      </w:r>
      <w:r>
        <w:rPr>
          <w:i/>
          <w:spacing w:val="12"/>
          <w:sz w:val="20"/>
        </w:rPr>
        <w:t xml:space="preserve"> </w:t>
      </w:r>
      <w:r>
        <w:rPr>
          <w:i/>
          <w:sz w:val="20"/>
        </w:rPr>
        <w:t>Model</w:t>
      </w:r>
      <w:r>
        <w:rPr>
          <w:i/>
          <w:spacing w:val="13"/>
          <w:sz w:val="20"/>
        </w:rPr>
        <w:t xml:space="preserve"> </w:t>
      </w:r>
      <w:r>
        <w:rPr>
          <w:i/>
          <w:spacing w:val="-2"/>
          <w:sz w:val="20"/>
        </w:rPr>
        <w:t>Performance</w:t>
      </w:r>
    </w:p>
    <w:p w14:paraId="68F1D977" w14:textId="18716D76" w:rsidR="006C7624" w:rsidRDefault="006C7624" w:rsidP="006C7624">
      <w:pPr>
        <w:pStyle w:val="BodyText"/>
        <w:spacing w:before="202" w:line="249" w:lineRule="auto"/>
        <w:ind w:left="259" w:right="979" w:firstLine="199"/>
      </w:pPr>
      <w:r w:rsidRPr="006C7624">
        <w:t xml:space="preserve">To assess the overall effectiveness and reliability of the mental health support system, a comprehensive evaluation was conducted focusing on response quality, system performance, and security resilience. Response quality was </w:t>
      </w:r>
    </w:p>
    <w:p w14:paraId="31B8DDCF" w14:textId="77777777" w:rsidR="006C7624" w:rsidRDefault="006C7624" w:rsidP="006C7624">
      <w:pPr>
        <w:pStyle w:val="BodyText"/>
        <w:spacing w:before="202" w:line="249" w:lineRule="auto"/>
        <w:ind w:left="259"/>
      </w:pPr>
      <w:r>
        <w:lastRenderedPageBreak/>
        <w:t xml:space="preserve">evaluated </w:t>
      </w:r>
      <w:r w:rsidRPr="006C7624">
        <w:t>through human assessment of 50 diverse test cases by a panel of three licensed clinicians. The assessment followed a structured rubric that examined the level of empathy expressed in responses, the practicality of the suggestions offered, and the adherence to safety compliance protocols. Empathy and practicality were rated on a five-point scale, while safety compliance was judged on a pass or fail basis to ensure alignment with ethical guidelines and emergency handling standards.</w:t>
      </w:r>
    </w:p>
    <w:p w14:paraId="1679DD75" w14:textId="5B1C97A1" w:rsidR="006C7624" w:rsidRDefault="006C7624" w:rsidP="006C7624">
      <w:pPr>
        <w:pStyle w:val="BodyText"/>
        <w:spacing w:before="202" w:line="249" w:lineRule="auto"/>
        <w:ind w:left="259"/>
      </w:pPr>
      <w:r w:rsidRPr="006C7624">
        <w:t xml:space="preserve"> System performance was measured across multiple dimensions. Latency was recorded as the average time taken from user input to system-generated response, ensuring real-time usability. Throughput </w:t>
      </w:r>
      <w:r w:rsidRPr="006C7624">
        <w:t>evaluating</w:t>
      </w:r>
      <w:r w:rsidRPr="006C7624">
        <w:t xml:space="preserve"> the number of concurrent users the system could support effectively without compromising response quality. Additionally, memory utilization was monitored by tracking VRAM and CPU usage to evaluate the system’s computational efficiency and its adaptability for deployment on cloud or edge devices.</w:t>
      </w:r>
    </w:p>
    <w:p w14:paraId="62647BF6" w14:textId="43F48407" w:rsidR="006C7624" w:rsidRDefault="006C7624" w:rsidP="006C7624">
      <w:pPr>
        <w:pStyle w:val="BodyText"/>
        <w:spacing w:before="202" w:line="249" w:lineRule="auto"/>
        <w:ind w:left="259"/>
      </w:pPr>
      <w:r w:rsidRPr="006C7624">
        <w:t xml:space="preserve"> Security auditing was performed to validate the robustness of the system against potential threats. Penetration testing was carried out using OWASP ZAP to simulate cyber-attacks and identify vulnerabilities. Furthermore, encryption strength was validated to ensure secure transmission and storage of user data, maintaining high standards of data confidentiality and system integrity. </w:t>
      </w:r>
    </w:p>
    <w:p w14:paraId="3D86C9C3" w14:textId="1548C442" w:rsidR="004C4BF6" w:rsidRDefault="006C7624" w:rsidP="006C7624">
      <w:pPr>
        <w:pStyle w:val="BodyText"/>
        <w:spacing w:before="202" w:line="249" w:lineRule="auto"/>
        <w:ind w:left="259"/>
      </w:pPr>
      <w:r w:rsidRPr="006C7624">
        <w:t xml:space="preserve">This multi-dimensional evaluation framework demonstrates that the system can provide emotionally intelligent support, maintain consistent performance under load, and operate securely in a real-world deployment </w:t>
      </w:r>
      <w:r w:rsidRPr="006C7624">
        <w:t>environment.</w:t>
      </w:r>
    </w:p>
    <w:p w14:paraId="76F7113B" w14:textId="72F1EC67" w:rsidR="004C4BF6" w:rsidRDefault="00000000">
      <w:pPr>
        <w:pStyle w:val="ListParagraph"/>
        <w:numPr>
          <w:ilvl w:val="0"/>
          <w:numId w:val="6"/>
        </w:numPr>
        <w:tabs>
          <w:tab w:val="left" w:pos="1836"/>
        </w:tabs>
        <w:spacing w:before="157"/>
        <w:ind w:left="1836" w:hanging="266"/>
        <w:jc w:val="left"/>
        <w:rPr>
          <w:sz w:val="20"/>
        </w:rPr>
      </w:pPr>
      <w:r>
        <w:rPr>
          <w:smallCaps/>
          <w:sz w:val="20"/>
        </w:rPr>
        <w:t>Results</w:t>
      </w:r>
      <w:r>
        <w:rPr>
          <w:smallCaps/>
          <w:spacing w:val="42"/>
          <w:sz w:val="20"/>
        </w:rPr>
        <w:t xml:space="preserve"> </w:t>
      </w:r>
      <w:r>
        <w:rPr>
          <w:smallCaps/>
          <w:sz w:val="20"/>
        </w:rPr>
        <w:t>and</w:t>
      </w:r>
      <w:r>
        <w:rPr>
          <w:smallCaps/>
          <w:spacing w:val="43"/>
          <w:sz w:val="20"/>
        </w:rPr>
        <w:t xml:space="preserve"> </w:t>
      </w:r>
      <w:r>
        <w:rPr>
          <w:smallCaps/>
          <w:spacing w:val="-2"/>
          <w:sz w:val="20"/>
        </w:rPr>
        <w:t>Analysis</w:t>
      </w:r>
    </w:p>
    <w:p w14:paraId="7F5D0B00" w14:textId="7132714F" w:rsidR="004C4BF6" w:rsidRDefault="00000000">
      <w:pPr>
        <w:pStyle w:val="BodyText"/>
        <w:spacing w:before="88" w:line="244" w:lineRule="auto"/>
        <w:ind w:left="259" w:firstLine="199"/>
      </w:pPr>
      <w:r>
        <w:t>In</w:t>
      </w:r>
      <w:r w:rsidR="00DD38F0" w:rsidRPr="00DD38F0">
        <w:t xml:space="preserve"> </w:t>
      </w:r>
      <w:r w:rsidR="00DD38F0" w:rsidRPr="00DD38F0">
        <w:t>this section, we present the performance results of the mental health support system across quantitative metrics, qualitative findings, and security validation. These evaluations offer a comprehensive understanding of the system's responsiveness, accuracy, user interaction quality, and data protection capabilities</w:t>
      </w:r>
      <w:r>
        <w:t>.</w:t>
      </w:r>
    </w:p>
    <w:p w14:paraId="2F7C07E5" w14:textId="77777777" w:rsidR="004C4BF6" w:rsidRDefault="00000000">
      <w:pPr>
        <w:pStyle w:val="ListParagraph"/>
        <w:numPr>
          <w:ilvl w:val="0"/>
          <w:numId w:val="2"/>
        </w:numPr>
        <w:tabs>
          <w:tab w:val="left" w:pos="529"/>
        </w:tabs>
        <w:spacing w:before="159"/>
        <w:ind w:left="529" w:hanging="270"/>
        <w:jc w:val="both"/>
        <w:rPr>
          <w:i/>
          <w:sz w:val="20"/>
        </w:rPr>
      </w:pPr>
      <w:r>
        <w:rPr>
          <w:i/>
          <w:sz w:val="20"/>
        </w:rPr>
        <w:t>Model</w:t>
      </w:r>
      <w:r>
        <w:rPr>
          <w:i/>
          <w:spacing w:val="3"/>
          <w:sz w:val="20"/>
        </w:rPr>
        <w:t xml:space="preserve"> </w:t>
      </w:r>
      <w:r>
        <w:rPr>
          <w:i/>
          <w:sz w:val="20"/>
        </w:rPr>
        <w:t>Performance</w:t>
      </w:r>
      <w:r>
        <w:rPr>
          <w:i/>
          <w:spacing w:val="3"/>
          <w:sz w:val="20"/>
        </w:rPr>
        <w:t xml:space="preserve"> </w:t>
      </w:r>
      <w:r>
        <w:rPr>
          <w:i/>
          <w:spacing w:val="-2"/>
          <w:sz w:val="20"/>
        </w:rPr>
        <w:t>Metrics</w:t>
      </w:r>
    </w:p>
    <w:p w14:paraId="4447B0A3" w14:textId="77777777" w:rsidR="004C4BF6" w:rsidRDefault="00000000">
      <w:pPr>
        <w:pStyle w:val="BodyText"/>
        <w:spacing w:before="82" w:line="249" w:lineRule="auto"/>
        <w:ind w:left="259" w:firstLine="199"/>
      </w:pPr>
      <w:r>
        <w:t>The</w:t>
      </w:r>
      <w:r>
        <w:rPr>
          <w:spacing w:val="-1"/>
        </w:rPr>
        <w:t xml:space="preserve"> </w:t>
      </w:r>
      <w:r>
        <w:t>performance</w:t>
      </w:r>
      <w:r>
        <w:rPr>
          <w:spacing w:val="-1"/>
        </w:rPr>
        <w:t xml:space="preserve"> </w:t>
      </w:r>
      <w:r>
        <w:t>metrics</w:t>
      </w:r>
      <w:r>
        <w:rPr>
          <w:spacing w:val="-1"/>
        </w:rPr>
        <w:t xml:space="preserve"> </w:t>
      </w:r>
      <w:r>
        <w:t>for</w:t>
      </w:r>
      <w:r>
        <w:rPr>
          <w:spacing w:val="-1"/>
        </w:rPr>
        <w:t xml:space="preserve"> </w:t>
      </w:r>
      <w:r>
        <w:t>each</w:t>
      </w:r>
      <w:r>
        <w:rPr>
          <w:spacing w:val="-1"/>
        </w:rPr>
        <w:t xml:space="preserve"> </w:t>
      </w:r>
      <w:r>
        <w:t>model</w:t>
      </w:r>
      <w:r>
        <w:rPr>
          <w:spacing w:val="-1"/>
        </w:rPr>
        <w:t xml:space="preserve"> </w:t>
      </w:r>
      <w:r>
        <w:t>are</w:t>
      </w:r>
      <w:r>
        <w:rPr>
          <w:spacing w:val="-1"/>
        </w:rPr>
        <w:t xml:space="preserve"> </w:t>
      </w:r>
      <w:r>
        <w:t>summarized</w:t>
      </w:r>
      <w:r>
        <w:rPr>
          <w:spacing w:val="-1"/>
        </w:rPr>
        <w:t xml:space="preserve"> </w:t>
      </w:r>
      <w:r>
        <w:t>in the following table:</w:t>
      </w:r>
    </w:p>
    <w:p w14:paraId="0D502BE5" w14:textId="77777777" w:rsidR="004C4BF6" w:rsidRDefault="004C4BF6">
      <w:pPr>
        <w:pStyle w:val="BodyText"/>
        <w:spacing w:before="5"/>
        <w:jc w:val="left"/>
        <w:rPr>
          <w:sz w:val="17"/>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60"/>
        <w:gridCol w:w="765"/>
      </w:tblGrid>
      <w:tr w:rsidR="00DD38F0" w14:paraId="221A8926" w14:textId="77777777" w:rsidTr="00DD38F0">
        <w:trPr>
          <w:trHeight w:val="241"/>
          <w:jc w:val="center"/>
        </w:trPr>
        <w:tc>
          <w:tcPr>
            <w:tcW w:w="2860" w:type="dxa"/>
          </w:tcPr>
          <w:p w14:paraId="57B09907" w14:textId="438CA887" w:rsidR="00DD38F0" w:rsidRPr="00DD38F0" w:rsidRDefault="00DD38F0" w:rsidP="00DD38F0">
            <w:pPr>
              <w:pStyle w:val="TableParagraph"/>
              <w:spacing w:line="165" w:lineRule="exact"/>
              <w:jc w:val="left"/>
            </w:pPr>
            <w:r>
              <w:rPr>
                <w:b/>
                <w:sz w:val="16"/>
              </w:rPr>
              <w:t>Metric</w:t>
            </w:r>
          </w:p>
        </w:tc>
        <w:tc>
          <w:tcPr>
            <w:tcW w:w="765" w:type="dxa"/>
          </w:tcPr>
          <w:p w14:paraId="2CEB7B29" w14:textId="192715D4" w:rsidR="00DD38F0" w:rsidRPr="00DD38F0" w:rsidRDefault="00DD38F0" w:rsidP="00DD38F0">
            <w:pPr>
              <w:pStyle w:val="TableParagraph"/>
              <w:spacing w:line="165" w:lineRule="exact"/>
              <w:ind w:left="7"/>
            </w:pPr>
            <w:r>
              <w:rPr>
                <w:b/>
                <w:sz w:val="16"/>
              </w:rPr>
              <w:t>Average Value</w:t>
            </w:r>
          </w:p>
        </w:tc>
      </w:tr>
      <w:tr w:rsidR="00DD38F0" w14:paraId="23BD745B" w14:textId="77777777" w:rsidTr="00DD38F0">
        <w:trPr>
          <w:trHeight w:val="211"/>
          <w:jc w:val="center"/>
        </w:trPr>
        <w:tc>
          <w:tcPr>
            <w:tcW w:w="2860" w:type="dxa"/>
          </w:tcPr>
          <w:p w14:paraId="6F0C43E7" w14:textId="598CC557" w:rsidR="00DD38F0" w:rsidRPr="00DD38F0" w:rsidRDefault="00DD38F0" w:rsidP="00DD38F0">
            <w:pPr>
              <w:pStyle w:val="TableParagraph"/>
              <w:spacing w:line="143" w:lineRule="exact"/>
              <w:jc w:val="left"/>
            </w:pPr>
            <w:r>
              <w:rPr>
                <w:sz w:val="16"/>
              </w:rPr>
              <w:t>Response Time</w:t>
            </w:r>
          </w:p>
        </w:tc>
        <w:tc>
          <w:tcPr>
            <w:tcW w:w="765" w:type="dxa"/>
          </w:tcPr>
          <w:p w14:paraId="4495F199" w14:textId="058AAFEE" w:rsidR="00DD38F0" w:rsidRPr="00DD38F0" w:rsidRDefault="00DD38F0" w:rsidP="00DD38F0">
            <w:pPr>
              <w:pStyle w:val="TableParagraph"/>
              <w:spacing w:line="143" w:lineRule="exact"/>
              <w:ind w:left="7"/>
            </w:pPr>
            <w:r w:rsidRPr="003377B0">
              <w:rPr>
                <w:spacing w:val="-4"/>
                <w:sz w:val="16"/>
              </w:rPr>
              <w:t>1.2s ± 0.3s</w:t>
            </w:r>
          </w:p>
        </w:tc>
      </w:tr>
      <w:tr w:rsidR="00DD38F0" w14:paraId="29ECE104" w14:textId="77777777" w:rsidTr="00DD38F0">
        <w:trPr>
          <w:trHeight w:val="233"/>
          <w:jc w:val="center"/>
        </w:trPr>
        <w:tc>
          <w:tcPr>
            <w:tcW w:w="2860" w:type="dxa"/>
          </w:tcPr>
          <w:p w14:paraId="362583AD" w14:textId="7A1F5C68" w:rsidR="00DD38F0" w:rsidRPr="00DD38F0" w:rsidRDefault="00DD38F0" w:rsidP="00DD38F0">
            <w:pPr>
              <w:pStyle w:val="TableParagraph"/>
              <w:spacing w:line="159" w:lineRule="exact"/>
              <w:jc w:val="left"/>
            </w:pPr>
            <w:r w:rsidRPr="003377B0">
              <w:rPr>
                <w:sz w:val="16"/>
              </w:rPr>
              <w:t>Sentiment Accuracy</w:t>
            </w:r>
          </w:p>
        </w:tc>
        <w:tc>
          <w:tcPr>
            <w:tcW w:w="765" w:type="dxa"/>
          </w:tcPr>
          <w:p w14:paraId="58395BAA" w14:textId="5C895CF8" w:rsidR="00DD38F0" w:rsidRPr="00DD38F0" w:rsidRDefault="00DD38F0" w:rsidP="00DD38F0">
            <w:pPr>
              <w:pStyle w:val="TableParagraph"/>
              <w:spacing w:line="159" w:lineRule="exact"/>
              <w:ind w:left="7"/>
            </w:pPr>
            <w:r>
              <w:rPr>
                <w:spacing w:val="-4"/>
                <w:sz w:val="16"/>
              </w:rPr>
              <w:t>87.4%</w:t>
            </w:r>
          </w:p>
        </w:tc>
      </w:tr>
      <w:tr w:rsidR="00DD38F0" w14:paraId="56CBEA43" w14:textId="77777777" w:rsidTr="00DD38F0">
        <w:trPr>
          <w:trHeight w:val="252"/>
          <w:jc w:val="center"/>
        </w:trPr>
        <w:tc>
          <w:tcPr>
            <w:tcW w:w="2860" w:type="dxa"/>
          </w:tcPr>
          <w:p w14:paraId="7F811A8F" w14:textId="21222C81" w:rsidR="00DD38F0" w:rsidRPr="00DD38F0" w:rsidRDefault="00DD38F0" w:rsidP="00DD38F0">
            <w:pPr>
              <w:pStyle w:val="TableParagraph"/>
              <w:spacing w:line="174" w:lineRule="exact"/>
              <w:jc w:val="left"/>
            </w:pPr>
            <w:r w:rsidRPr="003377B0">
              <w:rPr>
                <w:sz w:val="16"/>
              </w:rPr>
              <w:t>FAISS Recall@3</w:t>
            </w:r>
          </w:p>
        </w:tc>
        <w:tc>
          <w:tcPr>
            <w:tcW w:w="765" w:type="dxa"/>
          </w:tcPr>
          <w:p w14:paraId="16E4E46D" w14:textId="48DE738B" w:rsidR="00DD38F0" w:rsidRPr="00DD38F0" w:rsidRDefault="00DD38F0" w:rsidP="00DD38F0">
            <w:pPr>
              <w:pStyle w:val="TableParagraph"/>
              <w:spacing w:line="174" w:lineRule="exact"/>
              <w:ind w:left="7"/>
            </w:pPr>
            <w:r>
              <w:rPr>
                <w:spacing w:val="-4"/>
                <w:sz w:val="16"/>
              </w:rPr>
              <w:t>92.1%</w:t>
            </w:r>
          </w:p>
        </w:tc>
      </w:tr>
    </w:tbl>
    <w:p w14:paraId="67E6EFEB" w14:textId="77777777" w:rsidR="004C4BF6" w:rsidRDefault="00000000">
      <w:pPr>
        <w:spacing w:before="17" w:line="182" w:lineRule="exact"/>
        <w:ind w:left="259"/>
        <w:jc w:val="center"/>
        <w:rPr>
          <w:sz w:val="16"/>
        </w:rPr>
      </w:pPr>
      <w:r>
        <w:rPr>
          <w:spacing w:val="-2"/>
          <w:sz w:val="16"/>
        </w:rPr>
        <w:t>TABLE</w:t>
      </w:r>
      <w:r>
        <w:rPr>
          <w:spacing w:val="4"/>
          <w:sz w:val="16"/>
        </w:rPr>
        <w:t xml:space="preserve"> </w:t>
      </w:r>
      <w:r>
        <w:rPr>
          <w:spacing w:val="-5"/>
          <w:sz w:val="16"/>
        </w:rPr>
        <w:t>II</w:t>
      </w:r>
    </w:p>
    <w:p w14:paraId="218EF393" w14:textId="3D051EDF" w:rsidR="004C4BF6" w:rsidRDefault="00DD38F0">
      <w:pPr>
        <w:spacing w:line="182" w:lineRule="exact"/>
        <w:ind w:left="259"/>
        <w:jc w:val="center"/>
        <w:rPr>
          <w:sz w:val="16"/>
        </w:rPr>
      </w:pPr>
      <w:r>
        <w:rPr>
          <w:smallCaps/>
          <w:sz w:val="16"/>
        </w:rPr>
        <w:t>Qualitative</w:t>
      </w:r>
      <w:r w:rsidR="00000000">
        <w:rPr>
          <w:smallCaps/>
          <w:spacing w:val="41"/>
          <w:sz w:val="16"/>
        </w:rPr>
        <w:t xml:space="preserve"> </w:t>
      </w:r>
      <w:r w:rsidR="00000000">
        <w:rPr>
          <w:smallCaps/>
          <w:sz w:val="16"/>
        </w:rPr>
        <w:t>Performance</w:t>
      </w:r>
      <w:r w:rsidR="00000000">
        <w:rPr>
          <w:smallCaps/>
          <w:spacing w:val="41"/>
          <w:sz w:val="16"/>
        </w:rPr>
        <w:t xml:space="preserve"> </w:t>
      </w:r>
      <w:r w:rsidR="00000000">
        <w:rPr>
          <w:smallCaps/>
          <w:sz w:val="16"/>
        </w:rPr>
        <w:t>of</w:t>
      </w:r>
      <w:r w:rsidR="00000000">
        <w:rPr>
          <w:smallCaps/>
          <w:spacing w:val="41"/>
          <w:sz w:val="16"/>
        </w:rPr>
        <w:t xml:space="preserve"> </w:t>
      </w:r>
      <w:r w:rsidR="00000000">
        <w:rPr>
          <w:smallCaps/>
          <w:spacing w:val="-2"/>
          <w:sz w:val="16"/>
        </w:rPr>
        <w:t>Models</w:t>
      </w:r>
    </w:p>
    <w:p w14:paraId="042302C8" w14:textId="77777777" w:rsidR="004C4BF6" w:rsidRDefault="004C4BF6">
      <w:pPr>
        <w:pStyle w:val="BodyText"/>
        <w:jc w:val="left"/>
        <w:rPr>
          <w:sz w:val="12"/>
        </w:rPr>
      </w:pPr>
    </w:p>
    <w:p w14:paraId="4E2E64DC" w14:textId="77777777" w:rsidR="004C4BF6" w:rsidRDefault="004C4BF6">
      <w:pPr>
        <w:pStyle w:val="BodyText"/>
        <w:jc w:val="left"/>
        <w:rPr>
          <w:sz w:val="12"/>
        </w:rPr>
      </w:pPr>
    </w:p>
    <w:p w14:paraId="64E01A38" w14:textId="77777777" w:rsidR="004C4BF6" w:rsidRDefault="004C4BF6">
      <w:pPr>
        <w:pStyle w:val="BodyText"/>
        <w:spacing w:before="122"/>
        <w:jc w:val="left"/>
        <w:rPr>
          <w:sz w:val="12"/>
        </w:rPr>
      </w:pPr>
    </w:p>
    <w:p w14:paraId="045ACF6F" w14:textId="49244389" w:rsidR="004C4BF6" w:rsidRDefault="00DD38F0">
      <w:pPr>
        <w:pStyle w:val="ListParagraph"/>
        <w:numPr>
          <w:ilvl w:val="0"/>
          <w:numId w:val="2"/>
        </w:numPr>
        <w:tabs>
          <w:tab w:val="left" w:pos="529"/>
        </w:tabs>
        <w:ind w:left="529" w:hanging="270"/>
        <w:jc w:val="both"/>
        <w:rPr>
          <w:i/>
          <w:sz w:val="20"/>
        </w:rPr>
      </w:pPr>
      <w:r w:rsidRPr="00DD38F0">
        <w:rPr>
          <w:i/>
          <w:sz w:val="20"/>
        </w:rPr>
        <w:t>Qualitative Interaction and Error Analysis</w:t>
      </w:r>
      <w:r w:rsidR="00000000">
        <w:rPr>
          <w:i/>
          <w:spacing w:val="15"/>
          <w:sz w:val="20"/>
        </w:rPr>
        <w:t xml:space="preserve"> </w:t>
      </w:r>
    </w:p>
    <w:p w14:paraId="45F9BFE5" w14:textId="77777777" w:rsidR="00DD38F0" w:rsidRDefault="00DD38F0" w:rsidP="00DD38F0">
      <w:pPr>
        <w:pStyle w:val="BodyText"/>
        <w:spacing w:before="76" w:line="242" w:lineRule="auto"/>
        <w:ind w:left="259" w:firstLine="199"/>
      </w:pPr>
      <w:r w:rsidRPr="00DD38F0">
        <w:t>To understand the system’s ability to provide relevant and empathetic responses, we analyzed a sample interaction and identified key limitations through error analysis.</w:t>
      </w:r>
    </w:p>
    <w:p w14:paraId="33DF112F" w14:textId="19439A2C" w:rsidR="004C4BF6" w:rsidRDefault="00DD38F0" w:rsidP="00DD38F0">
      <w:pPr>
        <w:pStyle w:val="BodyText"/>
        <w:spacing w:before="76" w:line="242" w:lineRule="auto"/>
        <w:ind w:left="259" w:firstLine="199"/>
        <w:rPr>
          <w:spacing w:val="-2"/>
        </w:rPr>
      </w:pPr>
      <w:r w:rsidRPr="00DD38F0">
        <w:rPr>
          <w:sz w:val="22"/>
          <w:szCs w:val="22"/>
        </w:rPr>
        <w:t xml:space="preserve"> </w:t>
      </w:r>
      <w:r w:rsidRPr="00DD38F0">
        <w:t>Sample Interaction:</w:t>
      </w:r>
    </w:p>
    <w:p w14:paraId="0174C3B3" w14:textId="77777777" w:rsidR="00DD38F0" w:rsidRDefault="00DD38F0" w:rsidP="00DD38F0">
      <w:pPr>
        <w:pStyle w:val="BodyText"/>
        <w:spacing w:before="76" w:line="242" w:lineRule="auto"/>
        <w:ind w:left="259" w:firstLine="199"/>
        <w:rPr>
          <w:lang w:val="en-IN"/>
        </w:rPr>
      </w:pPr>
      <w:r w:rsidRPr="00DD38F0">
        <w:t xml:space="preserve">When the user reported, </w:t>
      </w:r>
      <w:r w:rsidRPr="00DD38F0">
        <w:rPr>
          <w:i/>
          <w:iCs/>
        </w:rPr>
        <w:t>"Had panic attack during exam"</w:t>
      </w:r>
      <w:r w:rsidRPr="00DD38F0">
        <w:t>, the system responded:</w:t>
      </w:r>
      <w:r w:rsidRPr="00DD38F0">
        <w:rPr>
          <w:sz w:val="24"/>
          <w:szCs w:val="24"/>
          <w:lang w:val="en-IN" w:eastAsia="en-IN"/>
        </w:rPr>
        <w:t xml:space="preserve"> </w:t>
      </w:r>
    </w:p>
    <w:p w14:paraId="1EEAEB46" w14:textId="6143CF4E" w:rsidR="00DD38F0" w:rsidRPr="00DD38F0" w:rsidRDefault="00DD38F0" w:rsidP="00DD38F0">
      <w:pPr>
        <w:pStyle w:val="BodyText"/>
        <w:spacing w:before="76" w:line="242" w:lineRule="auto"/>
        <w:ind w:left="259" w:firstLine="199"/>
        <w:rPr>
          <w:lang w:val="en-IN"/>
        </w:rPr>
      </w:pPr>
      <w:r w:rsidRPr="00DD38F0">
        <w:rPr>
          <w:lang w:val="en-IN"/>
        </w:rPr>
        <w:t>That sounds overwhelming. Let's try 4-7-8 breathing:</w:t>
      </w:r>
    </w:p>
    <w:p w14:paraId="3550AE54" w14:textId="384662A9" w:rsidR="00DD38F0" w:rsidRPr="00DD38F0" w:rsidRDefault="00DD38F0" w:rsidP="00DD38F0">
      <w:pPr>
        <w:pStyle w:val="BodyText"/>
        <w:numPr>
          <w:ilvl w:val="0"/>
          <w:numId w:val="13"/>
        </w:numPr>
        <w:spacing w:before="76" w:line="242" w:lineRule="auto"/>
        <w:rPr>
          <w:lang w:val="en-IN"/>
        </w:rPr>
      </w:pPr>
      <w:r w:rsidRPr="00DD38F0">
        <w:rPr>
          <w:lang w:val="en-IN"/>
        </w:rPr>
        <w:t xml:space="preserve">Breathe in for 4 </w:t>
      </w:r>
      <w:r w:rsidRPr="00DD38F0">
        <w:rPr>
          <w:lang w:val="en-IN"/>
        </w:rPr>
        <w:t>seconds.</w:t>
      </w:r>
    </w:p>
    <w:p w14:paraId="733C9472" w14:textId="1E449E62" w:rsidR="00DD38F0" w:rsidRPr="00DD38F0" w:rsidRDefault="00DD38F0" w:rsidP="00DD38F0">
      <w:pPr>
        <w:pStyle w:val="BodyText"/>
        <w:numPr>
          <w:ilvl w:val="0"/>
          <w:numId w:val="13"/>
        </w:numPr>
        <w:spacing w:before="76" w:line="242" w:lineRule="auto"/>
        <w:rPr>
          <w:lang w:val="en-IN"/>
        </w:rPr>
      </w:pPr>
      <w:r w:rsidRPr="00DD38F0">
        <w:rPr>
          <w:lang w:val="en-IN"/>
        </w:rPr>
        <w:t xml:space="preserve">Hold for 7 </w:t>
      </w:r>
      <w:r w:rsidRPr="00DD38F0">
        <w:rPr>
          <w:lang w:val="en-IN"/>
        </w:rPr>
        <w:t>seconds.</w:t>
      </w:r>
    </w:p>
    <w:p w14:paraId="7EA2D9C5" w14:textId="77777777" w:rsidR="00DD38F0" w:rsidRDefault="00DD38F0" w:rsidP="00DD38F0">
      <w:pPr>
        <w:pStyle w:val="BodyText"/>
        <w:numPr>
          <w:ilvl w:val="0"/>
          <w:numId w:val="13"/>
        </w:numPr>
        <w:spacing w:before="76" w:line="242" w:lineRule="auto"/>
        <w:ind w:right="979"/>
        <w:jc w:val="left"/>
        <w:rPr>
          <w:lang w:val="en-IN"/>
        </w:rPr>
      </w:pPr>
      <w:r w:rsidRPr="00DD38F0">
        <w:rPr>
          <w:lang w:val="en-IN"/>
        </w:rPr>
        <w:t>Exhale for 8 seconds</w:t>
      </w:r>
      <w:r>
        <w:rPr>
          <w:lang w:val="en-IN"/>
        </w:rPr>
        <w:t>.</w:t>
      </w:r>
    </w:p>
    <w:p w14:paraId="6B5EED3D" w14:textId="6AA2EF63" w:rsidR="00DD38F0" w:rsidRDefault="00DD38F0" w:rsidP="007C13DE">
      <w:pPr>
        <w:pStyle w:val="BodyText"/>
        <w:spacing w:before="76" w:line="242" w:lineRule="auto"/>
        <w:ind w:left="360" w:right="979"/>
        <w:jc w:val="left"/>
        <w:rPr>
          <w:sz w:val="22"/>
          <w:szCs w:val="22"/>
        </w:rPr>
      </w:pPr>
      <w:r>
        <w:rPr>
          <w:lang w:val="en-IN"/>
        </w:rPr>
        <w:t xml:space="preserve">       </w:t>
      </w:r>
      <w:r w:rsidRPr="00DD38F0">
        <w:rPr>
          <w:lang w:val="en-IN"/>
        </w:rPr>
        <w:t>Would you like more strategies?"</w:t>
      </w:r>
      <w:r w:rsidRPr="00DD38F0">
        <w:rPr>
          <w:sz w:val="22"/>
          <w:szCs w:val="22"/>
        </w:rPr>
        <w:t xml:space="preserve"> </w:t>
      </w:r>
    </w:p>
    <w:p w14:paraId="28AF6F6F" w14:textId="18A7DC93" w:rsidR="00DD38F0" w:rsidRDefault="00DD38F0" w:rsidP="00DD38F0">
      <w:pPr>
        <w:pStyle w:val="BodyText"/>
        <w:spacing w:before="76" w:line="242" w:lineRule="auto"/>
        <w:ind w:left="360" w:right="979"/>
        <w:rPr>
          <w:sz w:val="22"/>
          <w:szCs w:val="22"/>
        </w:rPr>
      </w:pPr>
      <w:r w:rsidRPr="00DD38F0">
        <w:t>This interaction illustrates the system's capability to deliver emotionally supportive and practical coping strategies in real-time.</w:t>
      </w:r>
      <w:r w:rsidRPr="00DD38F0">
        <w:rPr>
          <w:sz w:val="22"/>
          <w:szCs w:val="22"/>
        </w:rPr>
        <w:t xml:space="preserve"> </w:t>
      </w:r>
    </w:p>
    <w:p w14:paraId="7617C1A3" w14:textId="2B8EBEFE" w:rsidR="00DD38F0" w:rsidRPr="00DD38F0" w:rsidRDefault="00DD38F0" w:rsidP="00DD38F0">
      <w:pPr>
        <w:pStyle w:val="BodyText"/>
        <w:spacing w:before="76" w:line="242" w:lineRule="auto"/>
        <w:ind w:left="360" w:right="979"/>
        <w:rPr>
          <w:lang w:val="en-IN"/>
        </w:rPr>
      </w:pPr>
      <w:r w:rsidRPr="00DD38F0">
        <w:t>Error Analysis</w:t>
      </w:r>
      <w:r>
        <w:t>:</w:t>
      </w:r>
    </w:p>
    <w:p w14:paraId="513EFE0B" w14:textId="3CFF7211" w:rsidR="004C4BF6" w:rsidRDefault="00DD38F0" w:rsidP="00DD38F0">
      <w:pPr>
        <w:pStyle w:val="BodyText"/>
        <w:spacing w:before="76" w:line="242" w:lineRule="auto"/>
        <w:ind w:left="259" w:right="979" w:firstLine="199"/>
      </w:pPr>
      <w:r w:rsidRPr="00DD38F0">
        <w:t xml:space="preserve">False positives were observed in 12% of crisis detection cases, where benign phrases such as </w:t>
      </w:r>
      <w:r w:rsidRPr="00DD38F0">
        <w:rPr>
          <w:i/>
          <w:iCs/>
        </w:rPr>
        <w:t>“end of day”</w:t>
      </w:r>
      <w:r w:rsidRPr="00DD38F0">
        <w:t xml:space="preserve"> were misinterpreted as emergencies due to lexical ambiguity. Additionally, 8% of longer conversations experienced context drift, resulting in the loss of temporal continuity, which slightly degraded the relevance of generated responses.</w:t>
      </w:r>
    </w:p>
    <w:p w14:paraId="1146326D" w14:textId="408064CD" w:rsidR="007C13DE" w:rsidRPr="007C13DE" w:rsidRDefault="00DD38F0" w:rsidP="007C13DE">
      <w:pPr>
        <w:pStyle w:val="ListParagraph"/>
        <w:numPr>
          <w:ilvl w:val="0"/>
          <w:numId w:val="2"/>
        </w:numPr>
        <w:tabs>
          <w:tab w:val="left" w:pos="480"/>
        </w:tabs>
        <w:spacing w:before="131"/>
        <w:ind w:left="480" w:hanging="281"/>
        <w:jc w:val="both"/>
        <w:rPr>
          <w:i/>
          <w:sz w:val="20"/>
        </w:rPr>
      </w:pPr>
      <w:r w:rsidRPr="00DD38F0">
        <w:rPr>
          <w:i/>
          <w:sz w:val="20"/>
        </w:rPr>
        <w:t>Security Validation Results</w:t>
      </w:r>
    </w:p>
    <w:p w14:paraId="37E73C75" w14:textId="77777777" w:rsidR="007C13DE" w:rsidRPr="007C13DE" w:rsidRDefault="007C13DE" w:rsidP="007C13DE">
      <w:pPr>
        <w:pStyle w:val="BodyText"/>
        <w:spacing w:before="64" w:line="244" w:lineRule="auto"/>
        <w:ind w:left="199" w:right="977" w:firstLine="199"/>
        <w:rPr>
          <w:lang w:val="en-IN"/>
        </w:rPr>
      </w:pPr>
      <w:r w:rsidRPr="007C13DE">
        <w:rPr>
          <w:lang w:val="en-IN"/>
        </w:rPr>
        <w:t>Security assessments confirmed the system's resilience against data breaches and encryption vulnerabilities.</w:t>
      </w:r>
    </w:p>
    <w:p w14:paraId="4E9EA9DC" w14:textId="33875A60" w:rsidR="007C13DE" w:rsidRPr="007C13DE" w:rsidRDefault="007C13DE" w:rsidP="007C13DE">
      <w:pPr>
        <w:pStyle w:val="BodyText"/>
        <w:spacing w:before="56" w:line="244" w:lineRule="auto"/>
        <w:ind w:left="199" w:right="977" w:firstLine="199"/>
        <w:rPr>
          <w:lang w:val="en-IN"/>
        </w:rPr>
      </w:pPr>
      <w:r w:rsidRPr="007C13DE">
        <w:rPr>
          <w:i/>
          <w:iCs/>
          <w:lang w:val="en-IN"/>
        </w:rPr>
        <w:t>Data Leak Testing:</w:t>
      </w:r>
      <w:r w:rsidRPr="007C13DE">
        <w:rPr>
          <w:lang w:val="en-IN"/>
        </w:rPr>
        <w:t xml:space="preserve"> Conducted using the NIST SP 800-115 framework, the system exhibited zero vulnerabilities, indicating strong data handling practices.</w:t>
      </w:r>
      <w:r w:rsidRPr="007C13DE">
        <w:rPr>
          <w:lang w:val="en-IN"/>
        </w:rPr>
        <w:br/>
      </w:r>
      <w:r w:rsidRPr="007C13DE">
        <w:rPr>
          <w:i/>
          <w:iCs/>
          <w:lang w:val="en-IN"/>
        </w:rPr>
        <w:t>Encryption Strength:</w:t>
      </w:r>
      <w:r w:rsidRPr="007C13DE">
        <w:rPr>
          <w:lang w:val="en-IN"/>
        </w:rPr>
        <w:t xml:space="preserve"> AES-128 encryption successfully withstood 24 hours of brute-force simulation, demonstrating sufficient cryptographic robustness for safeguarding sensitive user information</w:t>
      </w:r>
      <w:r>
        <w:rPr>
          <w:lang w:val="en-IN"/>
        </w:rPr>
        <w:t>.</w:t>
      </w:r>
    </w:p>
    <w:p w14:paraId="58442E29" w14:textId="380371EB" w:rsidR="004C4BF6" w:rsidRPr="007C13DE" w:rsidRDefault="00000000" w:rsidP="007C13DE">
      <w:pPr>
        <w:pStyle w:val="ListParagraph"/>
        <w:numPr>
          <w:ilvl w:val="0"/>
          <w:numId w:val="2"/>
        </w:numPr>
        <w:tabs>
          <w:tab w:val="left" w:pos="480"/>
        </w:tabs>
        <w:spacing w:before="131"/>
        <w:ind w:left="480" w:hanging="281"/>
        <w:jc w:val="both"/>
        <w:rPr>
          <w:i/>
          <w:sz w:val="20"/>
        </w:rPr>
      </w:pPr>
      <w:r>
        <w:rPr>
          <w:i/>
          <w:spacing w:val="12"/>
          <w:sz w:val="20"/>
        </w:rPr>
        <w:t xml:space="preserve"> </w:t>
      </w:r>
      <w:r w:rsidR="007C13DE">
        <w:rPr>
          <w:i/>
          <w:spacing w:val="12"/>
          <w:sz w:val="20"/>
        </w:rPr>
        <w:t>Evaluation Summary</w:t>
      </w:r>
    </w:p>
    <w:p w14:paraId="51D7C8B2" w14:textId="77777777" w:rsidR="007C13DE" w:rsidRPr="007C13DE" w:rsidRDefault="007C13DE" w:rsidP="007C13DE">
      <w:pPr>
        <w:pStyle w:val="BodyText"/>
        <w:spacing w:before="56" w:line="244" w:lineRule="auto"/>
        <w:ind w:left="199" w:right="977" w:firstLine="199"/>
        <w:rPr>
          <w:lang w:val="en-IN"/>
        </w:rPr>
      </w:pPr>
      <w:r w:rsidRPr="007C13DE">
        <w:t>Overall, the system demonstrates strong performance across all critical dimensions—fast response generation, high sentiment and retrieval accuracy, human-aligned responses, and robust security. These results validate the system’s potential for deployment in real-world mental health support applications.</w:t>
      </w:r>
    </w:p>
    <w:p w14:paraId="46D965F7" w14:textId="77777777" w:rsidR="00F92CAD" w:rsidRDefault="00F92CAD" w:rsidP="00F92CAD">
      <w:pPr>
        <w:pStyle w:val="ListParagraph"/>
        <w:tabs>
          <w:tab w:val="left" w:pos="597"/>
          <w:tab w:val="left" w:pos="599"/>
        </w:tabs>
        <w:spacing w:before="4" w:line="244" w:lineRule="auto"/>
        <w:ind w:right="977" w:firstLine="0"/>
        <w:jc w:val="right"/>
        <w:rPr>
          <w:sz w:val="20"/>
        </w:rPr>
      </w:pPr>
    </w:p>
    <w:p w14:paraId="4AABC571" w14:textId="5ECB2061" w:rsidR="004C4BF6" w:rsidRDefault="00000000">
      <w:pPr>
        <w:pStyle w:val="ListParagraph"/>
        <w:numPr>
          <w:ilvl w:val="0"/>
          <w:numId w:val="6"/>
        </w:numPr>
        <w:tabs>
          <w:tab w:val="left" w:pos="1491"/>
        </w:tabs>
        <w:spacing w:before="127"/>
        <w:ind w:left="1491" w:hanging="367"/>
        <w:jc w:val="left"/>
        <w:rPr>
          <w:sz w:val="20"/>
        </w:rPr>
      </w:pPr>
      <w:r>
        <w:rPr>
          <w:smallCaps/>
          <w:sz w:val="20"/>
        </w:rPr>
        <w:t>Discussion</w:t>
      </w:r>
      <w:r>
        <w:rPr>
          <w:smallCaps/>
          <w:spacing w:val="61"/>
          <w:sz w:val="20"/>
        </w:rPr>
        <w:t xml:space="preserve"> </w:t>
      </w:r>
      <w:r>
        <w:rPr>
          <w:smallCaps/>
          <w:sz w:val="20"/>
        </w:rPr>
        <w:t>and</w:t>
      </w:r>
      <w:r>
        <w:rPr>
          <w:smallCaps/>
          <w:spacing w:val="62"/>
          <w:sz w:val="20"/>
        </w:rPr>
        <w:t xml:space="preserve"> </w:t>
      </w:r>
      <w:r>
        <w:rPr>
          <w:smallCaps/>
          <w:spacing w:val="-2"/>
          <w:sz w:val="20"/>
        </w:rPr>
        <w:t>Conclusions</w:t>
      </w:r>
      <w:r w:rsidR="003F3137">
        <w:rPr>
          <w:smallCaps/>
          <w:spacing w:val="-2"/>
          <w:sz w:val="20"/>
        </w:rPr>
        <w:t xml:space="preserve"> </w:t>
      </w:r>
    </w:p>
    <w:p w14:paraId="575430A2" w14:textId="6852EC19" w:rsidR="00F92CAD" w:rsidRDefault="00F92CAD" w:rsidP="00F92CAD">
      <w:pPr>
        <w:pStyle w:val="BodyText"/>
        <w:spacing w:before="70" w:line="249" w:lineRule="auto"/>
        <w:ind w:left="199" w:right="977" w:firstLine="199"/>
      </w:pPr>
      <w:r w:rsidRPr="00F92CAD">
        <w:t>AI chatbots have shown significant potential in providing accessible and scalable mental health support. This study highlights their ability to engage users in therapeutic conversations, offer immediate emotional assistance, and provide cognitive behavioral therapy-based interventions. By analyzing existing AI-driven mental health solutions, we observed that chatbots enhance accessibility for individuals facing barriers such as stigma, financial constraints, or geographic limitations. The integration of natural language processing and machine learning has further improved chatbot effectiveness, enabling personalized interactions and real-time sentiment analysis.</w:t>
      </w:r>
    </w:p>
    <w:p w14:paraId="597882AE" w14:textId="07C692FE" w:rsidR="00CA0936" w:rsidRDefault="00F92CAD" w:rsidP="007C13DE">
      <w:pPr>
        <w:pStyle w:val="BodyText"/>
        <w:spacing w:before="70" w:line="249" w:lineRule="auto"/>
        <w:ind w:left="199" w:right="977" w:firstLine="199"/>
      </w:pPr>
      <w:r w:rsidRPr="00F92CAD">
        <w:t>However, our findings also underscore key challenges. Ethical concerns related to data privacy, security, and the potential risks of misdiagnosis remain critical issues. Additionally, while AI chatbots can supplement mental health support, they cannot fully replace human therapists, particularly in cases requiring deep emotional engagement and clinical intervention. Ensuring human oversight in chatbot interactions is necessary to prevent harmful advice and maintain the quality of care.</w:t>
      </w:r>
    </w:p>
    <w:p w14:paraId="07D61B79" w14:textId="79C87098" w:rsidR="004C4BF6" w:rsidRDefault="00F92CAD" w:rsidP="003A17BE">
      <w:pPr>
        <w:pStyle w:val="BodyText"/>
        <w:spacing w:before="70" w:line="249" w:lineRule="auto"/>
        <w:ind w:left="720" w:firstLine="199"/>
      </w:pPr>
      <w:r w:rsidRPr="00F92CAD">
        <w:lastRenderedPageBreak/>
        <w:t xml:space="preserve">Despite these limitations, AI chatbots represent a promising advancement in digital mental health solutions. Their potential for continuous learning and adaptation can contribute to more effective interventions over time. Future research should focus on improving chatbot empathy, integrating multimodal inputs such as voice and </w:t>
      </w:r>
      <w:r>
        <w:t xml:space="preserve"> </w:t>
      </w:r>
      <w:r w:rsidRPr="00F92CAD">
        <w:t>facial expressions, and refining sentiment analysis for more accurate emotional support. Additionally, large-scale clinical trials are necessary to validate their effectiveness in real-world mental health care.</w:t>
      </w:r>
    </w:p>
    <w:p w14:paraId="708532AB" w14:textId="1EBFAE06" w:rsidR="00F92CAD" w:rsidRDefault="00225DF9" w:rsidP="003A17BE">
      <w:pPr>
        <w:pStyle w:val="BodyText"/>
        <w:spacing w:before="70" w:line="249" w:lineRule="auto"/>
        <w:ind w:left="720" w:firstLine="199"/>
      </w:pPr>
      <w:r w:rsidRPr="00225DF9">
        <w:t>By addressing these challenges and leveraging technological advancements, AI chatbots can become a valuable tool in bridging gaps in mental health support, enhancing accessibility, and providing timely intervention for those in need.</w:t>
      </w:r>
    </w:p>
    <w:p w14:paraId="5373A6AE" w14:textId="4A594608" w:rsidR="004C4BF6" w:rsidRDefault="00000000">
      <w:pPr>
        <w:pStyle w:val="ListParagraph"/>
        <w:numPr>
          <w:ilvl w:val="0"/>
          <w:numId w:val="6"/>
        </w:numPr>
        <w:tabs>
          <w:tab w:val="left" w:pos="2421"/>
        </w:tabs>
        <w:spacing w:before="179"/>
        <w:ind w:left="2421" w:hanging="442"/>
        <w:jc w:val="left"/>
        <w:rPr>
          <w:sz w:val="20"/>
        </w:rPr>
      </w:pPr>
      <w:r>
        <w:rPr>
          <w:smallCaps/>
          <w:spacing w:val="-2"/>
          <w:sz w:val="20"/>
        </w:rPr>
        <w:t>References</w:t>
      </w:r>
      <w:r w:rsidR="003F3137">
        <w:rPr>
          <w:smallCaps/>
          <w:spacing w:val="-2"/>
          <w:sz w:val="20"/>
        </w:rPr>
        <w:t xml:space="preserve"> </w:t>
      </w:r>
    </w:p>
    <w:p w14:paraId="16CE3B94" w14:textId="3A64BF8E" w:rsidR="004C4BF6" w:rsidRDefault="003F3137">
      <w:pPr>
        <w:pStyle w:val="ListParagraph"/>
        <w:numPr>
          <w:ilvl w:val="0"/>
          <w:numId w:val="1"/>
        </w:numPr>
        <w:tabs>
          <w:tab w:val="left" w:pos="742"/>
          <w:tab w:val="left" w:pos="744"/>
        </w:tabs>
        <w:spacing w:before="98" w:line="249" w:lineRule="auto"/>
        <w:jc w:val="both"/>
        <w:rPr>
          <w:sz w:val="20"/>
        </w:rPr>
      </w:pPr>
      <w:r w:rsidRPr="003F3137">
        <w:rPr>
          <w:sz w:val="20"/>
        </w:rPr>
        <w:t>Fitzpatrick, K., et al. (2017). "</w:t>
      </w:r>
      <w:proofErr w:type="spellStart"/>
      <w:r w:rsidRPr="003F3137">
        <w:rPr>
          <w:sz w:val="20"/>
        </w:rPr>
        <w:t>Woebot</w:t>
      </w:r>
      <w:proofErr w:type="spellEnd"/>
      <w:r w:rsidRPr="003F3137">
        <w:rPr>
          <w:sz w:val="20"/>
        </w:rPr>
        <w:t>: A chatbot-based intervention for depression using Cognitive Behavioral Therapy." Proceedings of the International Conference on Digital Health, 112-119. London, UK.</w:t>
      </w:r>
      <w:r>
        <w:rPr>
          <w:sz w:val="20"/>
        </w:rPr>
        <w:t>.</w:t>
      </w:r>
    </w:p>
    <w:p w14:paraId="40137776" w14:textId="458475A1" w:rsidR="003F3137" w:rsidRPr="003F3137" w:rsidRDefault="003F3137" w:rsidP="003F3137">
      <w:pPr>
        <w:pStyle w:val="ListParagraph"/>
        <w:numPr>
          <w:ilvl w:val="0"/>
          <w:numId w:val="1"/>
        </w:numPr>
        <w:tabs>
          <w:tab w:val="left" w:pos="742"/>
          <w:tab w:val="left" w:pos="744"/>
        </w:tabs>
        <w:spacing w:line="249" w:lineRule="auto"/>
        <w:jc w:val="both"/>
        <w:rPr>
          <w:sz w:val="20"/>
        </w:rPr>
      </w:pPr>
      <w:r w:rsidRPr="003F3137">
        <w:rPr>
          <w:sz w:val="20"/>
        </w:rPr>
        <w:t>Inkster, B., et al. (2018). "User engagement with mental health chatbots: A study on digital therapy adherence." Proceedings of the European Conference on Digital Psychiatry, 67-75. Berlin, Germany</w:t>
      </w:r>
      <w:r>
        <w:rPr>
          <w:sz w:val="20"/>
        </w:rPr>
        <w:t>.</w:t>
      </w:r>
    </w:p>
    <w:p w14:paraId="34A16E01" w14:textId="77777777" w:rsidR="000F6CF7" w:rsidRDefault="000F6CF7">
      <w:pPr>
        <w:pStyle w:val="ListParagraph"/>
        <w:numPr>
          <w:ilvl w:val="0"/>
          <w:numId w:val="1"/>
        </w:numPr>
        <w:tabs>
          <w:tab w:val="left" w:pos="742"/>
          <w:tab w:val="left" w:pos="744"/>
        </w:tabs>
        <w:spacing w:before="9" w:line="249" w:lineRule="auto"/>
        <w:jc w:val="both"/>
        <w:rPr>
          <w:sz w:val="20"/>
        </w:rPr>
      </w:pPr>
      <w:proofErr w:type="spellStart"/>
      <w:r w:rsidRPr="000F6CF7">
        <w:rPr>
          <w:sz w:val="20"/>
        </w:rPr>
        <w:t>Griol</w:t>
      </w:r>
      <w:proofErr w:type="spellEnd"/>
      <w:r w:rsidRPr="000F6CF7">
        <w:rPr>
          <w:sz w:val="20"/>
        </w:rPr>
        <w:t>, D., et al. (2019). "Real-time emotional support using AI-driven conversational agents." Proceedings of the International Symposium on AI in Healthcare, 89-97. Madrid, Spain.</w:t>
      </w:r>
    </w:p>
    <w:p w14:paraId="5FAAA44B" w14:textId="77777777" w:rsidR="000F6CF7" w:rsidRDefault="000F6CF7">
      <w:pPr>
        <w:pStyle w:val="ListParagraph"/>
        <w:numPr>
          <w:ilvl w:val="0"/>
          <w:numId w:val="1"/>
        </w:numPr>
        <w:tabs>
          <w:tab w:val="left" w:pos="742"/>
          <w:tab w:val="left" w:pos="744"/>
        </w:tabs>
        <w:spacing w:line="249" w:lineRule="auto"/>
        <w:jc w:val="both"/>
        <w:rPr>
          <w:sz w:val="20"/>
        </w:rPr>
      </w:pPr>
      <w:r w:rsidRPr="000F6CF7">
        <w:rPr>
          <w:sz w:val="20"/>
        </w:rPr>
        <w:t>Abd-</w:t>
      </w:r>
      <w:proofErr w:type="spellStart"/>
      <w:r w:rsidRPr="000F6CF7">
        <w:rPr>
          <w:sz w:val="20"/>
        </w:rPr>
        <w:t>Alrazaq</w:t>
      </w:r>
      <w:proofErr w:type="spellEnd"/>
      <w:r w:rsidRPr="000F6CF7">
        <w:rPr>
          <w:sz w:val="20"/>
        </w:rPr>
        <w:t>, A., et al. (2020). "A systematic review of AI chatbots for mental health: Effectiveness and challenges." Journal of Medical Internet Research, 22(7), e16021.</w:t>
      </w:r>
    </w:p>
    <w:p w14:paraId="2A80E581" w14:textId="77777777" w:rsidR="000F6CF7" w:rsidRDefault="000F6CF7">
      <w:pPr>
        <w:pStyle w:val="ListParagraph"/>
        <w:numPr>
          <w:ilvl w:val="0"/>
          <w:numId w:val="1"/>
        </w:numPr>
        <w:tabs>
          <w:tab w:val="left" w:pos="742"/>
          <w:tab w:val="left" w:pos="744"/>
        </w:tabs>
        <w:spacing w:before="8" w:line="249" w:lineRule="auto"/>
        <w:jc w:val="both"/>
        <w:rPr>
          <w:sz w:val="20"/>
        </w:rPr>
      </w:pPr>
      <w:proofErr w:type="spellStart"/>
      <w:r w:rsidRPr="000F6CF7">
        <w:rPr>
          <w:sz w:val="20"/>
        </w:rPr>
        <w:t>Vaidyam</w:t>
      </w:r>
      <w:proofErr w:type="spellEnd"/>
      <w:r w:rsidRPr="000F6CF7">
        <w:rPr>
          <w:sz w:val="20"/>
        </w:rPr>
        <w:t>, A., et al. (2019). "Integrating AI chatbots with traditional therapy: A hybrid model for mental health support." Digital Health, 5, 2055207619882176.</w:t>
      </w:r>
    </w:p>
    <w:p w14:paraId="7DD751AA" w14:textId="77777777" w:rsidR="000F6CF7" w:rsidRDefault="000F6CF7">
      <w:pPr>
        <w:pStyle w:val="ListParagraph"/>
        <w:numPr>
          <w:ilvl w:val="0"/>
          <w:numId w:val="1"/>
        </w:numPr>
        <w:tabs>
          <w:tab w:val="left" w:pos="742"/>
          <w:tab w:val="left" w:pos="744"/>
        </w:tabs>
        <w:spacing w:line="249" w:lineRule="auto"/>
        <w:jc w:val="both"/>
        <w:rPr>
          <w:sz w:val="20"/>
        </w:rPr>
      </w:pPr>
      <w:r w:rsidRPr="000F6CF7">
        <w:rPr>
          <w:sz w:val="20"/>
        </w:rPr>
        <w:t>Miner, A. S., et al. (2022). "Ethical concerns in AI mental health chatbots: Data privacy and safety." Proceedings of the International Conference on Ethics in AI, 55-63. New York, USA.</w:t>
      </w:r>
    </w:p>
    <w:p w14:paraId="790ABB6B" w14:textId="77777777" w:rsidR="000F6CF7" w:rsidRDefault="000F6CF7">
      <w:pPr>
        <w:pStyle w:val="ListParagraph"/>
        <w:numPr>
          <w:ilvl w:val="0"/>
          <w:numId w:val="1"/>
        </w:numPr>
        <w:tabs>
          <w:tab w:val="left" w:pos="742"/>
          <w:tab w:val="left" w:pos="744"/>
        </w:tabs>
        <w:spacing w:line="249" w:lineRule="auto"/>
        <w:jc w:val="both"/>
        <w:rPr>
          <w:sz w:val="20"/>
        </w:rPr>
      </w:pPr>
      <w:r w:rsidRPr="000F6CF7">
        <w:rPr>
          <w:sz w:val="20"/>
        </w:rPr>
        <w:t>Kretzschmar, K., et al. (2021). "Conversational AI for mental health: Evaluating chatbot empathy and effectiveness." AI &amp; Society, 36(4), 789-804.</w:t>
      </w:r>
    </w:p>
    <w:p w14:paraId="2BF7D182" w14:textId="77777777" w:rsidR="000F6CF7" w:rsidRDefault="000F6CF7">
      <w:pPr>
        <w:pStyle w:val="ListParagraph"/>
        <w:numPr>
          <w:ilvl w:val="0"/>
          <w:numId w:val="1"/>
        </w:numPr>
        <w:tabs>
          <w:tab w:val="left" w:pos="742"/>
          <w:tab w:val="left" w:pos="744"/>
        </w:tabs>
        <w:spacing w:before="9" w:line="249" w:lineRule="auto"/>
        <w:jc w:val="both"/>
        <w:rPr>
          <w:sz w:val="20"/>
        </w:rPr>
      </w:pPr>
      <w:r w:rsidRPr="000F6CF7">
        <w:rPr>
          <w:sz w:val="20"/>
        </w:rPr>
        <w:t>Fulmer, R., et al. (2023). "Multimodal AI chatbots for emotional distress detection: A new frontier in mental health technology." Proceedings of the International Conference on AI in Psychology, 134-145. San Francisco, USA.</w:t>
      </w:r>
    </w:p>
    <w:p w14:paraId="49D14AC6" w14:textId="77599BBA" w:rsidR="000F6CF7" w:rsidRDefault="000F6CF7">
      <w:pPr>
        <w:pStyle w:val="ListParagraph"/>
        <w:numPr>
          <w:ilvl w:val="0"/>
          <w:numId w:val="1"/>
        </w:numPr>
        <w:tabs>
          <w:tab w:val="left" w:pos="742"/>
          <w:tab w:val="left" w:pos="744"/>
        </w:tabs>
        <w:spacing w:before="9" w:line="249" w:lineRule="auto"/>
        <w:jc w:val="both"/>
        <w:rPr>
          <w:sz w:val="20"/>
        </w:rPr>
      </w:pPr>
      <w:r w:rsidRPr="000F6CF7">
        <w:rPr>
          <w:sz w:val="20"/>
        </w:rPr>
        <w:t>Suganuma, S., et al. (2018). "AI chatbots as an alternative to traditional mental health counseling: A user perspective." Journal of Affective Disorders, 236, 529-536.</w:t>
      </w:r>
    </w:p>
    <w:p w14:paraId="5C827E2D" w14:textId="3FC496F3" w:rsidR="000F6CF7" w:rsidRPr="000F6CF7" w:rsidRDefault="00000000" w:rsidP="000F6CF7">
      <w:pPr>
        <w:pStyle w:val="ListParagraph"/>
        <w:numPr>
          <w:ilvl w:val="0"/>
          <w:numId w:val="1"/>
        </w:numPr>
        <w:tabs>
          <w:tab w:val="left" w:pos="642"/>
          <w:tab w:val="left" w:pos="644"/>
        </w:tabs>
        <w:spacing w:before="71" w:line="249" w:lineRule="auto"/>
        <w:ind w:left="644" w:right="977" w:hanging="386"/>
        <w:jc w:val="both"/>
        <w:rPr>
          <w:sz w:val="20"/>
          <w:lang w:val="en-IN"/>
        </w:rPr>
      </w:pPr>
      <w:r>
        <w:br w:type="column"/>
      </w:r>
      <w:r w:rsidR="000F6CF7" w:rsidRPr="000F6CF7">
        <w:rPr>
          <w:sz w:val="20"/>
        </w:rPr>
        <w:t>Oh, K., et al. (2020). "Effectiveness of AI-powered mental health interventions: A comparison of chatbot and human therapy." Computers in Human Behavior, 112, 106467.</w:t>
      </w:r>
      <w:r w:rsidR="000F6CF7" w:rsidRPr="000F6CF7">
        <w:rPr>
          <w:rFonts w:hAnsi="Symbol"/>
          <w:sz w:val="24"/>
          <w:szCs w:val="24"/>
          <w:lang w:val="en-IN" w:eastAsia="en-IN"/>
        </w:rPr>
        <w:t xml:space="preserve"> </w:t>
      </w:r>
      <w:r w:rsidR="000F6CF7" w:rsidRPr="000F6CF7">
        <w:rPr>
          <w:sz w:val="20"/>
          <w:lang w:val="en-IN"/>
        </w:rPr>
        <w:t>  Poria, S., et al. (2019). "Sentiment analysis and emotion recognition in AI-driven mental health chatbots." IEEE Transactions on Affective Computing, 12(3), 494-507.</w:t>
      </w:r>
    </w:p>
    <w:p w14:paraId="152F7CE9" w14:textId="0D9AAD43"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 xml:space="preserve">Rodriguez, M., et al. (2021). "AI chatbots for cognitive </w:t>
      </w:r>
      <w:proofErr w:type="spellStart"/>
      <w:r w:rsidRPr="000F6CF7">
        <w:rPr>
          <w:sz w:val="20"/>
          <w:lang w:val="en-IN"/>
        </w:rPr>
        <w:t>behavioral</w:t>
      </w:r>
      <w:proofErr w:type="spellEnd"/>
      <w:r w:rsidRPr="000F6CF7">
        <w:rPr>
          <w:sz w:val="20"/>
          <w:lang w:val="en-IN"/>
        </w:rPr>
        <w:t xml:space="preserve"> therapy: A meta-analysis of digital interventions." Journal of Artificial Intelligence in Mental Health, 5(2), 112-126.</w:t>
      </w:r>
    </w:p>
    <w:p w14:paraId="59D7B416" w14:textId="09604069"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Calvo, R. A., et al. (2022). "Enhancing mental health support through AI-based chatbots: Opportunities and limitations." Health Informatics Journal, 28(2), 146045822211230.</w:t>
      </w:r>
    </w:p>
    <w:p w14:paraId="432487BC" w14:textId="2C9B4935"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Schueller, S. M., et al. (2020). "Evaluating the feasibility and effectiveness of AI-driven mental health interventions." Digital Psychology, 1(1), 23-34.</w:t>
      </w:r>
    </w:p>
    <w:p w14:paraId="6B7805AB" w14:textId="2871C614"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Lee, H., et al. (2021). "Mental health chatbot design: Personalization and user experience challenges." Proceedings of the ACM Conference on Human Factors in Computing Systems, 179-188. Toronto, Canada.</w:t>
      </w:r>
    </w:p>
    <w:p w14:paraId="767E712C" w14:textId="612CEAE4"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Gibson, K., et al. (2019). "Youth engagement with AI chatbots for mental health support: A qualitative study." Journal of Adolescent Health, 65(5), 682-688.</w:t>
      </w:r>
    </w:p>
    <w:p w14:paraId="6BC88F28" w14:textId="0920C93E"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Zhang, Y., et al. (2020). "Natural language processing in AI mental health chatbots: Advancements and limitations." Proceedings of the International Conference on Computational Linguistics, 231-240. Singapore.</w:t>
      </w:r>
    </w:p>
    <w:p w14:paraId="0828DA36" w14:textId="4652004C"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Pereira, J., et al. (2018). "Using AI-powered chatbots to improve mental health interventions: A case study on suicide prevention." Journal of Medical Systems, 42(5), 91.</w:t>
      </w:r>
    </w:p>
    <w:p w14:paraId="2247F3A7" w14:textId="1C23103C"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 xml:space="preserve">Watson, S., et al. (2023). "AI-driven cognitive </w:t>
      </w:r>
      <w:proofErr w:type="spellStart"/>
      <w:r w:rsidRPr="000F6CF7">
        <w:rPr>
          <w:sz w:val="20"/>
          <w:lang w:val="en-IN"/>
        </w:rPr>
        <w:t>behavioral</w:t>
      </w:r>
      <w:proofErr w:type="spellEnd"/>
      <w:r w:rsidRPr="000F6CF7">
        <w:rPr>
          <w:sz w:val="20"/>
          <w:lang w:val="en-IN"/>
        </w:rPr>
        <w:t xml:space="preserve"> therapy: A review of chatbot-based digital therapy solutions." Journal of </w:t>
      </w:r>
      <w:proofErr w:type="spellStart"/>
      <w:r w:rsidRPr="000F6CF7">
        <w:rPr>
          <w:sz w:val="20"/>
          <w:lang w:val="en-IN"/>
        </w:rPr>
        <w:t>Behavioral</w:t>
      </w:r>
      <w:proofErr w:type="spellEnd"/>
      <w:r w:rsidRPr="000F6CF7">
        <w:rPr>
          <w:sz w:val="20"/>
          <w:lang w:val="en-IN"/>
        </w:rPr>
        <w:t xml:space="preserve"> Science &amp; Technology, 9(1), 56-67.</w:t>
      </w:r>
    </w:p>
    <w:p w14:paraId="3D5B23B0" w14:textId="7D0B6F1C"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 xml:space="preserve">Harris, K., et al. (2022). "Challenges and breakthroughs in AI mental health chatbots: A review of state-of-the-art approaches." AI &amp; Human </w:t>
      </w:r>
      <w:proofErr w:type="spellStart"/>
      <w:r w:rsidRPr="000F6CF7">
        <w:rPr>
          <w:sz w:val="20"/>
          <w:lang w:val="en-IN"/>
        </w:rPr>
        <w:t>Behavior</w:t>
      </w:r>
      <w:proofErr w:type="spellEnd"/>
      <w:r w:rsidRPr="000F6CF7">
        <w:rPr>
          <w:sz w:val="20"/>
          <w:lang w:val="en-IN"/>
        </w:rPr>
        <w:t>, 4(2), 189-205.</w:t>
      </w:r>
    </w:p>
    <w:p w14:paraId="6C74DE7E" w14:textId="40741567" w:rsidR="000F6CF7" w:rsidRPr="000F6CF7" w:rsidRDefault="000F6CF7" w:rsidP="000F6CF7">
      <w:pPr>
        <w:pStyle w:val="ListParagraph"/>
        <w:numPr>
          <w:ilvl w:val="0"/>
          <w:numId w:val="1"/>
        </w:numPr>
        <w:tabs>
          <w:tab w:val="left" w:pos="642"/>
          <w:tab w:val="left" w:pos="644"/>
        </w:tabs>
        <w:spacing w:before="71" w:line="249" w:lineRule="auto"/>
        <w:ind w:left="644" w:right="977" w:hanging="386"/>
        <w:jc w:val="both"/>
        <w:rPr>
          <w:sz w:val="20"/>
          <w:lang w:val="en-IN"/>
        </w:rPr>
      </w:pPr>
      <w:r w:rsidRPr="000F6CF7">
        <w:rPr>
          <w:sz w:val="20"/>
          <w:lang w:val="en-IN"/>
        </w:rPr>
        <w:t>Kim, J., et al. (2021). "The role of AI chatbots in reducing mental health stigma: An experimental study." Journal of Online Mental Health, 13(3), 218-229.</w:t>
      </w:r>
    </w:p>
    <w:p w14:paraId="4EC4210D" w14:textId="5A887385" w:rsidR="004C4BF6" w:rsidRPr="000F6CF7" w:rsidRDefault="004C4BF6" w:rsidP="000F6CF7">
      <w:pPr>
        <w:tabs>
          <w:tab w:val="left" w:pos="642"/>
          <w:tab w:val="left" w:pos="644"/>
        </w:tabs>
        <w:spacing w:before="71" w:line="249" w:lineRule="auto"/>
        <w:ind w:left="258" w:right="977"/>
        <w:rPr>
          <w:sz w:val="20"/>
        </w:rPr>
      </w:pPr>
    </w:p>
    <w:sectPr w:rsidR="004C4BF6" w:rsidRPr="000F6CF7">
      <w:pgSz w:w="12240" w:h="15840"/>
      <w:pgMar w:top="920" w:right="0" w:bottom="280" w:left="720" w:header="720" w:footer="720" w:gutter="0"/>
      <w:cols w:num="2" w:space="720" w:equalWidth="0">
        <w:col w:w="5281" w:space="79"/>
        <w:col w:w="61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AD2"/>
    <w:multiLevelType w:val="hybridMultilevel"/>
    <w:tmpl w:val="1374ACDA"/>
    <w:lvl w:ilvl="0" w:tplc="A2540A32">
      <w:start w:val="1"/>
      <w:numFmt w:val="upperRoman"/>
      <w:lvlText w:val="%1."/>
      <w:lvlJc w:val="left"/>
      <w:pPr>
        <w:ind w:left="2150"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F06C132">
      <w:numFmt w:val="bullet"/>
      <w:lvlText w:val="•"/>
      <w:lvlJc w:val="left"/>
      <w:pPr>
        <w:ind w:left="2448" w:hanging="236"/>
      </w:pPr>
      <w:rPr>
        <w:rFonts w:hint="default"/>
        <w:lang w:val="en-US" w:eastAsia="en-US" w:bidi="ar-SA"/>
      </w:rPr>
    </w:lvl>
    <w:lvl w:ilvl="2" w:tplc="3B7214EE">
      <w:numFmt w:val="bullet"/>
      <w:lvlText w:val="•"/>
      <w:lvlJc w:val="left"/>
      <w:pPr>
        <w:ind w:left="2754" w:hanging="236"/>
      </w:pPr>
      <w:rPr>
        <w:rFonts w:hint="default"/>
        <w:lang w:val="en-US" w:eastAsia="en-US" w:bidi="ar-SA"/>
      </w:rPr>
    </w:lvl>
    <w:lvl w:ilvl="3" w:tplc="5A62CE0A">
      <w:numFmt w:val="bullet"/>
      <w:lvlText w:val="•"/>
      <w:lvlJc w:val="left"/>
      <w:pPr>
        <w:ind w:left="3060" w:hanging="236"/>
      </w:pPr>
      <w:rPr>
        <w:rFonts w:hint="default"/>
        <w:lang w:val="en-US" w:eastAsia="en-US" w:bidi="ar-SA"/>
      </w:rPr>
    </w:lvl>
    <w:lvl w:ilvl="4" w:tplc="CF860722">
      <w:numFmt w:val="bullet"/>
      <w:lvlText w:val="•"/>
      <w:lvlJc w:val="left"/>
      <w:pPr>
        <w:ind w:left="3366" w:hanging="236"/>
      </w:pPr>
      <w:rPr>
        <w:rFonts w:hint="default"/>
        <w:lang w:val="en-US" w:eastAsia="en-US" w:bidi="ar-SA"/>
      </w:rPr>
    </w:lvl>
    <w:lvl w:ilvl="5" w:tplc="0E22874A">
      <w:numFmt w:val="bullet"/>
      <w:lvlText w:val="•"/>
      <w:lvlJc w:val="left"/>
      <w:pPr>
        <w:ind w:left="3672" w:hanging="236"/>
      </w:pPr>
      <w:rPr>
        <w:rFonts w:hint="default"/>
        <w:lang w:val="en-US" w:eastAsia="en-US" w:bidi="ar-SA"/>
      </w:rPr>
    </w:lvl>
    <w:lvl w:ilvl="6" w:tplc="96B66C6A">
      <w:numFmt w:val="bullet"/>
      <w:lvlText w:val="•"/>
      <w:lvlJc w:val="left"/>
      <w:pPr>
        <w:ind w:left="3978" w:hanging="236"/>
      </w:pPr>
      <w:rPr>
        <w:rFonts w:hint="default"/>
        <w:lang w:val="en-US" w:eastAsia="en-US" w:bidi="ar-SA"/>
      </w:rPr>
    </w:lvl>
    <w:lvl w:ilvl="7" w:tplc="AD064206">
      <w:numFmt w:val="bullet"/>
      <w:lvlText w:val="•"/>
      <w:lvlJc w:val="left"/>
      <w:pPr>
        <w:ind w:left="4284" w:hanging="236"/>
      </w:pPr>
      <w:rPr>
        <w:rFonts w:hint="default"/>
        <w:lang w:val="en-US" w:eastAsia="en-US" w:bidi="ar-SA"/>
      </w:rPr>
    </w:lvl>
    <w:lvl w:ilvl="8" w:tplc="49DE4C7E">
      <w:numFmt w:val="bullet"/>
      <w:lvlText w:val="•"/>
      <w:lvlJc w:val="left"/>
      <w:pPr>
        <w:ind w:left="4590" w:hanging="236"/>
      </w:pPr>
      <w:rPr>
        <w:rFonts w:hint="default"/>
        <w:lang w:val="en-US" w:eastAsia="en-US" w:bidi="ar-SA"/>
      </w:rPr>
    </w:lvl>
  </w:abstractNum>
  <w:abstractNum w:abstractNumId="1" w15:restartNumberingAfterBreak="0">
    <w:nsid w:val="09EA7729"/>
    <w:multiLevelType w:val="multilevel"/>
    <w:tmpl w:val="44E2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A5A6F"/>
    <w:multiLevelType w:val="hybridMultilevel"/>
    <w:tmpl w:val="4702A6A8"/>
    <w:lvl w:ilvl="0" w:tplc="2A80E530">
      <w:numFmt w:val="bullet"/>
      <w:lvlText w:val="•"/>
      <w:lvlJc w:val="left"/>
      <w:pPr>
        <w:ind w:left="599" w:hanging="202"/>
      </w:pPr>
      <w:rPr>
        <w:rFonts w:ascii="Arial" w:eastAsia="Arial" w:hAnsi="Arial" w:cs="Arial" w:hint="default"/>
        <w:b w:val="0"/>
        <w:bCs w:val="0"/>
        <w:i/>
        <w:iCs/>
        <w:spacing w:val="0"/>
        <w:w w:val="166"/>
        <w:sz w:val="14"/>
        <w:szCs w:val="14"/>
        <w:lang w:val="en-US" w:eastAsia="en-US" w:bidi="ar-SA"/>
      </w:rPr>
    </w:lvl>
    <w:lvl w:ilvl="1" w:tplc="E4B0C632">
      <w:numFmt w:val="bullet"/>
      <w:lvlText w:val="•"/>
      <w:lvlJc w:val="left"/>
      <w:pPr>
        <w:ind w:left="1159" w:hanging="202"/>
      </w:pPr>
      <w:rPr>
        <w:rFonts w:hint="default"/>
        <w:lang w:val="en-US" w:eastAsia="en-US" w:bidi="ar-SA"/>
      </w:rPr>
    </w:lvl>
    <w:lvl w:ilvl="2" w:tplc="F996B04A">
      <w:numFmt w:val="bullet"/>
      <w:lvlText w:val="•"/>
      <w:lvlJc w:val="left"/>
      <w:pPr>
        <w:ind w:left="1719" w:hanging="202"/>
      </w:pPr>
      <w:rPr>
        <w:rFonts w:hint="default"/>
        <w:lang w:val="en-US" w:eastAsia="en-US" w:bidi="ar-SA"/>
      </w:rPr>
    </w:lvl>
    <w:lvl w:ilvl="3" w:tplc="B35C781C">
      <w:numFmt w:val="bullet"/>
      <w:lvlText w:val="•"/>
      <w:lvlJc w:val="left"/>
      <w:pPr>
        <w:ind w:left="2279" w:hanging="202"/>
      </w:pPr>
      <w:rPr>
        <w:rFonts w:hint="default"/>
        <w:lang w:val="en-US" w:eastAsia="en-US" w:bidi="ar-SA"/>
      </w:rPr>
    </w:lvl>
    <w:lvl w:ilvl="4" w:tplc="3BDA824A">
      <w:numFmt w:val="bullet"/>
      <w:lvlText w:val="•"/>
      <w:lvlJc w:val="left"/>
      <w:pPr>
        <w:ind w:left="2839" w:hanging="202"/>
      </w:pPr>
      <w:rPr>
        <w:rFonts w:hint="default"/>
        <w:lang w:val="en-US" w:eastAsia="en-US" w:bidi="ar-SA"/>
      </w:rPr>
    </w:lvl>
    <w:lvl w:ilvl="5" w:tplc="C4323270">
      <w:numFmt w:val="bullet"/>
      <w:lvlText w:val="•"/>
      <w:lvlJc w:val="left"/>
      <w:pPr>
        <w:ind w:left="3399" w:hanging="202"/>
      </w:pPr>
      <w:rPr>
        <w:rFonts w:hint="default"/>
        <w:lang w:val="en-US" w:eastAsia="en-US" w:bidi="ar-SA"/>
      </w:rPr>
    </w:lvl>
    <w:lvl w:ilvl="6" w:tplc="3D94C050">
      <w:numFmt w:val="bullet"/>
      <w:lvlText w:val="•"/>
      <w:lvlJc w:val="left"/>
      <w:pPr>
        <w:ind w:left="3959" w:hanging="202"/>
      </w:pPr>
      <w:rPr>
        <w:rFonts w:hint="default"/>
        <w:lang w:val="en-US" w:eastAsia="en-US" w:bidi="ar-SA"/>
      </w:rPr>
    </w:lvl>
    <w:lvl w:ilvl="7" w:tplc="32FE8CFA">
      <w:numFmt w:val="bullet"/>
      <w:lvlText w:val="•"/>
      <w:lvlJc w:val="left"/>
      <w:pPr>
        <w:ind w:left="4519" w:hanging="202"/>
      </w:pPr>
      <w:rPr>
        <w:rFonts w:hint="default"/>
        <w:lang w:val="en-US" w:eastAsia="en-US" w:bidi="ar-SA"/>
      </w:rPr>
    </w:lvl>
    <w:lvl w:ilvl="8" w:tplc="B600BC0A">
      <w:numFmt w:val="bullet"/>
      <w:lvlText w:val="•"/>
      <w:lvlJc w:val="left"/>
      <w:pPr>
        <w:ind w:left="5079" w:hanging="202"/>
      </w:pPr>
      <w:rPr>
        <w:rFonts w:hint="default"/>
        <w:lang w:val="en-US" w:eastAsia="en-US" w:bidi="ar-SA"/>
      </w:rPr>
    </w:lvl>
  </w:abstractNum>
  <w:abstractNum w:abstractNumId="3" w15:restartNumberingAfterBreak="0">
    <w:nsid w:val="249E6973"/>
    <w:multiLevelType w:val="multilevel"/>
    <w:tmpl w:val="78A2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B3B06"/>
    <w:multiLevelType w:val="hybridMultilevel"/>
    <w:tmpl w:val="A02E87D2"/>
    <w:lvl w:ilvl="0" w:tplc="EDB4D1AE">
      <w:start w:val="1"/>
      <w:numFmt w:val="decimal"/>
      <w:lvlText w:val="%1."/>
      <w:lvlJc w:val="left"/>
      <w:pPr>
        <w:ind w:left="619" w:hanging="360"/>
      </w:pPr>
      <w:rPr>
        <w:rFonts w:hint="default"/>
      </w:rPr>
    </w:lvl>
    <w:lvl w:ilvl="1" w:tplc="40090019" w:tentative="1">
      <w:start w:val="1"/>
      <w:numFmt w:val="lowerLetter"/>
      <w:lvlText w:val="%2."/>
      <w:lvlJc w:val="left"/>
      <w:pPr>
        <w:ind w:left="1339" w:hanging="360"/>
      </w:pPr>
    </w:lvl>
    <w:lvl w:ilvl="2" w:tplc="4009001B" w:tentative="1">
      <w:start w:val="1"/>
      <w:numFmt w:val="lowerRoman"/>
      <w:lvlText w:val="%3."/>
      <w:lvlJc w:val="right"/>
      <w:pPr>
        <w:ind w:left="2059" w:hanging="180"/>
      </w:pPr>
    </w:lvl>
    <w:lvl w:ilvl="3" w:tplc="4009000F" w:tentative="1">
      <w:start w:val="1"/>
      <w:numFmt w:val="decimal"/>
      <w:lvlText w:val="%4."/>
      <w:lvlJc w:val="left"/>
      <w:pPr>
        <w:ind w:left="2779" w:hanging="360"/>
      </w:pPr>
    </w:lvl>
    <w:lvl w:ilvl="4" w:tplc="40090019" w:tentative="1">
      <w:start w:val="1"/>
      <w:numFmt w:val="lowerLetter"/>
      <w:lvlText w:val="%5."/>
      <w:lvlJc w:val="left"/>
      <w:pPr>
        <w:ind w:left="3499" w:hanging="360"/>
      </w:pPr>
    </w:lvl>
    <w:lvl w:ilvl="5" w:tplc="4009001B" w:tentative="1">
      <w:start w:val="1"/>
      <w:numFmt w:val="lowerRoman"/>
      <w:lvlText w:val="%6."/>
      <w:lvlJc w:val="right"/>
      <w:pPr>
        <w:ind w:left="4219" w:hanging="180"/>
      </w:pPr>
    </w:lvl>
    <w:lvl w:ilvl="6" w:tplc="4009000F" w:tentative="1">
      <w:start w:val="1"/>
      <w:numFmt w:val="decimal"/>
      <w:lvlText w:val="%7."/>
      <w:lvlJc w:val="left"/>
      <w:pPr>
        <w:ind w:left="4939" w:hanging="360"/>
      </w:pPr>
    </w:lvl>
    <w:lvl w:ilvl="7" w:tplc="40090019" w:tentative="1">
      <w:start w:val="1"/>
      <w:numFmt w:val="lowerLetter"/>
      <w:lvlText w:val="%8."/>
      <w:lvlJc w:val="left"/>
      <w:pPr>
        <w:ind w:left="5659" w:hanging="360"/>
      </w:pPr>
    </w:lvl>
    <w:lvl w:ilvl="8" w:tplc="4009001B" w:tentative="1">
      <w:start w:val="1"/>
      <w:numFmt w:val="lowerRoman"/>
      <w:lvlText w:val="%9."/>
      <w:lvlJc w:val="right"/>
      <w:pPr>
        <w:ind w:left="6379" w:hanging="180"/>
      </w:pPr>
    </w:lvl>
  </w:abstractNum>
  <w:abstractNum w:abstractNumId="5" w15:restartNumberingAfterBreak="0">
    <w:nsid w:val="2A9F4F53"/>
    <w:multiLevelType w:val="multilevel"/>
    <w:tmpl w:val="E8C2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96E42"/>
    <w:multiLevelType w:val="hybridMultilevel"/>
    <w:tmpl w:val="38047968"/>
    <w:lvl w:ilvl="0" w:tplc="C2E08D40">
      <w:start w:val="1"/>
      <w:numFmt w:val="upperLetter"/>
      <w:lvlText w:val="%1."/>
      <w:lvlJc w:val="left"/>
      <w:pPr>
        <w:ind w:left="618" w:hanging="360"/>
      </w:pPr>
      <w:rPr>
        <w:rFonts w:hint="default"/>
      </w:rPr>
    </w:lvl>
    <w:lvl w:ilvl="1" w:tplc="40090019" w:tentative="1">
      <w:start w:val="1"/>
      <w:numFmt w:val="lowerLetter"/>
      <w:lvlText w:val="%2."/>
      <w:lvlJc w:val="left"/>
      <w:pPr>
        <w:ind w:left="1338" w:hanging="360"/>
      </w:pPr>
    </w:lvl>
    <w:lvl w:ilvl="2" w:tplc="4009001B" w:tentative="1">
      <w:start w:val="1"/>
      <w:numFmt w:val="lowerRoman"/>
      <w:lvlText w:val="%3."/>
      <w:lvlJc w:val="right"/>
      <w:pPr>
        <w:ind w:left="2058" w:hanging="180"/>
      </w:pPr>
    </w:lvl>
    <w:lvl w:ilvl="3" w:tplc="4009000F" w:tentative="1">
      <w:start w:val="1"/>
      <w:numFmt w:val="decimal"/>
      <w:lvlText w:val="%4."/>
      <w:lvlJc w:val="left"/>
      <w:pPr>
        <w:ind w:left="2778" w:hanging="360"/>
      </w:pPr>
    </w:lvl>
    <w:lvl w:ilvl="4" w:tplc="40090019" w:tentative="1">
      <w:start w:val="1"/>
      <w:numFmt w:val="lowerLetter"/>
      <w:lvlText w:val="%5."/>
      <w:lvlJc w:val="left"/>
      <w:pPr>
        <w:ind w:left="3498" w:hanging="360"/>
      </w:pPr>
    </w:lvl>
    <w:lvl w:ilvl="5" w:tplc="4009001B" w:tentative="1">
      <w:start w:val="1"/>
      <w:numFmt w:val="lowerRoman"/>
      <w:lvlText w:val="%6."/>
      <w:lvlJc w:val="right"/>
      <w:pPr>
        <w:ind w:left="4218" w:hanging="180"/>
      </w:pPr>
    </w:lvl>
    <w:lvl w:ilvl="6" w:tplc="4009000F" w:tentative="1">
      <w:start w:val="1"/>
      <w:numFmt w:val="decimal"/>
      <w:lvlText w:val="%7."/>
      <w:lvlJc w:val="left"/>
      <w:pPr>
        <w:ind w:left="4938" w:hanging="360"/>
      </w:pPr>
    </w:lvl>
    <w:lvl w:ilvl="7" w:tplc="40090019" w:tentative="1">
      <w:start w:val="1"/>
      <w:numFmt w:val="lowerLetter"/>
      <w:lvlText w:val="%8."/>
      <w:lvlJc w:val="left"/>
      <w:pPr>
        <w:ind w:left="5658" w:hanging="360"/>
      </w:pPr>
    </w:lvl>
    <w:lvl w:ilvl="8" w:tplc="4009001B" w:tentative="1">
      <w:start w:val="1"/>
      <w:numFmt w:val="lowerRoman"/>
      <w:lvlText w:val="%9."/>
      <w:lvlJc w:val="right"/>
      <w:pPr>
        <w:ind w:left="6378" w:hanging="180"/>
      </w:pPr>
    </w:lvl>
  </w:abstractNum>
  <w:abstractNum w:abstractNumId="7" w15:restartNumberingAfterBreak="0">
    <w:nsid w:val="338668DA"/>
    <w:multiLevelType w:val="hybridMultilevel"/>
    <w:tmpl w:val="9934D43E"/>
    <w:lvl w:ilvl="0" w:tplc="D332B0C6">
      <w:start w:val="1"/>
      <w:numFmt w:val="upperLetter"/>
      <w:lvlText w:val="%1."/>
      <w:lvlJc w:val="left"/>
      <w:pPr>
        <w:ind w:left="53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1D2A3C86">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2" w:tplc="609CB6E8">
      <w:numFmt w:val="bullet"/>
      <w:lvlText w:val="•"/>
      <w:lvlJc w:val="left"/>
      <w:pPr>
        <w:ind w:left="660" w:hanging="202"/>
      </w:pPr>
      <w:rPr>
        <w:rFonts w:hint="default"/>
        <w:lang w:val="en-US" w:eastAsia="en-US" w:bidi="ar-SA"/>
      </w:rPr>
    </w:lvl>
    <w:lvl w:ilvl="3" w:tplc="96247FD8">
      <w:numFmt w:val="bullet"/>
      <w:lvlText w:val="•"/>
      <w:lvlJc w:val="left"/>
      <w:pPr>
        <w:ind w:left="572" w:hanging="202"/>
      </w:pPr>
      <w:rPr>
        <w:rFonts w:hint="default"/>
        <w:lang w:val="en-US" w:eastAsia="en-US" w:bidi="ar-SA"/>
      </w:rPr>
    </w:lvl>
    <w:lvl w:ilvl="4" w:tplc="F75E96F2">
      <w:numFmt w:val="bullet"/>
      <w:lvlText w:val="•"/>
      <w:lvlJc w:val="left"/>
      <w:pPr>
        <w:ind w:left="485" w:hanging="202"/>
      </w:pPr>
      <w:rPr>
        <w:rFonts w:hint="default"/>
        <w:lang w:val="en-US" w:eastAsia="en-US" w:bidi="ar-SA"/>
      </w:rPr>
    </w:lvl>
    <w:lvl w:ilvl="5" w:tplc="6D34BFF8">
      <w:numFmt w:val="bullet"/>
      <w:lvlText w:val="•"/>
      <w:lvlJc w:val="left"/>
      <w:pPr>
        <w:ind w:left="397" w:hanging="202"/>
      </w:pPr>
      <w:rPr>
        <w:rFonts w:hint="default"/>
        <w:lang w:val="en-US" w:eastAsia="en-US" w:bidi="ar-SA"/>
      </w:rPr>
    </w:lvl>
    <w:lvl w:ilvl="6" w:tplc="15F492EC">
      <w:numFmt w:val="bullet"/>
      <w:lvlText w:val="•"/>
      <w:lvlJc w:val="left"/>
      <w:pPr>
        <w:ind w:left="310" w:hanging="202"/>
      </w:pPr>
      <w:rPr>
        <w:rFonts w:hint="default"/>
        <w:lang w:val="en-US" w:eastAsia="en-US" w:bidi="ar-SA"/>
      </w:rPr>
    </w:lvl>
    <w:lvl w:ilvl="7" w:tplc="F7D2E700">
      <w:numFmt w:val="bullet"/>
      <w:lvlText w:val="•"/>
      <w:lvlJc w:val="left"/>
      <w:pPr>
        <w:ind w:left="222" w:hanging="202"/>
      </w:pPr>
      <w:rPr>
        <w:rFonts w:hint="default"/>
        <w:lang w:val="en-US" w:eastAsia="en-US" w:bidi="ar-SA"/>
      </w:rPr>
    </w:lvl>
    <w:lvl w:ilvl="8" w:tplc="95F2D8E4">
      <w:numFmt w:val="bullet"/>
      <w:lvlText w:val="•"/>
      <w:lvlJc w:val="left"/>
      <w:pPr>
        <w:ind w:left="135" w:hanging="202"/>
      </w:pPr>
      <w:rPr>
        <w:rFonts w:hint="default"/>
        <w:lang w:val="en-US" w:eastAsia="en-US" w:bidi="ar-SA"/>
      </w:rPr>
    </w:lvl>
  </w:abstractNum>
  <w:abstractNum w:abstractNumId="8" w15:restartNumberingAfterBreak="0">
    <w:nsid w:val="4D463106"/>
    <w:multiLevelType w:val="multilevel"/>
    <w:tmpl w:val="BBC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80296"/>
    <w:multiLevelType w:val="hybridMultilevel"/>
    <w:tmpl w:val="AABEB990"/>
    <w:lvl w:ilvl="0" w:tplc="463E3608">
      <w:start w:val="1"/>
      <w:numFmt w:val="decimal"/>
      <w:lvlText w:val="%1)"/>
      <w:lvlJc w:val="left"/>
      <w:pPr>
        <w:ind w:left="744" w:hanging="28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79015D6">
      <w:numFmt w:val="bullet"/>
      <w:lvlText w:val="•"/>
      <w:lvlJc w:val="left"/>
      <w:pPr>
        <w:ind w:left="1194" w:hanging="286"/>
      </w:pPr>
      <w:rPr>
        <w:rFonts w:hint="default"/>
        <w:lang w:val="en-US" w:eastAsia="en-US" w:bidi="ar-SA"/>
      </w:rPr>
    </w:lvl>
    <w:lvl w:ilvl="2" w:tplc="3502E0E0">
      <w:numFmt w:val="bullet"/>
      <w:lvlText w:val="•"/>
      <w:lvlJc w:val="left"/>
      <w:pPr>
        <w:ind w:left="1648" w:hanging="286"/>
      </w:pPr>
      <w:rPr>
        <w:rFonts w:hint="default"/>
        <w:lang w:val="en-US" w:eastAsia="en-US" w:bidi="ar-SA"/>
      </w:rPr>
    </w:lvl>
    <w:lvl w:ilvl="3" w:tplc="85EADA4C">
      <w:numFmt w:val="bullet"/>
      <w:lvlText w:val="•"/>
      <w:lvlJc w:val="left"/>
      <w:pPr>
        <w:ind w:left="2102" w:hanging="286"/>
      </w:pPr>
      <w:rPr>
        <w:rFonts w:hint="default"/>
        <w:lang w:val="en-US" w:eastAsia="en-US" w:bidi="ar-SA"/>
      </w:rPr>
    </w:lvl>
    <w:lvl w:ilvl="4" w:tplc="1BB66C46">
      <w:numFmt w:val="bullet"/>
      <w:lvlText w:val="•"/>
      <w:lvlJc w:val="left"/>
      <w:pPr>
        <w:ind w:left="2556" w:hanging="286"/>
      </w:pPr>
      <w:rPr>
        <w:rFonts w:hint="default"/>
        <w:lang w:val="en-US" w:eastAsia="en-US" w:bidi="ar-SA"/>
      </w:rPr>
    </w:lvl>
    <w:lvl w:ilvl="5" w:tplc="19E4C0A0">
      <w:numFmt w:val="bullet"/>
      <w:lvlText w:val="•"/>
      <w:lvlJc w:val="left"/>
      <w:pPr>
        <w:ind w:left="3010" w:hanging="286"/>
      </w:pPr>
      <w:rPr>
        <w:rFonts w:hint="default"/>
        <w:lang w:val="en-US" w:eastAsia="en-US" w:bidi="ar-SA"/>
      </w:rPr>
    </w:lvl>
    <w:lvl w:ilvl="6" w:tplc="4D1EFD2A">
      <w:numFmt w:val="bullet"/>
      <w:lvlText w:val="•"/>
      <w:lvlJc w:val="left"/>
      <w:pPr>
        <w:ind w:left="3464" w:hanging="286"/>
      </w:pPr>
      <w:rPr>
        <w:rFonts w:hint="default"/>
        <w:lang w:val="en-US" w:eastAsia="en-US" w:bidi="ar-SA"/>
      </w:rPr>
    </w:lvl>
    <w:lvl w:ilvl="7" w:tplc="C07ABE26">
      <w:numFmt w:val="bullet"/>
      <w:lvlText w:val="•"/>
      <w:lvlJc w:val="left"/>
      <w:pPr>
        <w:ind w:left="3918" w:hanging="286"/>
      </w:pPr>
      <w:rPr>
        <w:rFonts w:hint="default"/>
        <w:lang w:val="en-US" w:eastAsia="en-US" w:bidi="ar-SA"/>
      </w:rPr>
    </w:lvl>
    <w:lvl w:ilvl="8" w:tplc="4B661B28">
      <w:numFmt w:val="bullet"/>
      <w:lvlText w:val="•"/>
      <w:lvlJc w:val="left"/>
      <w:pPr>
        <w:ind w:left="4372" w:hanging="286"/>
      </w:pPr>
      <w:rPr>
        <w:rFonts w:hint="default"/>
        <w:lang w:val="en-US" w:eastAsia="en-US" w:bidi="ar-SA"/>
      </w:rPr>
    </w:lvl>
  </w:abstractNum>
  <w:abstractNum w:abstractNumId="10" w15:restartNumberingAfterBreak="0">
    <w:nsid w:val="58B734F4"/>
    <w:multiLevelType w:val="multilevel"/>
    <w:tmpl w:val="550E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75F43"/>
    <w:multiLevelType w:val="hybridMultilevel"/>
    <w:tmpl w:val="B99AB9EA"/>
    <w:lvl w:ilvl="0" w:tplc="E46467A4">
      <w:start w:val="1"/>
      <w:numFmt w:val="decimal"/>
      <w:lvlText w:val="%1)"/>
      <w:lvlJc w:val="left"/>
      <w:pPr>
        <w:ind w:left="683" w:hanging="28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B848F70">
      <w:numFmt w:val="bullet"/>
      <w:lvlText w:val="•"/>
      <w:lvlJc w:val="left"/>
      <w:pPr>
        <w:ind w:left="1231" w:hanging="286"/>
      </w:pPr>
      <w:rPr>
        <w:rFonts w:hint="default"/>
        <w:lang w:val="en-US" w:eastAsia="en-US" w:bidi="ar-SA"/>
      </w:rPr>
    </w:lvl>
    <w:lvl w:ilvl="2" w:tplc="3278A874">
      <w:numFmt w:val="bullet"/>
      <w:lvlText w:val="•"/>
      <w:lvlJc w:val="left"/>
      <w:pPr>
        <w:ind w:left="1783" w:hanging="286"/>
      </w:pPr>
      <w:rPr>
        <w:rFonts w:hint="default"/>
        <w:lang w:val="en-US" w:eastAsia="en-US" w:bidi="ar-SA"/>
      </w:rPr>
    </w:lvl>
    <w:lvl w:ilvl="3" w:tplc="F63A9D5C">
      <w:numFmt w:val="bullet"/>
      <w:lvlText w:val="•"/>
      <w:lvlJc w:val="left"/>
      <w:pPr>
        <w:ind w:left="2335" w:hanging="286"/>
      </w:pPr>
      <w:rPr>
        <w:rFonts w:hint="default"/>
        <w:lang w:val="en-US" w:eastAsia="en-US" w:bidi="ar-SA"/>
      </w:rPr>
    </w:lvl>
    <w:lvl w:ilvl="4" w:tplc="47C60F42">
      <w:numFmt w:val="bullet"/>
      <w:lvlText w:val="•"/>
      <w:lvlJc w:val="left"/>
      <w:pPr>
        <w:ind w:left="2887" w:hanging="286"/>
      </w:pPr>
      <w:rPr>
        <w:rFonts w:hint="default"/>
        <w:lang w:val="en-US" w:eastAsia="en-US" w:bidi="ar-SA"/>
      </w:rPr>
    </w:lvl>
    <w:lvl w:ilvl="5" w:tplc="C63C6F9A">
      <w:numFmt w:val="bullet"/>
      <w:lvlText w:val="•"/>
      <w:lvlJc w:val="left"/>
      <w:pPr>
        <w:ind w:left="3439" w:hanging="286"/>
      </w:pPr>
      <w:rPr>
        <w:rFonts w:hint="default"/>
        <w:lang w:val="en-US" w:eastAsia="en-US" w:bidi="ar-SA"/>
      </w:rPr>
    </w:lvl>
    <w:lvl w:ilvl="6" w:tplc="FBA44DDE">
      <w:numFmt w:val="bullet"/>
      <w:lvlText w:val="•"/>
      <w:lvlJc w:val="left"/>
      <w:pPr>
        <w:ind w:left="3991" w:hanging="286"/>
      </w:pPr>
      <w:rPr>
        <w:rFonts w:hint="default"/>
        <w:lang w:val="en-US" w:eastAsia="en-US" w:bidi="ar-SA"/>
      </w:rPr>
    </w:lvl>
    <w:lvl w:ilvl="7" w:tplc="B4966360">
      <w:numFmt w:val="bullet"/>
      <w:lvlText w:val="•"/>
      <w:lvlJc w:val="left"/>
      <w:pPr>
        <w:ind w:left="4543" w:hanging="286"/>
      </w:pPr>
      <w:rPr>
        <w:rFonts w:hint="default"/>
        <w:lang w:val="en-US" w:eastAsia="en-US" w:bidi="ar-SA"/>
      </w:rPr>
    </w:lvl>
    <w:lvl w:ilvl="8" w:tplc="CDC45432">
      <w:numFmt w:val="bullet"/>
      <w:lvlText w:val="•"/>
      <w:lvlJc w:val="left"/>
      <w:pPr>
        <w:ind w:left="5095" w:hanging="286"/>
      </w:pPr>
      <w:rPr>
        <w:rFonts w:hint="default"/>
        <w:lang w:val="en-US" w:eastAsia="en-US" w:bidi="ar-SA"/>
      </w:rPr>
    </w:lvl>
  </w:abstractNum>
  <w:abstractNum w:abstractNumId="12" w15:restartNumberingAfterBreak="0">
    <w:nsid w:val="6FEF75CE"/>
    <w:multiLevelType w:val="hybridMultilevel"/>
    <w:tmpl w:val="44F61E96"/>
    <w:lvl w:ilvl="0" w:tplc="CD6E7C08">
      <w:start w:val="1"/>
      <w:numFmt w:val="upperLetter"/>
      <w:lvlText w:val="%1."/>
      <w:lvlJc w:val="left"/>
      <w:pPr>
        <w:ind w:left="53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BA746A50">
      <w:numFmt w:val="bullet"/>
      <w:lvlText w:val="•"/>
      <w:lvlJc w:val="left"/>
      <w:pPr>
        <w:ind w:left="599" w:hanging="202"/>
      </w:pPr>
      <w:rPr>
        <w:rFonts w:ascii="Arial" w:eastAsia="Arial" w:hAnsi="Arial" w:cs="Arial" w:hint="default"/>
        <w:b w:val="0"/>
        <w:bCs w:val="0"/>
        <w:i/>
        <w:iCs/>
        <w:spacing w:val="0"/>
        <w:w w:val="166"/>
        <w:sz w:val="14"/>
        <w:szCs w:val="14"/>
        <w:lang w:val="en-US" w:eastAsia="en-US" w:bidi="ar-SA"/>
      </w:rPr>
    </w:lvl>
    <w:lvl w:ilvl="2" w:tplc="D5B2C982">
      <w:numFmt w:val="bullet"/>
      <w:lvlText w:val="•"/>
      <w:lvlJc w:val="left"/>
      <w:pPr>
        <w:ind w:left="528" w:hanging="202"/>
      </w:pPr>
      <w:rPr>
        <w:rFonts w:hint="default"/>
        <w:lang w:val="en-US" w:eastAsia="en-US" w:bidi="ar-SA"/>
      </w:rPr>
    </w:lvl>
    <w:lvl w:ilvl="3" w:tplc="FE080A04">
      <w:numFmt w:val="bullet"/>
      <w:lvlText w:val="•"/>
      <w:lvlJc w:val="left"/>
      <w:pPr>
        <w:ind w:left="457" w:hanging="202"/>
      </w:pPr>
      <w:rPr>
        <w:rFonts w:hint="default"/>
        <w:lang w:val="en-US" w:eastAsia="en-US" w:bidi="ar-SA"/>
      </w:rPr>
    </w:lvl>
    <w:lvl w:ilvl="4" w:tplc="8EBEB54E">
      <w:numFmt w:val="bullet"/>
      <w:lvlText w:val="•"/>
      <w:lvlJc w:val="left"/>
      <w:pPr>
        <w:ind w:left="386" w:hanging="202"/>
      </w:pPr>
      <w:rPr>
        <w:rFonts w:hint="default"/>
        <w:lang w:val="en-US" w:eastAsia="en-US" w:bidi="ar-SA"/>
      </w:rPr>
    </w:lvl>
    <w:lvl w:ilvl="5" w:tplc="08ECC6DE">
      <w:numFmt w:val="bullet"/>
      <w:lvlText w:val="•"/>
      <w:lvlJc w:val="left"/>
      <w:pPr>
        <w:ind w:left="315" w:hanging="202"/>
      </w:pPr>
      <w:rPr>
        <w:rFonts w:hint="default"/>
        <w:lang w:val="en-US" w:eastAsia="en-US" w:bidi="ar-SA"/>
      </w:rPr>
    </w:lvl>
    <w:lvl w:ilvl="6" w:tplc="C5387438">
      <w:numFmt w:val="bullet"/>
      <w:lvlText w:val="•"/>
      <w:lvlJc w:val="left"/>
      <w:pPr>
        <w:ind w:left="244" w:hanging="202"/>
      </w:pPr>
      <w:rPr>
        <w:rFonts w:hint="default"/>
        <w:lang w:val="en-US" w:eastAsia="en-US" w:bidi="ar-SA"/>
      </w:rPr>
    </w:lvl>
    <w:lvl w:ilvl="7" w:tplc="1276A4C8">
      <w:numFmt w:val="bullet"/>
      <w:lvlText w:val="•"/>
      <w:lvlJc w:val="left"/>
      <w:pPr>
        <w:ind w:left="173" w:hanging="202"/>
      </w:pPr>
      <w:rPr>
        <w:rFonts w:hint="default"/>
        <w:lang w:val="en-US" w:eastAsia="en-US" w:bidi="ar-SA"/>
      </w:rPr>
    </w:lvl>
    <w:lvl w:ilvl="8" w:tplc="00066574">
      <w:numFmt w:val="bullet"/>
      <w:lvlText w:val="•"/>
      <w:lvlJc w:val="left"/>
      <w:pPr>
        <w:ind w:left="102" w:hanging="202"/>
      </w:pPr>
      <w:rPr>
        <w:rFonts w:hint="default"/>
        <w:lang w:val="en-US" w:eastAsia="en-US" w:bidi="ar-SA"/>
      </w:rPr>
    </w:lvl>
  </w:abstractNum>
  <w:num w:numId="1" w16cid:durableId="2097634303">
    <w:abstractNumId w:val="9"/>
  </w:num>
  <w:num w:numId="2" w16cid:durableId="425079289">
    <w:abstractNumId w:val="7"/>
  </w:num>
  <w:num w:numId="3" w16cid:durableId="1275291256">
    <w:abstractNumId w:val="12"/>
  </w:num>
  <w:num w:numId="4" w16cid:durableId="1492136073">
    <w:abstractNumId w:val="11"/>
  </w:num>
  <w:num w:numId="5" w16cid:durableId="1509366377">
    <w:abstractNumId w:val="2"/>
  </w:num>
  <w:num w:numId="6" w16cid:durableId="547686348">
    <w:abstractNumId w:val="0"/>
  </w:num>
  <w:num w:numId="7" w16cid:durableId="2106685942">
    <w:abstractNumId w:val="8"/>
  </w:num>
  <w:num w:numId="8" w16cid:durableId="1224027516">
    <w:abstractNumId w:val="5"/>
  </w:num>
  <w:num w:numId="9" w16cid:durableId="1310402059">
    <w:abstractNumId w:val="1"/>
  </w:num>
  <w:num w:numId="10" w16cid:durableId="1089885425">
    <w:abstractNumId w:val="6"/>
  </w:num>
  <w:num w:numId="11" w16cid:durableId="1052852307">
    <w:abstractNumId w:val="4"/>
  </w:num>
  <w:num w:numId="12" w16cid:durableId="1644037864">
    <w:abstractNumId w:val="10"/>
  </w:num>
  <w:num w:numId="13" w16cid:durableId="1142501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C4BF6"/>
    <w:rsid w:val="00004A49"/>
    <w:rsid w:val="00052631"/>
    <w:rsid w:val="000D6451"/>
    <w:rsid w:val="000F6CF7"/>
    <w:rsid w:val="001324E0"/>
    <w:rsid w:val="001A321F"/>
    <w:rsid w:val="00211189"/>
    <w:rsid w:val="00225DF9"/>
    <w:rsid w:val="003377B0"/>
    <w:rsid w:val="003A17BE"/>
    <w:rsid w:val="003F3137"/>
    <w:rsid w:val="004A7334"/>
    <w:rsid w:val="004C4BF6"/>
    <w:rsid w:val="00653B3E"/>
    <w:rsid w:val="00665894"/>
    <w:rsid w:val="006C7624"/>
    <w:rsid w:val="007258B1"/>
    <w:rsid w:val="00744D42"/>
    <w:rsid w:val="00790F12"/>
    <w:rsid w:val="007C13DE"/>
    <w:rsid w:val="008F37E6"/>
    <w:rsid w:val="009B7D15"/>
    <w:rsid w:val="00B35A89"/>
    <w:rsid w:val="00CA0936"/>
    <w:rsid w:val="00CC0E59"/>
    <w:rsid w:val="00D22D46"/>
    <w:rsid w:val="00D57B9C"/>
    <w:rsid w:val="00DD38F0"/>
    <w:rsid w:val="00DF3C53"/>
    <w:rsid w:val="00E040EE"/>
    <w:rsid w:val="00E3585B"/>
    <w:rsid w:val="00F35AEC"/>
    <w:rsid w:val="00F92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1505"/>
  <w15:docId w15:val="{A25511D9-300B-474D-AB67-EBA8417E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9"/>
      <w:outlineLvl w:val="0"/>
    </w:pPr>
  </w:style>
  <w:style w:type="paragraph" w:styleId="Heading2">
    <w:name w:val="heading 2"/>
    <w:basedOn w:val="Normal"/>
    <w:uiPriority w:val="9"/>
    <w:unhideWhenUsed/>
    <w:qFormat/>
    <w:pPr>
      <w:spacing w:before="118"/>
      <w:ind w:left="398"/>
      <w:jc w:val="both"/>
      <w:outlineLvl w:val="1"/>
    </w:pPr>
    <w:rPr>
      <w:b/>
      <w:bCs/>
      <w:sz w:val="20"/>
      <w:szCs w:val="20"/>
    </w:rPr>
  </w:style>
  <w:style w:type="paragraph" w:styleId="Heading3">
    <w:name w:val="heading 3"/>
    <w:basedOn w:val="Normal"/>
    <w:next w:val="Normal"/>
    <w:link w:val="Heading3Char"/>
    <w:uiPriority w:val="9"/>
    <w:semiHidden/>
    <w:unhideWhenUsed/>
    <w:qFormat/>
    <w:rsid w:val="00E3585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76"/>
      <w:ind w:left="415" w:right="1133"/>
      <w:jc w:val="center"/>
    </w:pPr>
    <w:rPr>
      <w:sz w:val="48"/>
      <w:szCs w:val="48"/>
    </w:rPr>
  </w:style>
  <w:style w:type="paragraph" w:styleId="ListParagraph">
    <w:name w:val="List Paragraph"/>
    <w:basedOn w:val="Normal"/>
    <w:uiPriority w:val="1"/>
    <w:qFormat/>
    <w:pPr>
      <w:ind w:left="599" w:hanging="286"/>
      <w:jc w:val="both"/>
    </w:pPr>
  </w:style>
  <w:style w:type="paragraph" w:customStyle="1" w:styleId="TableParagraph">
    <w:name w:val="Table Paragraph"/>
    <w:basedOn w:val="Normal"/>
    <w:uiPriority w:val="1"/>
    <w:qFormat/>
    <w:pPr>
      <w:spacing w:line="157" w:lineRule="exact"/>
      <w:ind w:left="118"/>
      <w:jc w:val="center"/>
    </w:pPr>
  </w:style>
  <w:style w:type="character" w:styleId="Hyperlink">
    <w:name w:val="Hyperlink"/>
    <w:basedOn w:val="DefaultParagraphFont"/>
    <w:uiPriority w:val="99"/>
    <w:unhideWhenUsed/>
    <w:rsid w:val="00B35A89"/>
    <w:rPr>
      <w:color w:val="0000FF" w:themeColor="hyperlink"/>
      <w:u w:val="single"/>
    </w:rPr>
  </w:style>
  <w:style w:type="character" w:styleId="UnresolvedMention">
    <w:name w:val="Unresolved Mention"/>
    <w:basedOn w:val="DefaultParagraphFont"/>
    <w:uiPriority w:val="99"/>
    <w:semiHidden/>
    <w:unhideWhenUsed/>
    <w:rsid w:val="00B35A89"/>
    <w:rPr>
      <w:color w:val="605E5C"/>
      <w:shd w:val="clear" w:color="auto" w:fill="E1DFDD"/>
    </w:rPr>
  </w:style>
  <w:style w:type="paragraph" w:styleId="NormalWeb">
    <w:name w:val="Normal (Web)"/>
    <w:basedOn w:val="Normal"/>
    <w:uiPriority w:val="99"/>
    <w:semiHidden/>
    <w:unhideWhenUsed/>
    <w:rsid w:val="00052631"/>
    <w:rPr>
      <w:sz w:val="24"/>
      <w:szCs w:val="24"/>
    </w:rPr>
  </w:style>
  <w:style w:type="character" w:styleId="Strong">
    <w:name w:val="Strong"/>
    <w:basedOn w:val="DefaultParagraphFont"/>
    <w:uiPriority w:val="22"/>
    <w:qFormat/>
    <w:rsid w:val="00052631"/>
    <w:rPr>
      <w:b/>
      <w:bCs/>
    </w:rPr>
  </w:style>
  <w:style w:type="character" w:customStyle="1" w:styleId="Heading3Char">
    <w:name w:val="Heading 3 Char"/>
    <w:basedOn w:val="DefaultParagraphFont"/>
    <w:link w:val="Heading3"/>
    <w:uiPriority w:val="9"/>
    <w:semiHidden/>
    <w:rsid w:val="00E3585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2093">
      <w:bodyDiv w:val="1"/>
      <w:marLeft w:val="0"/>
      <w:marRight w:val="0"/>
      <w:marTop w:val="0"/>
      <w:marBottom w:val="0"/>
      <w:divBdr>
        <w:top w:val="none" w:sz="0" w:space="0" w:color="auto"/>
        <w:left w:val="none" w:sz="0" w:space="0" w:color="auto"/>
        <w:bottom w:val="none" w:sz="0" w:space="0" w:color="auto"/>
        <w:right w:val="none" w:sz="0" w:space="0" w:color="auto"/>
      </w:divBdr>
    </w:div>
    <w:div w:id="44957779">
      <w:bodyDiv w:val="1"/>
      <w:marLeft w:val="0"/>
      <w:marRight w:val="0"/>
      <w:marTop w:val="0"/>
      <w:marBottom w:val="0"/>
      <w:divBdr>
        <w:top w:val="none" w:sz="0" w:space="0" w:color="auto"/>
        <w:left w:val="none" w:sz="0" w:space="0" w:color="auto"/>
        <w:bottom w:val="none" w:sz="0" w:space="0" w:color="auto"/>
        <w:right w:val="none" w:sz="0" w:space="0" w:color="auto"/>
      </w:divBdr>
    </w:div>
    <w:div w:id="79302449">
      <w:bodyDiv w:val="1"/>
      <w:marLeft w:val="0"/>
      <w:marRight w:val="0"/>
      <w:marTop w:val="0"/>
      <w:marBottom w:val="0"/>
      <w:divBdr>
        <w:top w:val="none" w:sz="0" w:space="0" w:color="auto"/>
        <w:left w:val="none" w:sz="0" w:space="0" w:color="auto"/>
        <w:bottom w:val="none" w:sz="0" w:space="0" w:color="auto"/>
        <w:right w:val="none" w:sz="0" w:space="0" w:color="auto"/>
      </w:divBdr>
    </w:div>
    <w:div w:id="156698958">
      <w:bodyDiv w:val="1"/>
      <w:marLeft w:val="0"/>
      <w:marRight w:val="0"/>
      <w:marTop w:val="0"/>
      <w:marBottom w:val="0"/>
      <w:divBdr>
        <w:top w:val="none" w:sz="0" w:space="0" w:color="auto"/>
        <w:left w:val="none" w:sz="0" w:space="0" w:color="auto"/>
        <w:bottom w:val="none" w:sz="0" w:space="0" w:color="auto"/>
        <w:right w:val="none" w:sz="0" w:space="0" w:color="auto"/>
      </w:divBdr>
    </w:div>
    <w:div w:id="164437086">
      <w:bodyDiv w:val="1"/>
      <w:marLeft w:val="0"/>
      <w:marRight w:val="0"/>
      <w:marTop w:val="0"/>
      <w:marBottom w:val="0"/>
      <w:divBdr>
        <w:top w:val="none" w:sz="0" w:space="0" w:color="auto"/>
        <w:left w:val="none" w:sz="0" w:space="0" w:color="auto"/>
        <w:bottom w:val="none" w:sz="0" w:space="0" w:color="auto"/>
        <w:right w:val="none" w:sz="0" w:space="0" w:color="auto"/>
      </w:divBdr>
    </w:div>
    <w:div w:id="185020164">
      <w:bodyDiv w:val="1"/>
      <w:marLeft w:val="0"/>
      <w:marRight w:val="0"/>
      <w:marTop w:val="0"/>
      <w:marBottom w:val="0"/>
      <w:divBdr>
        <w:top w:val="none" w:sz="0" w:space="0" w:color="auto"/>
        <w:left w:val="none" w:sz="0" w:space="0" w:color="auto"/>
        <w:bottom w:val="none" w:sz="0" w:space="0" w:color="auto"/>
        <w:right w:val="none" w:sz="0" w:space="0" w:color="auto"/>
      </w:divBdr>
    </w:div>
    <w:div w:id="243154228">
      <w:bodyDiv w:val="1"/>
      <w:marLeft w:val="0"/>
      <w:marRight w:val="0"/>
      <w:marTop w:val="0"/>
      <w:marBottom w:val="0"/>
      <w:divBdr>
        <w:top w:val="none" w:sz="0" w:space="0" w:color="auto"/>
        <w:left w:val="none" w:sz="0" w:space="0" w:color="auto"/>
        <w:bottom w:val="none" w:sz="0" w:space="0" w:color="auto"/>
        <w:right w:val="none" w:sz="0" w:space="0" w:color="auto"/>
      </w:divBdr>
    </w:div>
    <w:div w:id="283578197">
      <w:bodyDiv w:val="1"/>
      <w:marLeft w:val="0"/>
      <w:marRight w:val="0"/>
      <w:marTop w:val="0"/>
      <w:marBottom w:val="0"/>
      <w:divBdr>
        <w:top w:val="none" w:sz="0" w:space="0" w:color="auto"/>
        <w:left w:val="none" w:sz="0" w:space="0" w:color="auto"/>
        <w:bottom w:val="none" w:sz="0" w:space="0" w:color="auto"/>
        <w:right w:val="none" w:sz="0" w:space="0" w:color="auto"/>
      </w:divBdr>
    </w:div>
    <w:div w:id="367222299">
      <w:bodyDiv w:val="1"/>
      <w:marLeft w:val="0"/>
      <w:marRight w:val="0"/>
      <w:marTop w:val="0"/>
      <w:marBottom w:val="0"/>
      <w:divBdr>
        <w:top w:val="none" w:sz="0" w:space="0" w:color="auto"/>
        <w:left w:val="none" w:sz="0" w:space="0" w:color="auto"/>
        <w:bottom w:val="none" w:sz="0" w:space="0" w:color="auto"/>
        <w:right w:val="none" w:sz="0" w:space="0" w:color="auto"/>
      </w:divBdr>
    </w:div>
    <w:div w:id="434982235">
      <w:bodyDiv w:val="1"/>
      <w:marLeft w:val="0"/>
      <w:marRight w:val="0"/>
      <w:marTop w:val="0"/>
      <w:marBottom w:val="0"/>
      <w:divBdr>
        <w:top w:val="none" w:sz="0" w:space="0" w:color="auto"/>
        <w:left w:val="none" w:sz="0" w:space="0" w:color="auto"/>
        <w:bottom w:val="none" w:sz="0" w:space="0" w:color="auto"/>
        <w:right w:val="none" w:sz="0" w:space="0" w:color="auto"/>
      </w:divBdr>
    </w:div>
    <w:div w:id="460272404">
      <w:bodyDiv w:val="1"/>
      <w:marLeft w:val="0"/>
      <w:marRight w:val="0"/>
      <w:marTop w:val="0"/>
      <w:marBottom w:val="0"/>
      <w:divBdr>
        <w:top w:val="none" w:sz="0" w:space="0" w:color="auto"/>
        <w:left w:val="none" w:sz="0" w:space="0" w:color="auto"/>
        <w:bottom w:val="none" w:sz="0" w:space="0" w:color="auto"/>
        <w:right w:val="none" w:sz="0" w:space="0" w:color="auto"/>
      </w:divBdr>
    </w:div>
    <w:div w:id="511803295">
      <w:bodyDiv w:val="1"/>
      <w:marLeft w:val="0"/>
      <w:marRight w:val="0"/>
      <w:marTop w:val="0"/>
      <w:marBottom w:val="0"/>
      <w:divBdr>
        <w:top w:val="none" w:sz="0" w:space="0" w:color="auto"/>
        <w:left w:val="none" w:sz="0" w:space="0" w:color="auto"/>
        <w:bottom w:val="none" w:sz="0" w:space="0" w:color="auto"/>
        <w:right w:val="none" w:sz="0" w:space="0" w:color="auto"/>
      </w:divBdr>
    </w:div>
    <w:div w:id="517742792">
      <w:bodyDiv w:val="1"/>
      <w:marLeft w:val="0"/>
      <w:marRight w:val="0"/>
      <w:marTop w:val="0"/>
      <w:marBottom w:val="0"/>
      <w:divBdr>
        <w:top w:val="none" w:sz="0" w:space="0" w:color="auto"/>
        <w:left w:val="none" w:sz="0" w:space="0" w:color="auto"/>
        <w:bottom w:val="none" w:sz="0" w:space="0" w:color="auto"/>
        <w:right w:val="none" w:sz="0" w:space="0" w:color="auto"/>
      </w:divBdr>
    </w:div>
    <w:div w:id="565458474">
      <w:bodyDiv w:val="1"/>
      <w:marLeft w:val="0"/>
      <w:marRight w:val="0"/>
      <w:marTop w:val="0"/>
      <w:marBottom w:val="0"/>
      <w:divBdr>
        <w:top w:val="none" w:sz="0" w:space="0" w:color="auto"/>
        <w:left w:val="none" w:sz="0" w:space="0" w:color="auto"/>
        <w:bottom w:val="none" w:sz="0" w:space="0" w:color="auto"/>
        <w:right w:val="none" w:sz="0" w:space="0" w:color="auto"/>
      </w:divBdr>
    </w:div>
    <w:div w:id="565728563">
      <w:bodyDiv w:val="1"/>
      <w:marLeft w:val="0"/>
      <w:marRight w:val="0"/>
      <w:marTop w:val="0"/>
      <w:marBottom w:val="0"/>
      <w:divBdr>
        <w:top w:val="none" w:sz="0" w:space="0" w:color="auto"/>
        <w:left w:val="none" w:sz="0" w:space="0" w:color="auto"/>
        <w:bottom w:val="none" w:sz="0" w:space="0" w:color="auto"/>
        <w:right w:val="none" w:sz="0" w:space="0" w:color="auto"/>
      </w:divBdr>
    </w:div>
    <w:div w:id="617688979">
      <w:bodyDiv w:val="1"/>
      <w:marLeft w:val="0"/>
      <w:marRight w:val="0"/>
      <w:marTop w:val="0"/>
      <w:marBottom w:val="0"/>
      <w:divBdr>
        <w:top w:val="none" w:sz="0" w:space="0" w:color="auto"/>
        <w:left w:val="none" w:sz="0" w:space="0" w:color="auto"/>
        <w:bottom w:val="none" w:sz="0" w:space="0" w:color="auto"/>
        <w:right w:val="none" w:sz="0" w:space="0" w:color="auto"/>
      </w:divBdr>
    </w:div>
    <w:div w:id="654725899">
      <w:bodyDiv w:val="1"/>
      <w:marLeft w:val="0"/>
      <w:marRight w:val="0"/>
      <w:marTop w:val="0"/>
      <w:marBottom w:val="0"/>
      <w:divBdr>
        <w:top w:val="none" w:sz="0" w:space="0" w:color="auto"/>
        <w:left w:val="none" w:sz="0" w:space="0" w:color="auto"/>
        <w:bottom w:val="none" w:sz="0" w:space="0" w:color="auto"/>
        <w:right w:val="none" w:sz="0" w:space="0" w:color="auto"/>
      </w:divBdr>
    </w:div>
    <w:div w:id="688718732">
      <w:bodyDiv w:val="1"/>
      <w:marLeft w:val="0"/>
      <w:marRight w:val="0"/>
      <w:marTop w:val="0"/>
      <w:marBottom w:val="0"/>
      <w:divBdr>
        <w:top w:val="none" w:sz="0" w:space="0" w:color="auto"/>
        <w:left w:val="none" w:sz="0" w:space="0" w:color="auto"/>
        <w:bottom w:val="none" w:sz="0" w:space="0" w:color="auto"/>
        <w:right w:val="none" w:sz="0" w:space="0" w:color="auto"/>
      </w:divBdr>
    </w:div>
    <w:div w:id="786393712">
      <w:bodyDiv w:val="1"/>
      <w:marLeft w:val="0"/>
      <w:marRight w:val="0"/>
      <w:marTop w:val="0"/>
      <w:marBottom w:val="0"/>
      <w:divBdr>
        <w:top w:val="none" w:sz="0" w:space="0" w:color="auto"/>
        <w:left w:val="none" w:sz="0" w:space="0" w:color="auto"/>
        <w:bottom w:val="none" w:sz="0" w:space="0" w:color="auto"/>
        <w:right w:val="none" w:sz="0" w:space="0" w:color="auto"/>
      </w:divBdr>
    </w:div>
    <w:div w:id="806973383">
      <w:bodyDiv w:val="1"/>
      <w:marLeft w:val="0"/>
      <w:marRight w:val="0"/>
      <w:marTop w:val="0"/>
      <w:marBottom w:val="0"/>
      <w:divBdr>
        <w:top w:val="none" w:sz="0" w:space="0" w:color="auto"/>
        <w:left w:val="none" w:sz="0" w:space="0" w:color="auto"/>
        <w:bottom w:val="none" w:sz="0" w:space="0" w:color="auto"/>
        <w:right w:val="none" w:sz="0" w:space="0" w:color="auto"/>
      </w:divBdr>
    </w:div>
    <w:div w:id="813253783">
      <w:bodyDiv w:val="1"/>
      <w:marLeft w:val="0"/>
      <w:marRight w:val="0"/>
      <w:marTop w:val="0"/>
      <w:marBottom w:val="0"/>
      <w:divBdr>
        <w:top w:val="none" w:sz="0" w:space="0" w:color="auto"/>
        <w:left w:val="none" w:sz="0" w:space="0" w:color="auto"/>
        <w:bottom w:val="none" w:sz="0" w:space="0" w:color="auto"/>
        <w:right w:val="none" w:sz="0" w:space="0" w:color="auto"/>
      </w:divBdr>
    </w:div>
    <w:div w:id="833764181">
      <w:bodyDiv w:val="1"/>
      <w:marLeft w:val="0"/>
      <w:marRight w:val="0"/>
      <w:marTop w:val="0"/>
      <w:marBottom w:val="0"/>
      <w:divBdr>
        <w:top w:val="none" w:sz="0" w:space="0" w:color="auto"/>
        <w:left w:val="none" w:sz="0" w:space="0" w:color="auto"/>
        <w:bottom w:val="none" w:sz="0" w:space="0" w:color="auto"/>
        <w:right w:val="none" w:sz="0" w:space="0" w:color="auto"/>
      </w:divBdr>
    </w:div>
    <w:div w:id="874656103">
      <w:bodyDiv w:val="1"/>
      <w:marLeft w:val="0"/>
      <w:marRight w:val="0"/>
      <w:marTop w:val="0"/>
      <w:marBottom w:val="0"/>
      <w:divBdr>
        <w:top w:val="none" w:sz="0" w:space="0" w:color="auto"/>
        <w:left w:val="none" w:sz="0" w:space="0" w:color="auto"/>
        <w:bottom w:val="none" w:sz="0" w:space="0" w:color="auto"/>
        <w:right w:val="none" w:sz="0" w:space="0" w:color="auto"/>
      </w:divBdr>
    </w:div>
    <w:div w:id="922882829">
      <w:bodyDiv w:val="1"/>
      <w:marLeft w:val="0"/>
      <w:marRight w:val="0"/>
      <w:marTop w:val="0"/>
      <w:marBottom w:val="0"/>
      <w:divBdr>
        <w:top w:val="none" w:sz="0" w:space="0" w:color="auto"/>
        <w:left w:val="none" w:sz="0" w:space="0" w:color="auto"/>
        <w:bottom w:val="none" w:sz="0" w:space="0" w:color="auto"/>
        <w:right w:val="none" w:sz="0" w:space="0" w:color="auto"/>
      </w:divBdr>
    </w:div>
    <w:div w:id="1001154957">
      <w:bodyDiv w:val="1"/>
      <w:marLeft w:val="0"/>
      <w:marRight w:val="0"/>
      <w:marTop w:val="0"/>
      <w:marBottom w:val="0"/>
      <w:divBdr>
        <w:top w:val="none" w:sz="0" w:space="0" w:color="auto"/>
        <w:left w:val="none" w:sz="0" w:space="0" w:color="auto"/>
        <w:bottom w:val="none" w:sz="0" w:space="0" w:color="auto"/>
        <w:right w:val="none" w:sz="0" w:space="0" w:color="auto"/>
      </w:divBdr>
    </w:div>
    <w:div w:id="1055742363">
      <w:bodyDiv w:val="1"/>
      <w:marLeft w:val="0"/>
      <w:marRight w:val="0"/>
      <w:marTop w:val="0"/>
      <w:marBottom w:val="0"/>
      <w:divBdr>
        <w:top w:val="none" w:sz="0" w:space="0" w:color="auto"/>
        <w:left w:val="none" w:sz="0" w:space="0" w:color="auto"/>
        <w:bottom w:val="none" w:sz="0" w:space="0" w:color="auto"/>
        <w:right w:val="none" w:sz="0" w:space="0" w:color="auto"/>
      </w:divBdr>
    </w:div>
    <w:div w:id="1199319573">
      <w:bodyDiv w:val="1"/>
      <w:marLeft w:val="0"/>
      <w:marRight w:val="0"/>
      <w:marTop w:val="0"/>
      <w:marBottom w:val="0"/>
      <w:divBdr>
        <w:top w:val="none" w:sz="0" w:space="0" w:color="auto"/>
        <w:left w:val="none" w:sz="0" w:space="0" w:color="auto"/>
        <w:bottom w:val="none" w:sz="0" w:space="0" w:color="auto"/>
        <w:right w:val="none" w:sz="0" w:space="0" w:color="auto"/>
      </w:divBdr>
    </w:div>
    <w:div w:id="1205867449">
      <w:bodyDiv w:val="1"/>
      <w:marLeft w:val="0"/>
      <w:marRight w:val="0"/>
      <w:marTop w:val="0"/>
      <w:marBottom w:val="0"/>
      <w:divBdr>
        <w:top w:val="none" w:sz="0" w:space="0" w:color="auto"/>
        <w:left w:val="none" w:sz="0" w:space="0" w:color="auto"/>
        <w:bottom w:val="none" w:sz="0" w:space="0" w:color="auto"/>
        <w:right w:val="none" w:sz="0" w:space="0" w:color="auto"/>
      </w:divBdr>
    </w:div>
    <w:div w:id="1257136133">
      <w:bodyDiv w:val="1"/>
      <w:marLeft w:val="0"/>
      <w:marRight w:val="0"/>
      <w:marTop w:val="0"/>
      <w:marBottom w:val="0"/>
      <w:divBdr>
        <w:top w:val="none" w:sz="0" w:space="0" w:color="auto"/>
        <w:left w:val="none" w:sz="0" w:space="0" w:color="auto"/>
        <w:bottom w:val="none" w:sz="0" w:space="0" w:color="auto"/>
        <w:right w:val="none" w:sz="0" w:space="0" w:color="auto"/>
      </w:divBdr>
    </w:div>
    <w:div w:id="1295480118">
      <w:bodyDiv w:val="1"/>
      <w:marLeft w:val="0"/>
      <w:marRight w:val="0"/>
      <w:marTop w:val="0"/>
      <w:marBottom w:val="0"/>
      <w:divBdr>
        <w:top w:val="none" w:sz="0" w:space="0" w:color="auto"/>
        <w:left w:val="none" w:sz="0" w:space="0" w:color="auto"/>
        <w:bottom w:val="none" w:sz="0" w:space="0" w:color="auto"/>
        <w:right w:val="none" w:sz="0" w:space="0" w:color="auto"/>
      </w:divBdr>
    </w:div>
    <w:div w:id="1331983115">
      <w:bodyDiv w:val="1"/>
      <w:marLeft w:val="0"/>
      <w:marRight w:val="0"/>
      <w:marTop w:val="0"/>
      <w:marBottom w:val="0"/>
      <w:divBdr>
        <w:top w:val="none" w:sz="0" w:space="0" w:color="auto"/>
        <w:left w:val="none" w:sz="0" w:space="0" w:color="auto"/>
        <w:bottom w:val="none" w:sz="0" w:space="0" w:color="auto"/>
        <w:right w:val="none" w:sz="0" w:space="0" w:color="auto"/>
      </w:divBdr>
    </w:div>
    <w:div w:id="1388531075">
      <w:bodyDiv w:val="1"/>
      <w:marLeft w:val="0"/>
      <w:marRight w:val="0"/>
      <w:marTop w:val="0"/>
      <w:marBottom w:val="0"/>
      <w:divBdr>
        <w:top w:val="none" w:sz="0" w:space="0" w:color="auto"/>
        <w:left w:val="none" w:sz="0" w:space="0" w:color="auto"/>
        <w:bottom w:val="none" w:sz="0" w:space="0" w:color="auto"/>
        <w:right w:val="none" w:sz="0" w:space="0" w:color="auto"/>
      </w:divBdr>
    </w:div>
    <w:div w:id="1433427723">
      <w:bodyDiv w:val="1"/>
      <w:marLeft w:val="0"/>
      <w:marRight w:val="0"/>
      <w:marTop w:val="0"/>
      <w:marBottom w:val="0"/>
      <w:divBdr>
        <w:top w:val="none" w:sz="0" w:space="0" w:color="auto"/>
        <w:left w:val="none" w:sz="0" w:space="0" w:color="auto"/>
        <w:bottom w:val="none" w:sz="0" w:space="0" w:color="auto"/>
        <w:right w:val="none" w:sz="0" w:space="0" w:color="auto"/>
      </w:divBdr>
    </w:div>
    <w:div w:id="1474369428">
      <w:bodyDiv w:val="1"/>
      <w:marLeft w:val="0"/>
      <w:marRight w:val="0"/>
      <w:marTop w:val="0"/>
      <w:marBottom w:val="0"/>
      <w:divBdr>
        <w:top w:val="none" w:sz="0" w:space="0" w:color="auto"/>
        <w:left w:val="none" w:sz="0" w:space="0" w:color="auto"/>
        <w:bottom w:val="none" w:sz="0" w:space="0" w:color="auto"/>
        <w:right w:val="none" w:sz="0" w:space="0" w:color="auto"/>
      </w:divBdr>
    </w:div>
    <w:div w:id="1521549440">
      <w:bodyDiv w:val="1"/>
      <w:marLeft w:val="0"/>
      <w:marRight w:val="0"/>
      <w:marTop w:val="0"/>
      <w:marBottom w:val="0"/>
      <w:divBdr>
        <w:top w:val="none" w:sz="0" w:space="0" w:color="auto"/>
        <w:left w:val="none" w:sz="0" w:space="0" w:color="auto"/>
        <w:bottom w:val="none" w:sz="0" w:space="0" w:color="auto"/>
        <w:right w:val="none" w:sz="0" w:space="0" w:color="auto"/>
      </w:divBdr>
    </w:div>
    <w:div w:id="1528790102">
      <w:bodyDiv w:val="1"/>
      <w:marLeft w:val="0"/>
      <w:marRight w:val="0"/>
      <w:marTop w:val="0"/>
      <w:marBottom w:val="0"/>
      <w:divBdr>
        <w:top w:val="none" w:sz="0" w:space="0" w:color="auto"/>
        <w:left w:val="none" w:sz="0" w:space="0" w:color="auto"/>
        <w:bottom w:val="none" w:sz="0" w:space="0" w:color="auto"/>
        <w:right w:val="none" w:sz="0" w:space="0" w:color="auto"/>
      </w:divBdr>
    </w:div>
    <w:div w:id="1528837678">
      <w:bodyDiv w:val="1"/>
      <w:marLeft w:val="0"/>
      <w:marRight w:val="0"/>
      <w:marTop w:val="0"/>
      <w:marBottom w:val="0"/>
      <w:divBdr>
        <w:top w:val="none" w:sz="0" w:space="0" w:color="auto"/>
        <w:left w:val="none" w:sz="0" w:space="0" w:color="auto"/>
        <w:bottom w:val="none" w:sz="0" w:space="0" w:color="auto"/>
        <w:right w:val="none" w:sz="0" w:space="0" w:color="auto"/>
      </w:divBdr>
    </w:div>
    <w:div w:id="1537422756">
      <w:bodyDiv w:val="1"/>
      <w:marLeft w:val="0"/>
      <w:marRight w:val="0"/>
      <w:marTop w:val="0"/>
      <w:marBottom w:val="0"/>
      <w:divBdr>
        <w:top w:val="none" w:sz="0" w:space="0" w:color="auto"/>
        <w:left w:val="none" w:sz="0" w:space="0" w:color="auto"/>
        <w:bottom w:val="none" w:sz="0" w:space="0" w:color="auto"/>
        <w:right w:val="none" w:sz="0" w:space="0" w:color="auto"/>
      </w:divBdr>
    </w:div>
    <w:div w:id="1546327254">
      <w:bodyDiv w:val="1"/>
      <w:marLeft w:val="0"/>
      <w:marRight w:val="0"/>
      <w:marTop w:val="0"/>
      <w:marBottom w:val="0"/>
      <w:divBdr>
        <w:top w:val="none" w:sz="0" w:space="0" w:color="auto"/>
        <w:left w:val="none" w:sz="0" w:space="0" w:color="auto"/>
        <w:bottom w:val="none" w:sz="0" w:space="0" w:color="auto"/>
        <w:right w:val="none" w:sz="0" w:space="0" w:color="auto"/>
      </w:divBdr>
    </w:div>
    <w:div w:id="1608463246">
      <w:bodyDiv w:val="1"/>
      <w:marLeft w:val="0"/>
      <w:marRight w:val="0"/>
      <w:marTop w:val="0"/>
      <w:marBottom w:val="0"/>
      <w:divBdr>
        <w:top w:val="none" w:sz="0" w:space="0" w:color="auto"/>
        <w:left w:val="none" w:sz="0" w:space="0" w:color="auto"/>
        <w:bottom w:val="none" w:sz="0" w:space="0" w:color="auto"/>
        <w:right w:val="none" w:sz="0" w:space="0" w:color="auto"/>
      </w:divBdr>
    </w:div>
    <w:div w:id="1612660786">
      <w:bodyDiv w:val="1"/>
      <w:marLeft w:val="0"/>
      <w:marRight w:val="0"/>
      <w:marTop w:val="0"/>
      <w:marBottom w:val="0"/>
      <w:divBdr>
        <w:top w:val="none" w:sz="0" w:space="0" w:color="auto"/>
        <w:left w:val="none" w:sz="0" w:space="0" w:color="auto"/>
        <w:bottom w:val="none" w:sz="0" w:space="0" w:color="auto"/>
        <w:right w:val="none" w:sz="0" w:space="0" w:color="auto"/>
      </w:divBdr>
    </w:div>
    <w:div w:id="1640038485">
      <w:bodyDiv w:val="1"/>
      <w:marLeft w:val="0"/>
      <w:marRight w:val="0"/>
      <w:marTop w:val="0"/>
      <w:marBottom w:val="0"/>
      <w:divBdr>
        <w:top w:val="none" w:sz="0" w:space="0" w:color="auto"/>
        <w:left w:val="none" w:sz="0" w:space="0" w:color="auto"/>
        <w:bottom w:val="none" w:sz="0" w:space="0" w:color="auto"/>
        <w:right w:val="none" w:sz="0" w:space="0" w:color="auto"/>
      </w:divBdr>
    </w:div>
    <w:div w:id="1667245237">
      <w:bodyDiv w:val="1"/>
      <w:marLeft w:val="0"/>
      <w:marRight w:val="0"/>
      <w:marTop w:val="0"/>
      <w:marBottom w:val="0"/>
      <w:divBdr>
        <w:top w:val="none" w:sz="0" w:space="0" w:color="auto"/>
        <w:left w:val="none" w:sz="0" w:space="0" w:color="auto"/>
        <w:bottom w:val="none" w:sz="0" w:space="0" w:color="auto"/>
        <w:right w:val="none" w:sz="0" w:space="0" w:color="auto"/>
      </w:divBdr>
    </w:div>
    <w:div w:id="1684669518">
      <w:bodyDiv w:val="1"/>
      <w:marLeft w:val="0"/>
      <w:marRight w:val="0"/>
      <w:marTop w:val="0"/>
      <w:marBottom w:val="0"/>
      <w:divBdr>
        <w:top w:val="none" w:sz="0" w:space="0" w:color="auto"/>
        <w:left w:val="none" w:sz="0" w:space="0" w:color="auto"/>
        <w:bottom w:val="none" w:sz="0" w:space="0" w:color="auto"/>
        <w:right w:val="none" w:sz="0" w:space="0" w:color="auto"/>
      </w:divBdr>
    </w:div>
    <w:div w:id="1695572690">
      <w:bodyDiv w:val="1"/>
      <w:marLeft w:val="0"/>
      <w:marRight w:val="0"/>
      <w:marTop w:val="0"/>
      <w:marBottom w:val="0"/>
      <w:divBdr>
        <w:top w:val="none" w:sz="0" w:space="0" w:color="auto"/>
        <w:left w:val="none" w:sz="0" w:space="0" w:color="auto"/>
        <w:bottom w:val="none" w:sz="0" w:space="0" w:color="auto"/>
        <w:right w:val="none" w:sz="0" w:space="0" w:color="auto"/>
      </w:divBdr>
    </w:div>
    <w:div w:id="1751778936">
      <w:bodyDiv w:val="1"/>
      <w:marLeft w:val="0"/>
      <w:marRight w:val="0"/>
      <w:marTop w:val="0"/>
      <w:marBottom w:val="0"/>
      <w:divBdr>
        <w:top w:val="none" w:sz="0" w:space="0" w:color="auto"/>
        <w:left w:val="none" w:sz="0" w:space="0" w:color="auto"/>
        <w:bottom w:val="none" w:sz="0" w:space="0" w:color="auto"/>
        <w:right w:val="none" w:sz="0" w:space="0" w:color="auto"/>
      </w:divBdr>
    </w:div>
    <w:div w:id="1775706994">
      <w:bodyDiv w:val="1"/>
      <w:marLeft w:val="0"/>
      <w:marRight w:val="0"/>
      <w:marTop w:val="0"/>
      <w:marBottom w:val="0"/>
      <w:divBdr>
        <w:top w:val="none" w:sz="0" w:space="0" w:color="auto"/>
        <w:left w:val="none" w:sz="0" w:space="0" w:color="auto"/>
        <w:bottom w:val="none" w:sz="0" w:space="0" w:color="auto"/>
        <w:right w:val="none" w:sz="0" w:space="0" w:color="auto"/>
      </w:divBdr>
    </w:div>
    <w:div w:id="1792506681">
      <w:bodyDiv w:val="1"/>
      <w:marLeft w:val="0"/>
      <w:marRight w:val="0"/>
      <w:marTop w:val="0"/>
      <w:marBottom w:val="0"/>
      <w:divBdr>
        <w:top w:val="none" w:sz="0" w:space="0" w:color="auto"/>
        <w:left w:val="none" w:sz="0" w:space="0" w:color="auto"/>
        <w:bottom w:val="none" w:sz="0" w:space="0" w:color="auto"/>
        <w:right w:val="none" w:sz="0" w:space="0" w:color="auto"/>
      </w:divBdr>
    </w:div>
    <w:div w:id="2096244221">
      <w:bodyDiv w:val="1"/>
      <w:marLeft w:val="0"/>
      <w:marRight w:val="0"/>
      <w:marTop w:val="0"/>
      <w:marBottom w:val="0"/>
      <w:divBdr>
        <w:top w:val="none" w:sz="0" w:space="0" w:color="auto"/>
        <w:left w:val="none" w:sz="0" w:space="0" w:color="auto"/>
        <w:bottom w:val="none" w:sz="0" w:space="0" w:color="auto"/>
        <w:right w:val="none" w:sz="0" w:space="0" w:color="auto"/>
      </w:divBdr>
    </w:div>
    <w:div w:id="2100248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tkumartiway99@gmail.com" TargetMode="External"/><Relationship Id="rId5" Type="http://schemas.openxmlformats.org/officeDocument/2006/relationships/hyperlink" Target="mailto:rahulrajsingh25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5</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Priyanshu Suryawanshi</cp:lastModifiedBy>
  <cp:revision>6</cp:revision>
  <dcterms:created xsi:type="dcterms:W3CDTF">2025-04-03T05:53:00Z</dcterms:created>
  <dcterms:modified xsi:type="dcterms:W3CDTF">2025-04-04T22:20:00Z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2024-12-04T00:00:00Z</vt:filetime>
  </property>
  <property fmtid="{D5CDD505-2E9C-101B-9397-08002B2CF9AE}" pid="3" name="Creator">
    <vt:lpwstr>TeX</vt:lpwstr>
  </property>
  <property fmtid="{D5CDD505-2E9C-101B-9397-08002B2CF9AE}" pid="4" name="LastSaved">
    <vt:filetime>2025-04-03T00:00:00Z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