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663" w:rsidRPr="00D21FC6" w:rsidRDefault="00555663">
      <w:pPr>
        <w:rPr>
          <w:rFonts w:ascii="Times New Roman" w:hAnsi="Times New Roman" w:cs="Times New Roman"/>
          <w:sz w:val="28"/>
          <w:szCs w:val="24"/>
        </w:rPr>
      </w:pPr>
      <w:r w:rsidRPr="00D21FC6">
        <w:rPr>
          <w:rFonts w:ascii="Times New Roman" w:hAnsi="Times New Roman" w:cs="Times New Roman"/>
          <w:sz w:val="28"/>
          <w:szCs w:val="24"/>
        </w:rPr>
        <w:t xml:space="preserve">Practical 5: Designing Effective and Visually Appealing Dashboards </w:t>
      </w:r>
    </w:p>
    <w:p w:rsidR="00555663" w:rsidRPr="00D21FC6" w:rsidRDefault="00555663">
      <w:pPr>
        <w:rPr>
          <w:rFonts w:ascii="Times New Roman" w:hAnsi="Times New Roman" w:cs="Times New Roman"/>
          <w:sz w:val="24"/>
          <w:szCs w:val="24"/>
        </w:rPr>
      </w:pPr>
      <w:r w:rsidRPr="00D21FC6">
        <w:rPr>
          <w:rFonts w:ascii="Times New Roman" w:hAnsi="Times New Roman" w:cs="Times New Roman"/>
          <w:sz w:val="24"/>
          <w:szCs w:val="24"/>
        </w:rPr>
        <w:t>a) Apply worksheet-level and workbook-level formatting</w:t>
      </w:r>
    </w:p>
    <w:p w:rsidR="00555663" w:rsidRPr="00D21FC6" w:rsidRDefault="00555663">
      <w:pPr>
        <w:rPr>
          <w:rFonts w:ascii="Times New Roman" w:hAnsi="Times New Roman" w:cs="Times New Roman"/>
          <w:sz w:val="24"/>
          <w:szCs w:val="24"/>
        </w:rPr>
      </w:pPr>
      <w:r w:rsidRPr="00D21FC6">
        <w:rPr>
          <w:rFonts w:ascii="Times New Roman" w:hAnsi="Times New Roman" w:cs="Times New Roman"/>
          <w:sz w:val="24"/>
          <w:szCs w:val="24"/>
        </w:rPr>
        <w:t xml:space="preserve"> b) Customize number, date, and null value formatting </w:t>
      </w:r>
    </w:p>
    <w:p w:rsidR="00555663" w:rsidRPr="00D21FC6" w:rsidRDefault="00555663">
      <w:pPr>
        <w:rPr>
          <w:rFonts w:ascii="Times New Roman" w:hAnsi="Times New Roman" w:cs="Times New Roman"/>
          <w:sz w:val="24"/>
          <w:szCs w:val="24"/>
        </w:rPr>
      </w:pPr>
      <w:r w:rsidRPr="00D21FC6">
        <w:rPr>
          <w:rFonts w:ascii="Times New Roman" w:hAnsi="Times New Roman" w:cs="Times New Roman"/>
          <w:sz w:val="24"/>
          <w:szCs w:val="24"/>
        </w:rPr>
        <w:t xml:space="preserve">c) Design effective </w:t>
      </w:r>
      <w:proofErr w:type="spellStart"/>
      <w:r w:rsidRPr="00D21F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21FC6">
        <w:rPr>
          <w:rFonts w:ascii="Times New Roman" w:hAnsi="Times New Roman" w:cs="Times New Roman"/>
          <w:sz w:val="24"/>
          <w:szCs w:val="24"/>
        </w:rPr>
        <w:t xml:space="preserve"> schemes and layouts</w:t>
      </w:r>
    </w:p>
    <w:p w:rsidR="00555663" w:rsidRPr="00D21FC6" w:rsidRDefault="00555663">
      <w:pPr>
        <w:rPr>
          <w:rFonts w:ascii="Times New Roman" w:hAnsi="Times New Roman" w:cs="Times New Roman"/>
          <w:sz w:val="24"/>
          <w:szCs w:val="24"/>
        </w:rPr>
      </w:pPr>
      <w:r w:rsidRPr="00D21FC6">
        <w:rPr>
          <w:rFonts w:ascii="Times New Roman" w:hAnsi="Times New Roman" w:cs="Times New Roman"/>
          <w:sz w:val="24"/>
          <w:szCs w:val="24"/>
        </w:rPr>
        <w:t xml:space="preserve"> d) Create informative tooltips</w:t>
      </w:r>
    </w:p>
    <w:p w:rsidR="00555663" w:rsidRPr="00D21FC6" w:rsidRDefault="00555663">
      <w:pPr>
        <w:rPr>
          <w:rFonts w:ascii="Times New Roman" w:hAnsi="Times New Roman" w:cs="Times New Roman"/>
          <w:sz w:val="24"/>
          <w:szCs w:val="24"/>
        </w:rPr>
      </w:pPr>
      <w:r w:rsidRPr="00D21FC6">
        <w:rPr>
          <w:rFonts w:ascii="Times New Roman" w:hAnsi="Times New Roman" w:cs="Times New Roman"/>
          <w:sz w:val="24"/>
          <w:szCs w:val="24"/>
        </w:rPr>
        <w:t xml:space="preserve"> e) Implement “</w:t>
      </w:r>
      <w:proofErr w:type="spellStart"/>
      <w:r w:rsidRPr="00D21FC6">
        <w:rPr>
          <w:rFonts w:ascii="Times New Roman" w:hAnsi="Times New Roman" w:cs="Times New Roman"/>
          <w:sz w:val="24"/>
          <w:szCs w:val="24"/>
        </w:rPr>
        <w:t>Viz</w:t>
      </w:r>
      <w:proofErr w:type="spellEnd"/>
      <w:r w:rsidRPr="00D21FC6">
        <w:rPr>
          <w:rFonts w:ascii="Times New Roman" w:hAnsi="Times New Roman" w:cs="Times New Roman"/>
          <w:sz w:val="24"/>
          <w:szCs w:val="24"/>
        </w:rPr>
        <w:t xml:space="preserve"> in Tooltip”</w:t>
      </w:r>
    </w:p>
    <w:p w:rsidR="00256040" w:rsidRPr="00D21FC6" w:rsidRDefault="00555663">
      <w:pPr>
        <w:rPr>
          <w:rFonts w:ascii="Times New Roman" w:hAnsi="Times New Roman" w:cs="Times New Roman"/>
          <w:sz w:val="24"/>
          <w:szCs w:val="24"/>
        </w:rPr>
      </w:pPr>
      <w:r w:rsidRPr="00D21FC6">
        <w:rPr>
          <w:rFonts w:ascii="Times New Roman" w:hAnsi="Times New Roman" w:cs="Times New Roman"/>
          <w:sz w:val="24"/>
          <w:szCs w:val="24"/>
        </w:rPr>
        <w:t xml:space="preserve"> f) Improve readability and user experience </w:t>
      </w:r>
    </w:p>
    <w:p w:rsidR="007C37C3" w:rsidRPr="00D21FC6" w:rsidRDefault="00555663">
      <w:pPr>
        <w:rPr>
          <w:rFonts w:ascii="Times New Roman" w:hAnsi="Times New Roman" w:cs="Times New Roman"/>
          <w:sz w:val="24"/>
          <w:szCs w:val="24"/>
        </w:rPr>
      </w:pPr>
      <w:r w:rsidRPr="00D21FC6">
        <w:rPr>
          <w:rFonts w:ascii="Times New Roman" w:hAnsi="Times New Roman" w:cs="Times New Roman"/>
          <w:sz w:val="24"/>
          <w:szCs w:val="24"/>
        </w:rPr>
        <w:t>g) Apply best practices for visual storytelling</w:t>
      </w:r>
    </w:p>
    <w:p w:rsidR="00555663" w:rsidRPr="00D21FC6" w:rsidRDefault="00555663">
      <w:pPr>
        <w:rPr>
          <w:rFonts w:ascii="Times New Roman" w:hAnsi="Times New Roman" w:cs="Times New Roman"/>
          <w:sz w:val="24"/>
          <w:szCs w:val="24"/>
        </w:rPr>
      </w:pPr>
    </w:p>
    <w:p w:rsidR="00555663" w:rsidRPr="00D21FC6" w:rsidRDefault="00555663" w:rsidP="00555663">
      <w:pPr>
        <w:rPr>
          <w:rFonts w:ascii="Times New Roman" w:hAnsi="Times New Roman" w:cs="Times New Roman"/>
          <w:sz w:val="24"/>
          <w:szCs w:val="24"/>
        </w:rPr>
      </w:pPr>
      <w:r w:rsidRPr="00D21FC6">
        <w:rPr>
          <w:rFonts w:ascii="Times New Roman" w:hAnsi="Times New Roman" w:cs="Times New Roman"/>
          <w:sz w:val="24"/>
          <w:szCs w:val="24"/>
        </w:rPr>
        <w:t>a) Apply worksheet-level and workbook-level formatting</w:t>
      </w:r>
    </w:p>
    <w:p w:rsidR="00555663" w:rsidRPr="00D21FC6" w:rsidRDefault="00555663" w:rsidP="0055566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Procedure</w:t>
      </w:r>
    </w:p>
    <w:p w:rsidR="00555663" w:rsidRPr="00D21FC6" w:rsidRDefault="00555663" w:rsidP="00555663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Worksheet-Level Formatting:</w:t>
      </w:r>
    </w:p>
    <w:p w:rsidR="00555663" w:rsidRPr="00D21FC6" w:rsidRDefault="00555663" w:rsidP="00555663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Open the worksheet in </w:t>
      </w:r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Tableau Public</w:t>
      </w: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55663" w:rsidRPr="00D21FC6" w:rsidRDefault="00555663" w:rsidP="00555663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Select </w:t>
      </w:r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Format</w:t>
      </w: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and change font, alignment, shading, and borders.</w:t>
      </w:r>
    </w:p>
    <w:p w:rsidR="00555663" w:rsidRPr="00D21FC6" w:rsidRDefault="00555663" w:rsidP="00555663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Format numbers as </w:t>
      </w:r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Currency, Percentage, or Decimal</w:t>
      </w: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55663" w:rsidRPr="00D21FC6" w:rsidRDefault="00555663" w:rsidP="00555663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Adjust row/column size and apply suitable </w:t>
      </w:r>
      <w:proofErr w:type="spellStart"/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colors</w:t>
      </w:r>
      <w:proofErr w:type="spellEnd"/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55663" w:rsidRPr="00D21FC6" w:rsidRDefault="00555663" w:rsidP="00555663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Format the chart title, labels, and legends.</w:t>
      </w:r>
    </w:p>
    <w:p w:rsidR="00555663" w:rsidRPr="00D21FC6" w:rsidRDefault="00555663" w:rsidP="00555663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Workbook-Level Formatting:</w:t>
      </w:r>
    </w:p>
    <w:p w:rsidR="00555663" w:rsidRPr="00D21FC6" w:rsidRDefault="00555663" w:rsidP="0055566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Open the </w:t>
      </w:r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Dashboard</w:t>
      </w: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55663" w:rsidRPr="00D21FC6" w:rsidRDefault="00555663" w:rsidP="0055566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Maintain a consistent </w:t>
      </w:r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 xml:space="preserve">font, </w:t>
      </w:r>
      <w:proofErr w:type="spellStart"/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color</w:t>
      </w:r>
      <w:proofErr w:type="spellEnd"/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, and background</w:t>
      </w: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55663" w:rsidRPr="00D21FC6" w:rsidRDefault="00555663" w:rsidP="0055566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Arrange worksheets using </w:t>
      </w:r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Horizontal/Vertical containers</w:t>
      </w: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55663" w:rsidRPr="00D21FC6" w:rsidRDefault="00555663" w:rsidP="0055566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Align charts, filters, and legends properly.</w:t>
      </w:r>
    </w:p>
    <w:p w:rsidR="00555663" w:rsidRPr="00D21FC6" w:rsidRDefault="00555663" w:rsidP="0055566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Remove unnecessary lines and borders.</w:t>
      </w:r>
    </w:p>
    <w:p w:rsidR="00555663" w:rsidRPr="00D21FC6" w:rsidRDefault="00555663" w:rsidP="00555663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Save and </w:t>
      </w:r>
      <w:r w:rsidRPr="00D21FC6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Publish to Tableau Public</w:t>
      </w:r>
      <w:r w:rsidRPr="00D21FC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555663" w:rsidRPr="00D21FC6" w:rsidRDefault="00555663">
      <w:pPr>
        <w:rPr>
          <w:rFonts w:ascii="Times New Roman" w:hAnsi="Times New Roman" w:cs="Times New Roman"/>
          <w:sz w:val="24"/>
          <w:szCs w:val="24"/>
        </w:rPr>
      </w:pPr>
    </w:p>
    <w:p w:rsidR="00555663" w:rsidRPr="00D21FC6" w:rsidRDefault="00555663" w:rsidP="00555663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D21FC6">
        <w:rPr>
          <w:rFonts w:ascii="Times New Roman" w:hAnsi="Times New Roman" w:cs="Times New Roman"/>
          <w:color w:val="0D0D0D"/>
          <w:sz w:val="24"/>
          <w:szCs w:val="24"/>
        </w:rPr>
        <w:t>b) Customize Number, Date, and Null Value Formatting</w:t>
      </w:r>
    </w:p>
    <w:p w:rsidR="00555663" w:rsidRPr="00D21FC6" w:rsidRDefault="00555663">
      <w:pPr>
        <w:rPr>
          <w:rFonts w:ascii="Times New Roman" w:hAnsi="Times New Roman" w:cs="Times New Roman"/>
          <w:sz w:val="24"/>
          <w:szCs w:val="24"/>
        </w:rPr>
      </w:pPr>
    </w:p>
    <w:p w:rsidR="00555663" w:rsidRPr="00D21FC6" w:rsidRDefault="00555663" w:rsidP="00555663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Open the required worksheet in </w:t>
      </w:r>
      <w:r w:rsidRPr="00D21FC6">
        <w:rPr>
          <w:rStyle w:val="Strong"/>
          <w:b w:val="0"/>
          <w:color w:val="0D0D0D"/>
        </w:rPr>
        <w:t>Tableau Public</w:t>
      </w:r>
      <w:r w:rsidRPr="00D21FC6">
        <w:rPr>
          <w:color w:val="0D0D0D"/>
        </w:rPr>
        <w:t>.</w:t>
      </w:r>
    </w:p>
    <w:p w:rsidR="00555663" w:rsidRPr="00D21FC6" w:rsidRDefault="00555663" w:rsidP="00555663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Right-click the required field and select </w:t>
      </w:r>
      <w:r w:rsidRPr="00D21FC6">
        <w:rPr>
          <w:rStyle w:val="Strong"/>
          <w:b w:val="0"/>
          <w:color w:val="0D0D0D"/>
        </w:rPr>
        <w:t>Format</w:t>
      </w:r>
      <w:r w:rsidRPr="00D21FC6">
        <w:rPr>
          <w:color w:val="0D0D0D"/>
        </w:rPr>
        <w:t>.</w:t>
      </w:r>
    </w:p>
    <w:p w:rsidR="00555663" w:rsidRPr="00D21FC6" w:rsidRDefault="00555663" w:rsidP="00555663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Under </w:t>
      </w:r>
      <w:r w:rsidRPr="00D21FC6">
        <w:rPr>
          <w:rStyle w:val="Strong"/>
          <w:b w:val="0"/>
          <w:color w:val="0D0D0D"/>
        </w:rPr>
        <w:t>Numbers</w:t>
      </w:r>
      <w:r w:rsidRPr="00D21FC6">
        <w:rPr>
          <w:color w:val="0D0D0D"/>
        </w:rPr>
        <w:t>, select the required format such as Number, Currency, or Percentage.</w:t>
      </w:r>
    </w:p>
    <w:p w:rsidR="00555663" w:rsidRPr="00D21FC6" w:rsidRDefault="00555663" w:rsidP="00555663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Under </w:t>
      </w:r>
      <w:r w:rsidRPr="00D21FC6">
        <w:rPr>
          <w:rStyle w:val="Strong"/>
          <w:b w:val="0"/>
          <w:color w:val="0D0D0D"/>
        </w:rPr>
        <w:t>Dates</w:t>
      </w:r>
      <w:r w:rsidRPr="00D21FC6">
        <w:rPr>
          <w:color w:val="0D0D0D"/>
        </w:rPr>
        <w:t>, select the required date format such as Day, Month, or Year.</w:t>
      </w:r>
    </w:p>
    <w:p w:rsidR="00555663" w:rsidRPr="00D21FC6" w:rsidRDefault="00555663" w:rsidP="00555663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For </w:t>
      </w:r>
      <w:r w:rsidRPr="00D21FC6">
        <w:rPr>
          <w:rStyle w:val="Strong"/>
          <w:b w:val="0"/>
          <w:color w:val="0D0D0D"/>
        </w:rPr>
        <w:t>Null Values</w:t>
      </w:r>
      <w:r w:rsidRPr="00D21FC6">
        <w:rPr>
          <w:color w:val="0D0D0D"/>
        </w:rPr>
        <w:t xml:space="preserve">, choose how null values should be displayed, such as </w:t>
      </w:r>
      <w:r w:rsidRPr="00D21FC6">
        <w:rPr>
          <w:rStyle w:val="Strong"/>
          <w:b w:val="0"/>
          <w:color w:val="0D0D0D"/>
        </w:rPr>
        <w:t>0, blank, or a custom value</w:t>
      </w:r>
      <w:r w:rsidRPr="00D21FC6">
        <w:rPr>
          <w:color w:val="0D0D0D"/>
        </w:rPr>
        <w:t>.</w:t>
      </w:r>
    </w:p>
    <w:p w:rsidR="00555663" w:rsidRPr="00D21FC6" w:rsidRDefault="00555663" w:rsidP="00555663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>Apply the changes and check the visualization.</w:t>
      </w:r>
    </w:p>
    <w:p w:rsidR="00555663" w:rsidRPr="00D21FC6" w:rsidRDefault="00555663">
      <w:pPr>
        <w:rPr>
          <w:rFonts w:ascii="Times New Roman" w:hAnsi="Times New Roman" w:cs="Times New Roman"/>
          <w:sz w:val="24"/>
          <w:szCs w:val="24"/>
        </w:rPr>
      </w:pPr>
    </w:p>
    <w:p w:rsidR="00B609DC" w:rsidRPr="00D21FC6" w:rsidRDefault="00B609DC">
      <w:pPr>
        <w:rPr>
          <w:rFonts w:ascii="Times New Roman" w:hAnsi="Times New Roman" w:cs="Times New Roman"/>
          <w:sz w:val="24"/>
          <w:szCs w:val="24"/>
        </w:rPr>
      </w:pPr>
    </w:p>
    <w:p w:rsidR="00671AEB" w:rsidRPr="00D21FC6" w:rsidRDefault="004F577B" w:rsidP="00671AEB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D21FC6">
        <w:rPr>
          <w:rFonts w:ascii="Times New Roman" w:hAnsi="Times New Roman" w:cs="Times New Roman"/>
          <w:color w:val="0D0D0D"/>
          <w:sz w:val="24"/>
          <w:szCs w:val="24"/>
        </w:rPr>
        <w:lastRenderedPageBreak/>
        <w:t xml:space="preserve"> c)</w:t>
      </w:r>
      <w:r w:rsidR="00671AEB" w:rsidRPr="00D21FC6">
        <w:rPr>
          <w:rFonts w:ascii="Times New Roman" w:hAnsi="Times New Roman" w:cs="Times New Roman"/>
          <w:color w:val="0D0D0D"/>
          <w:sz w:val="24"/>
          <w:szCs w:val="24"/>
        </w:rPr>
        <w:t xml:space="preserve"> Design Effective </w:t>
      </w:r>
      <w:proofErr w:type="spellStart"/>
      <w:r w:rsidR="00671AEB" w:rsidRPr="00D21FC6">
        <w:rPr>
          <w:rFonts w:ascii="Times New Roman" w:hAnsi="Times New Roman" w:cs="Times New Roman"/>
          <w:color w:val="0D0D0D"/>
          <w:sz w:val="24"/>
          <w:szCs w:val="24"/>
        </w:rPr>
        <w:t>Color</w:t>
      </w:r>
      <w:proofErr w:type="spellEnd"/>
      <w:r w:rsidR="00671AEB" w:rsidRPr="00D21FC6">
        <w:rPr>
          <w:rFonts w:ascii="Times New Roman" w:hAnsi="Times New Roman" w:cs="Times New Roman"/>
          <w:color w:val="0D0D0D"/>
          <w:sz w:val="24"/>
          <w:szCs w:val="24"/>
        </w:rPr>
        <w:t xml:space="preserve"> Schemes and Layouts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Open </w:t>
      </w:r>
      <w:r w:rsidRPr="00D21FC6">
        <w:rPr>
          <w:rStyle w:val="Strong"/>
          <w:b w:val="0"/>
          <w:color w:val="0D0D0D"/>
        </w:rPr>
        <w:t>Tableau Public</w:t>
      </w:r>
      <w:r w:rsidRPr="00D21FC6">
        <w:rPr>
          <w:color w:val="0D0D0D"/>
        </w:rPr>
        <w:t xml:space="preserve"> and connect the dataset.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Create </w:t>
      </w:r>
      <w:r w:rsidRPr="00D21FC6">
        <w:rPr>
          <w:rStyle w:val="Strong"/>
          <w:b w:val="0"/>
          <w:color w:val="0D0D0D"/>
        </w:rPr>
        <w:t>3 worksheets</w:t>
      </w:r>
      <w:r w:rsidRPr="00D21FC6">
        <w:rPr>
          <w:color w:val="0D0D0D"/>
        </w:rPr>
        <w:t>:</w:t>
      </w:r>
    </w:p>
    <w:p w:rsidR="00671AEB" w:rsidRPr="00D21FC6" w:rsidRDefault="00671AEB" w:rsidP="00671AEB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rStyle w:val="Strong"/>
          <w:b w:val="0"/>
          <w:color w:val="0D0D0D"/>
        </w:rPr>
        <w:t>Sheet 1:</w:t>
      </w:r>
      <w:r w:rsidRPr="00D21FC6">
        <w:rPr>
          <w:color w:val="0D0D0D"/>
        </w:rPr>
        <w:t xml:space="preserve"> Sales by Category – Bar Chart</w:t>
      </w:r>
    </w:p>
    <w:p w:rsidR="00671AEB" w:rsidRPr="00D21FC6" w:rsidRDefault="00671AEB" w:rsidP="00671AEB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rStyle w:val="Strong"/>
          <w:b w:val="0"/>
          <w:color w:val="0D0D0D"/>
        </w:rPr>
        <w:t>Sheet 2:</w:t>
      </w:r>
      <w:r w:rsidRPr="00D21FC6">
        <w:rPr>
          <w:color w:val="0D0D0D"/>
        </w:rPr>
        <w:t xml:space="preserve"> Sales by Region – Pie Chart</w:t>
      </w:r>
    </w:p>
    <w:p w:rsidR="00671AEB" w:rsidRPr="00D21FC6" w:rsidRDefault="00671AEB" w:rsidP="00671AEB">
      <w:pPr>
        <w:pStyle w:val="x1yc453h"/>
        <w:numPr>
          <w:ilvl w:val="1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rStyle w:val="Strong"/>
          <w:b w:val="0"/>
          <w:color w:val="0D0D0D"/>
        </w:rPr>
        <w:t>Sheet 3:</w:t>
      </w:r>
      <w:r w:rsidRPr="00D21FC6">
        <w:rPr>
          <w:color w:val="0D0D0D"/>
        </w:rPr>
        <w:t xml:space="preserve"> Sales over Time – Line Chart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Go to </w:t>
      </w:r>
      <w:r w:rsidRPr="00D21FC6">
        <w:rPr>
          <w:rStyle w:val="Strong"/>
          <w:b w:val="0"/>
          <w:color w:val="0D0D0D"/>
        </w:rPr>
        <w:t>Dashboard → New Dashboard</w:t>
      </w:r>
      <w:r w:rsidRPr="00D21FC6">
        <w:rPr>
          <w:color w:val="0D0D0D"/>
        </w:rPr>
        <w:t>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Set the required </w:t>
      </w:r>
      <w:r w:rsidRPr="00D21FC6">
        <w:rPr>
          <w:rStyle w:val="Strong"/>
          <w:b w:val="0"/>
          <w:color w:val="0D0D0D"/>
        </w:rPr>
        <w:t>Dashboard Size</w:t>
      </w:r>
      <w:r w:rsidRPr="00D21FC6">
        <w:rPr>
          <w:color w:val="0D0D0D"/>
        </w:rPr>
        <w:t>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>Drag all 3 worksheets onto the dashboard.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Arrange </w:t>
      </w:r>
      <w:proofErr w:type="gramStart"/>
      <w:r w:rsidRPr="00D21FC6">
        <w:rPr>
          <w:color w:val="0D0D0D"/>
        </w:rPr>
        <w:t>them</w:t>
      </w:r>
      <w:proofErr w:type="gramEnd"/>
      <w:r w:rsidRPr="00D21FC6">
        <w:rPr>
          <w:color w:val="0D0D0D"/>
        </w:rPr>
        <w:t xml:space="preserve"> using </w:t>
      </w:r>
      <w:r w:rsidRPr="00D21FC6">
        <w:rPr>
          <w:rStyle w:val="Strong"/>
          <w:b w:val="0"/>
          <w:color w:val="0D0D0D"/>
        </w:rPr>
        <w:t>Horizontal/Vertical Containers</w:t>
      </w:r>
      <w:r w:rsidRPr="00D21FC6">
        <w:rPr>
          <w:color w:val="0D0D0D"/>
        </w:rPr>
        <w:t>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Select each chart → </w:t>
      </w:r>
      <w:r w:rsidRPr="00D21FC6">
        <w:rPr>
          <w:rStyle w:val="Strong"/>
          <w:b w:val="0"/>
          <w:color w:val="0D0D0D"/>
        </w:rPr>
        <w:t xml:space="preserve">Marks → </w:t>
      </w:r>
      <w:proofErr w:type="spellStart"/>
      <w:r w:rsidRPr="00D21FC6">
        <w:rPr>
          <w:rStyle w:val="Strong"/>
          <w:b w:val="0"/>
          <w:color w:val="0D0D0D"/>
        </w:rPr>
        <w:t>Color</w:t>
      </w:r>
      <w:proofErr w:type="spellEnd"/>
      <w:r w:rsidRPr="00D21FC6">
        <w:rPr>
          <w:color w:val="0D0D0D"/>
        </w:rPr>
        <w:t>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Choose a suitable and consistent </w:t>
      </w:r>
      <w:proofErr w:type="spellStart"/>
      <w:r w:rsidRPr="00D21FC6">
        <w:rPr>
          <w:rStyle w:val="Strong"/>
          <w:b w:val="0"/>
          <w:color w:val="0D0D0D"/>
        </w:rPr>
        <w:t>color</w:t>
      </w:r>
      <w:proofErr w:type="spellEnd"/>
      <w:r w:rsidRPr="00D21FC6">
        <w:rPr>
          <w:rStyle w:val="Strong"/>
          <w:b w:val="0"/>
          <w:color w:val="0D0D0D"/>
        </w:rPr>
        <w:t xml:space="preserve"> palette</w:t>
      </w:r>
      <w:r w:rsidRPr="00D21FC6">
        <w:rPr>
          <w:color w:val="0D0D0D"/>
        </w:rPr>
        <w:t>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Use contrasting </w:t>
      </w:r>
      <w:proofErr w:type="spellStart"/>
      <w:r w:rsidRPr="00D21FC6">
        <w:rPr>
          <w:color w:val="0D0D0D"/>
        </w:rPr>
        <w:t>colors</w:t>
      </w:r>
      <w:proofErr w:type="spellEnd"/>
      <w:r w:rsidRPr="00D21FC6">
        <w:rPr>
          <w:color w:val="0D0D0D"/>
        </w:rPr>
        <w:t xml:space="preserve"> to highlight important data.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Set a suitable </w:t>
      </w:r>
      <w:r w:rsidRPr="00D21FC6">
        <w:rPr>
          <w:rStyle w:val="Strong"/>
          <w:b w:val="0"/>
          <w:color w:val="0D0D0D"/>
        </w:rPr>
        <w:t xml:space="preserve">background </w:t>
      </w:r>
      <w:proofErr w:type="spellStart"/>
      <w:r w:rsidRPr="00D21FC6">
        <w:rPr>
          <w:rStyle w:val="Strong"/>
          <w:b w:val="0"/>
          <w:color w:val="0D0D0D"/>
        </w:rPr>
        <w:t>color</w:t>
      </w:r>
      <w:proofErr w:type="spellEnd"/>
      <w:r w:rsidRPr="00D21FC6">
        <w:rPr>
          <w:color w:val="0D0D0D"/>
        </w:rPr>
        <w:t>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Arrange the </w:t>
      </w:r>
      <w:r w:rsidRPr="00D21FC6">
        <w:rPr>
          <w:rStyle w:val="Strong"/>
          <w:b w:val="0"/>
          <w:color w:val="0D0D0D"/>
        </w:rPr>
        <w:t>title, charts, filters, and legends</w:t>
      </w:r>
      <w:r w:rsidRPr="00D21FC6">
        <w:rPr>
          <w:color w:val="0D0D0D"/>
        </w:rPr>
        <w:t xml:space="preserve"> neatly.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Use the </w:t>
      </w:r>
      <w:r w:rsidRPr="00D21FC6">
        <w:rPr>
          <w:rStyle w:val="Strong"/>
          <w:b w:val="0"/>
          <w:color w:val="0D0D0D"/>
        </w:rPr>
        <w:t>Layout</w:t>
      </w:r>
      <w:r w:rsidRPr="00D21FC6">
        <w:rPr>
          <w:color w:val="0D0D0D"/>
        </w:rPr>
        <w:t xml:space="preserve"> pane to adjust size, position, and spacing.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Remove unnecessary </w:t>
      </w:r>
      <w:r w:rsidRPr="00D21FC6">
        <w:rPr>
          <w:rStyle w:val="Strong"/>
          <w:b w:val="0"/>
          <w:color w:val="0D0D0D"/>
        </w:rPr>
        <w:t>gridlines and borders</w:t>
      </w:r>
      <w:r w:rsidRPr="00D21FC6">
        <w:rPr>
          <w:color w:val="0D0D0D"/>
        </w:rPr>
        <w:t>.</w:t>
      </w:r>
    </w:p>
    <w:p w:rsidR="00671AEB" w:rsidRPr="00D21FC6" w:rsidRDefault="00671AEB" w:rsidP="00671AEB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Check the dashboard and </w:t>
      </w:r>
      <w:r w:rsidRPr="00D21FC6">
        <w:rPr>
          <w:rStyle w:val="Strong"/>
          <w:b w:val="0"/>
          <w:color w:val="0D0D0D"/>
        </w:rPr>
        <w:t>Publish to Tableau Public</w:t>
      </w:r>
      <w:r w:rsidRPr="00D21FC6">
        <w:rPr>
          <w:color w:val="0D0D0D"/>
        </w:rPr>
        <w:t>.</w:t>
      </w:r>
    </w:p>
    <w:p w:rsidR="00671AEB" w:rsidRPr="00D21FC6" w:rsidRDefault="00671AEB">
      <w:pPr>
        <w:rPr>
          <w:rFonts w:ascii="Times New Roman" w:hAnsi="Times New Roman" w:cs="Times New Roman"/>
          <w:sz w:val="24"/>
          <w:szCs w:val="24"/>
        </w:rPr>
      </w:pPr>
    </w:p>
    <w:p w:rsidR="003D703A" w:rsidRPr="00D21FC6" w:rsidRDefault="003D703A" w:rsidP="003D703A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D21FC6">
        <w:rPr>
          <w:rFonts w:ascii="Times New Roman" w:hAnsi="Times New Roman" w:cs="Times New Roman"/>
          <w:color w:val="0D0D0D"/>
          <w:sz w:val="24"/>
          <w:szCs w:val="24"/>
        </w:rPr>
        <w:t>d) Create Informative Tooltips</w:t>
      </w:r>
    </w:p>
    <w:p w:rsidR="003D703A" w:rsidRPr="00D21FC6" w:rsidRDefault="003D703A" w:rsidP="003D703A">
      <w:pPr>
        <w:pStyle w:val="x1yc453h"/>
        <w:shd w:val="clear" w:color="auto" w:fill="FCFCFC"/>
        <w:rPr>
          <w:color w:val="0D0D0D"/>
        </w:rPr>
      </w:pPr>
      <w:r w:rsidRPr="00D21FC6">
        <w:rPr>
          <w:rStyle w:val="Strong"/>
          <w:b w:val="0"/>
          <w:color w:val="0D0D0D"/>
        </w:rPr>
        <w:t>Aim:</w:t>
      </w:r>
      <w:r w:rsidRPr="00D21FC6">
        <w:rPr>
          <w:color w:val="0D0D0D"/>
        </w:rPr>
        <w:t xml:space="preserve"> To create informative tooltips in Tableau Public.</w:t>
      </w:r>
    </w:p>
    <w:p w:rsidR="003D703A" w:rsidRPr="00D21FC6" w:rsidRDefault="003D703A" w:rsidP="003D703A">
      <w:pPr>
        <w:pStyle w:val="Heading3"/>
        <w:shd w:val="clear" w:color="auto" w:fill="FCFCFC"/>
        <w:rPr>
          <w:b w:val="0"/>
          <w:color w:val="0D0D0D"/>
          <w:sz w:val="24"/>
          <w:szCs w:val="24"/>
        </w:rPr>
      </w:pPr>
      <w:r w:rsidRPr="00D21FC6">
        <w:rPr>
          <w:b w:val="0"/>
          <w:color w:val="0D0D0D"/>
          <w:sz w:val="24"/>
          <w:szCs w:val="24"/>
        </w:rPr>
        <w:t>Steps</w:t>
      </w:r>
    </w:p>
    <w:p w:rsidR="003D703A" w:rsidRPr="00D21FC6" w:rsidRDefault="003D703A" w:rsidP="003D703A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Open the required </w:t>
      </w:r>
      <w:r w:rsidRPr="00D21FC6">
        <w:rPr>
          <w:rStyle w:val="Strong"/>
          <w:b w:val="0"/>
          <w:color w:val="0D0D0D"/>
        </w:rPr>
        <w:t>worksheet</w:t>
      </w:r>
      <w:r w:rsidRPr="00D21FC6">
        <w:rPr>
          <w:color w:val="0D0D0D"/>
        </w:rPr>
        <w:t>.</w:t>
      </w:r>
    </w:p>
    <w:p w:rsidR="003D703A" w:rsidRPr="00D21FC6" w:rsidRDefault="003D703A" w:rsidP="003D703A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Select the chart and click </w:t>
      </w:r>
      <w:r w:rsidRPr="00D21FC6">
        <w:rPr>
          <w:rStyle w:val="Strong"/>
          <w:b w:val="0"/>
          <w:color w:val="0D0D0D"/>
        </w:rPr>
        <w:t>Marks → Tooltip</w:t>
      </w:r>
      <w:r w:rsidRPr="00D21FC6">
        <w:rPr>
          <w:color w:val="0D0D0D"/>
        </w:rPr>
        <w:t>.</w:t>
      </w:r>
    </w:p>
    <w:p w:rsidR="003D703A" w:rsidRPr="00D21FC6" w:rsidRDefault="003D703A" w:rsidP="003D703A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>Edit the tooltip text.</w:t>
      </w:r>
    </w:p>
    <w:p w:rsidR="003D703A" w:rsidRPr="00D21FC6" w:rsidRDefault="003D703A" w:rsidP="003D703A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Click </w:t>
      </w:r>
      <w:r w:rsidRPr="00D21FC6">
        <w:rPr>
          <w:rStyle w:val="Strong"/>
          <w:b w:val="0"/>
          <w:color w:val="0D0D0D"/>
        </w:rPr>
        <w:t>Insert</w:t>
      </w:r>
      <w:r w:rsidRPr="00D21FC6">
        <w:rPr>
          <w:color w:val="0D0D0D"/>
        </w:rPr>
        <w:t xml:space="preserve"> to add fields like </w:t>
      </w:r>
      <w:r w:rsidRPr="00D21FC6">
        <w:rPr>
          <w:rStyle w:val="Strong"/>
          <w:b w:val="0"/>
          <w:color w:val="0D0D0D"/>
        </w:rPr>
        <w:t>Sales, Profit, Category, and Date</w:t>
      </w:r>
      <w:r w:rsidRPr="00D21FC6">
        <w:rPr>
          <w:color w:val="0D0D0D"/>
        </w:rPr>
        <w:t>.</w:t>
      </w:r>
    </w:p>
    <w:p w:rsidR="003D703A" w:rsidRPr="00D21FC6" w:rsidRDefault="003D703A" w:rsidP="003D703A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>Format the text for better readability.</w:t>
      </w:r>
    </w:p>
    <w:p w:rsidR="003D703A" w:rsidRPr="00D21FC6" w:rsidRDefault="003D703A" w:rsidP="003D703A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Click </w:t>
      </w:r>
      <w:r w:rsidRPr="00D21FC6">
        <w:rPr>
          <w:rStyle w:val="Strong"/>
          <w:b w:val="0"/>
          <w:color w:val="0D0D0D"/>
        </w:rPr>
        <w:t>OK</w:t>
      </w:r>
      <w:r w:rsidRPr="00D21FC6">
        <w:rPr>
          <w:color w:val="0D0D0D"/>
        </w:rPr>
        <w:t xml:space="preserve"> and hover over the chart to check the tooltip.</w:t>
      </w:r>
    </w:p>
    <w:p w:rsidR="003D703A" w:rsidRPr="00D21FC6" w:rsidRDefault="003D703A" w:rsidP="003D703A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>Save and publish the workbook.</w:t>
      </w:r>
    </w:p>
    <w:p w:rsidR="00C91ECB" w:rsidRPr="00D21FC6" w:rsidRDefault="00C91ECB" w:rsidP="00C91ECB">
      <w:pPr>
        <w:pStyle w:val="x1yc453h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:rsidR="003D703A" w:rsidRPr="00D21FC6" w:rsidRDefault="003D703A" w:rsidP="003D703A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D21FC6">
        <w:rPr>
          <w:rFonts w:ascii="Times New Roman" w:hAnsi="Times New Roman" w:cs="Times New Roman"/>
          <w:color w:val="0D0D0D"/>
          <w:sz w:val="24"/>
          <w:szCs w:val="24"/>
        </w:rPr>
        <w:t>e) Implement “</w:t>
      </w:r>
      <w:proofErr w:type="spellStart"/>
      <w:r w:rsidRPr="00D21FC6">
        <w:rPr>
          <w:rFonts w:ascii="Times New Roman" w:hAnsi="Times New Roman" w:cs="Times New Roman"/>
          <w:color w:val="0D0D0D"/>
          <w:sz w:val="24"/>
          <w:szCs w:val="24"/>
        </w:rPr>
        <w:t>Viz</w:t>
      </w:r>
      <w:proofErr w:type="spellEnd"/>
      <w:r w:rsidRPr="00D21FC6">
        <w:rPr>
          <w:rFonts w:ascii="Times New Roman" w:hAnsi="Times New Roman" w:cs="Times New Roman"/>
          <w:color w:val="0D0D0D"/>
          <w:sz w:val="24"/>
          <w:szCs w:val="24"/>
        </w:rPr>
        <w:t xml:space="preserve"> in Tooltip”</w:t>
      </w:r>
    </w:p>
    <w:p w:rsidR="003D703A" w:rsidRPr="00D21FC6" w:rsidRDefault="003D703A" w:rsidP="003D703A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Create a </w:t>
      </w:r>
      <w:r w:rsidRPr="00D21FC6">
        <w:rPr>
          <w:rStyle w:val="Strong"/>
          <w:b w:val="0"/>
          <w:color w:val="0D0D0D"/>
        </w:rPr>
        <w:t>main worksheet</w:t>
      </w:r>
      <w:r w:rsidRPr="00D21FC6">
        <w:rPr>
          <w:color w:val="0D0D0D"/>
        </w:rPr>
        <w:t xml:space="preserve"> and a supporting worksheet.</w:t>
      </w:r>
    </w:p>
    <w:p w:rsidR="003D703A" w:rsidRPr="00D21FC6" w:rsidRDefault="003D703A" w:rsidP="003D703A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>Open the main worksheet.</w:t>
      </w:r>
    </w:p>
    <w:p w:rsidR="003D703A" w:rsidRPr="00D21FC6" w:rsidRDefault="003D703A" w:rsidP="003D703A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Click </w:t>
      </w:r>
      <w:r w:rsidRPr="00D21FC6">
        <w:rPr>
          <w:rStyle w:val="Strong"/>
          <w:b w:val="0"/>
          <w:color w:val="0D0D0D"/>
        </w:rPr>
        <w:t>Marks → Tooltip</w:t>
      </w:r>
      <w:r w:rsidRPr="00D21FC6">
        <w:rPr>
          <w:color w:val="0D0D0D"/>
        </w:rPr>
        <w:t>.</w:t>
      </w:r>
    </w:p>
    <w:p w:rsidR="003D703A" w:rsidRPr="00D21FC6" w:rsidRDefault="003D703A" w:rsidP="003D703A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Click </w:t>
      </w:r>
      <w:r w:rsidRPr="00D21FC6">
        <w:rPr>
          <w:rStyle w:val="Strong"/>
          <w:b w:val="0"/>
          <w:color w:val="0D0D0D"/>
        </w:rPr>
        <w:t>Insert → Sheets</w:t>
      </w:r>
      <w:r w:rsidRPr="00D21FC6">
        <w:rPr>
          <w:color w:val="0D0D0D"/>
        </w:rPr>
        <w:t>.</w:t>
      </w:r>
    </w:p>
    <w:p w:rsidR="003D703A" w:rsidRPr="00D21FC6" w:rsidRDefault="003D703A" w:rsidP="003D703A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>Select the supporting worksheet.</w:t>
      </w:r>
    </w:p>
    <w:p w:rsidR="003D703A" w:rsidRPr="00D21FC6" w:rsidRDefault="003D703A" w:rsidP="003D703A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Set the required </w:t>
      </w:r>
      <w:r w:rsidRPr="00D21FC6">
        <w:rPr>
          <w:rStyle w:val="Strong"/>
          <w:b w:val="0"/>
          <w:color w:val="0D0D0D"/>
        </w:rPr>
        <w:t>Size</w:t>
      </w:r>
      <w:r w:rsidRPr="00D21FC6">
        <w:rPr>
          <w:color w:val="0D0D0D"/>
        </w:rPr>
        <w:t xml:space="preserve"> and filter options.</w:t>
      </w:r>
    </w:p>
    <w:p w:rsidR="003D703A" w:rsidRPr="00D21FC6" w:rsidRDefault="003D703A" w:rsidP="003D703A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Click </w:t>
      </w:r>
      <w:r w:rsidRPr="00D21FC6">
        <w:rPr>
          <w:rStyle w:val="Strong"/>
          <w:b w:val="0"/>
          <w:color w:val="0D0D0D"/>
        </w:rPr>
        <w:t>OK</w:t>
      </w:r>
      <w:r w:rsidRPr="00D21FC6">
        <w:rPr>
          <w:color w:val="0D0D0D"/>
        </w:rPr>
        <w:t>.</w:t>
      </w:r>
    </w:p>
    <w:p w:rsidR="003D703A" w:rsidRPr="00D21FC6" w:rsidRDefault="003D703A" w:rsidP="003D703A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Hover over a data point to view the </w:t>
      </w:r>
      <w:proofErr w:type="spellStart"/>
      <w:r w:rsidRPr="00D21FC6">
        <w:rPr>
          <w:rStyle w:val="Strong"/>
          <w:b w:val="0"/>
          <w:color w:val="0D0D0D"/>
        </w:rPr>
        <w:t>Viz</w:t>
      </w:r>
      <w:proofErr w:type="spellEnd"/>
      <w:r w:rsidRPr="00D21FC6">
        <w:rPr>
          <w:rStyle w:val="Strong"/>
          <w:b w:val="0"/>
          <w:color w:val="0D0D0D"/>
        </w:rPr>
        <w:t xml:space="preserve"> in Tooltip</w:t>
      </w:r>
      <w:r w:rsidRPr="00D21FC6">
        <w:rPr>
          <w:color w:val="0D0D0D"/>
        </w:rPr>
        <w:t>.</w:t>
      </w:r>
    </w:p>
    <w:p w:rsidR="003D703A" w:rsidRPr="00D21FC6" w:rsidRDefault="003D703A" w:rsidP="003D703A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>Save and publish the workbook.</w:t>
      </w:r>
    </w:p>
    <w:p w:rsidR="00671AEB" w:rsidRPr="00D21FC6" w:rsidRDefault="00671AEB">
      <w:pPr>
        <w:rPr>
          <w:rFonts w:ascii="Times New Roman" w:hAnsi="Times New Roman" w:cs="Times New Roman"/>
          <w:sz w:val="24"/>
          <w:szCs w:val="24"/>
        </w:rPr>
      </w:pPr>
    </w:p>
    <w:p w:rsidR="00F40425" w:rsidRPr="00D21FC6" w:rsidRDefault="00F40425">
      <w:pPr>
        <w:rPr>
          <w:rFonts w:ascii="Times New Roman" w:hAnsi="Times New Roman" w:cs="Times New Roman"/>
          <w:sz w:val="24"/>
          <w:szCs w:val="24"/>
        </w:rPr>
      </w:pPr>
    </w:p>
    <w:p w:rsidR="00F40425" w:rsidRPr="00D21FC6" w:rsidRDefault="00F40425">
      <w:pPr>
        <w:rPr>
          <w:rFonts w:ascii="Times New Roman" w:hAnsi="Times New Roman" w:cs="Times New Roman"/>
          <w:sz w:val="24"/>
          <w:szCs w:val="24"/>
        </w:rPr>
      </w:pPr>
    </w:p>
    <w:p w:rsidR="00BD41B8" w:rsidRPr="00D21FC6" w:rsidRDefault="00BD41B8" w:rsidP="00BD41B8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D21FC6">
        <w:rPr>
          <w:rFonts w:ascii="Times New Roman" w:hAnsi="Times New Roman" w:cs="Times New Roman"/>
          <w:color w:val="0D0D0D"/>
          <w:sz w:val="24"/>
          <w:szCs w:val="24"/>
        </w:rPr>
        <w:lastRenderedPageBreak/>
        <w:t>f) Improve Readability and User Experience</w:t>
      </w:r>
    </w:p>
    <w:p w:rsidR="00BD41B8" w:rsidRPr="00D21FC6" w:rsidRDefault="00BD41B8" w:rsidP="00BD41B8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Use clear </w:t>
      </w:r>
      <w:r w:rsidRPr="00D21FC6">
        <w:rPr>
          <w:rStyle w:val="Strong"/>
          <w:b w:val="0"/>
          <w:color w:val="0D0D0D"/>
        </w:rPr>
        <w:t>titles and labels</w:t>
      </w:r>
      <w:r w:rsidRPr="00D21FC6">
        <w:rPr>
          <w:color w:val="0D0D0D"/>
        </w:rPr>
        <w:t>.</w:t>
      </w:r>
    </w:p>
    <w:p w:rsidR="00BD41B8" w:rsidRPr="00D21FC6" w:rsidRDefault="00BD41B8" w:rsidP="00BD41B8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Select readable </w:t>
      </w:r>
      <w:r w:rsidRPr="00D21FC6">
        <w:rPr>
          <w:rStyle w:val="Strong"/>
          <w:b w:val="0"/>
          <w:color w:val="0D0D0D"/>
        </w:rPr>
        <w:t>fonts and font sizes</w:t>
      </w:r>
      <w:r w:rsidRPr="00D21FC6">
        <w:rPr>
          <w:color w:val="0D0D0D"/>
        </w:rPr>
        <w:t>.</w:t>
      </w:r>
    </w:p>
    <w:p w:rsidR="00BD41B8" w:rsidRPr="00D21FC6" w:rsidRDefault="00BD41B8" w:rsidP="00BD41B8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Use a simple and consistent </w:t>
      </w:r>
      <w:proofErr w:type="spellStart"/>
      <w:r w:rsidRPr="00D21FC6">
        <w:rPr>
          <w:rStyle w:val="Strong"/>
          <w:b w:val="0"/>
          <w:color w:val="0D0D0D"/>
        </w:rPr>
        <w:t>color</w:t>
      </w:r>
      <w:proofErr w:type="spellEnd"/>
      <w:r w:rsidRPr="00D21FC6">
        <w:rPr>
          <w:rStyle w:val="Strong"/>
          <w:b w:val="0"/>
          <w:color w:val="0D0D0D"/>
        </w:rPr>
        <w:t xml:space="preserve"> scheme</w:t>
      </w:r>
      <w:r w:rsidRPr="00D21FC6">
        <w:rPr>
          <w:color w:val="0D0D0D"/>
        </w:rPr>
        <w:t>.</w:t>
      </w:r>
    </w:p>
    <w:p w:rsidR="00BD41B8" w:rsidRPr="00D21FC6" w:rsidRDefault="00BD41B8" w:rsidP="00BD41B8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Arrange charts with proper </w:t>
      </w:r>
      <w:r w:rsidRPr="00D21FC6">
        <w:rPr>
          <w:rStyle w:val="Strong"/>
          <w:b w:val="0"/>
          <w:color w:val="0D0D0D"/>
        </w:rPr>
        <w:t>spacing and alignment</w:t>
      </w:r>
      <w:r w:rsidRPr="00D21FC6">
        <w:rPr>
          <w:color w:val="0D0D0D"/>
        </w:rPr>
        <w:t>.</w:t>
      </w:r>
      <w:bookmarkStart w:id="0" w:name="_GoBack"/>
      <w:bookmarkEnd w:id="0"/>
    </w:p>
    <w:p w:rsidR="00BD41B8" w:rsidRPr="00D21FC6" w:rsidRDefault="00BD41B8" w:rsidP="00BD41B8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Remove unnecessary </w:t>
      </w:r>
      <w:r w:rsidRPr="00D21FC6">
        <w:rPr>
          <w:rStyle w:val="Strong"/>
          <w:b w:val="0"/>
          <w:color w:val="0D0D0D"/>
        </w:rPr>
        <w:t>gridlines and borders</w:t>
      </w:r>
      <w:r w:rsidRPr="00D21FC6">
        <w:rPr>
          <w:color w:val="0D0D0D"/>
        </w:rPr>
        <w:t>.</w:t>
      </w:r>
    </w:p>
    <w:p w:rsidR="00BD41B8" w:rsidRPr="00D21FC6" w:rsidRDefault="00BD41B8" w:rsidP="00BD41B8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Add useful </w:t>
      </w:r>
      <w:r w:rsidRPr="00D21FC6">
        <w:rPr>
          <w:rStyle w:val="Strong"/>
          <w:b w:val="0"/>
          <w:color w:val="0D0D0D"/>
        </w:rPr>
        <w:t>filters and tooltips</w:t>
      </w:r>
      <w:r w:rsidRPr="00D21FC6">
        <w:rPr>
          <w:color w:val="0D0D0D"/>
        </w:rPr>
        <w:t>.</w:t>
      </w:r>
    </w:p>
    <w:p w:rsidR="00BD41B8" w:rsidRPr="00D21FC6" w:rsidRDefault="00BD41B8" w:rsidP="00BD41B8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>Keep the dashboard simple and uncluttered.</w:t>
      </w:r>
    </w:p>
    <w:p w:rsidR="00BD41B8" w:rsidRPr="00D21FC6" w:rsidRDefault="00BD41B8" w:rsidP="00BD41B8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Check the dashboard in </w:t>
      </w:r>
      <w:r w:rsidRPr="00D21FC6">
        <w:rPr>
          <w:rStyle w:val="Strong"/>
          <w:b w:val="0"/>
          <w:color w:val="0D0D0D"/>
        </w:rPr>
        <w:t>Device Preview</w:t>
      </w:r>
      <w:r w:rsidRPr="00D21FC6">
        <w:rPr>
          <w:color w:val="0D0D0D"/>
        </w:rPr>
        <w:t>.</w:t>
      </w:r>
    </w:p>
    <w:p w:rsidR="00BD41B8" w:rsidRPr="00D21FC6" w:rsidRDefault="00BD41B8" w:rsidP="00F40425">
      <w:pPr>
        <w:pStyle w:val="x1yc453h"/>
        <w:shd w:val="clear" w:color="auto" w:fill="FCFCFC"/>
        <w:rPr>
          <w:color w:val="0D0D0D"/>
        </w:rPr>
      </w:pPr>
      <w:r w:rsidRPr="00D21FC6">
        <w:rPr>
          <w:color w:val="0D0D0D"/>
        </w:rPr>
        <w:t>.</w:t>
      </w:r>
    </w:p>
    <w:p w:rsidR="00BD41B8" w:rsidRPr="00D21FC6" w:rsidRDefault="00BD41B8" w:rsidP="00BD41B8">
      <w:pPr>
        <w:pStyle w:val="Heading2"/>
        <w:shd w:val="clear" w:color="auto" w:fill="FCFCFC"/>
        <w:rPr>
          <w:rFonts w:ascii="Times New Roman" w:hAnsi="Times New Roman" w:cs="Times New Roman"/>
          <w:color w:val="0D0D0D"/>
          <w:sz w:val="24"/>
          <w:szCs w:val="24"/>
        </w:rPr>
      </w:pPr>
      <w:r w:rsidRPr="00D21FC6">
        <w:rPr>
          <w:rFonts w:ascii="Times New Roman" w:hAnsi="Times New Roman" w:cs="Times New Roman"/>
          <w:color w:val="0D0D0D"/>
          <w:sz w:val="24"/>
          <w:szCs w:val="24"/>
        </w:rPr>
        <w:t>g) Apply Best Practices for Visual Storytelling</w:t>
      </w:r>
    </w:p>
    <w:p w:rsidR="00BD41B8" w:rsidRPr="00D21FC6" w:rsidRDefault="00BD41B8" w:rsidP="00BD41B8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Define the main </w:t>
      </w:r>
      <w:r w:rsidRPr="00D21FC6">
        <w:rPr>
          <w:rStyle w:val="Strong"/>
          <w:b w:val="0"/>
          <w:color w:val="0D0D0D"/>
        </w:rPr>
        <w:t>purpose/message</w:t>
      </w:r>
      <w:r w:rsidRPr="00D21FC6">
        <w:rPr>
          <w:color w:val="0D0D0D"/>
        </w:rPr>
        <w:t xml:space="preserve"> of the dashboard.</w:t>
      </w:r>
    </w:p>
    <w:p w:rsidR="00BD41B8" w:rsidRPr="00D21FC6" w:rsidRDefault="00BD41B8" w:rsidP="00BD41B8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>Select charts suitable for the data.</w:t>
      </w:r>
    </w:p>
    <w:p w:rsidR="00BD41B8" w:rsidRPr="00D21FC6" w:rsidRDefault="00BD41B8" w:rsidP="00BD41B8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Arrange charts in a logical </w:t>
      </w:r>
      <w:r w:rsidRPr="00D21FC6">
        <w:rPr>
          <w:rStyle w:val="Strong"/>
          <w:b w:val="0"/>
          <w:color w:val="0D0D0D"/>
        </w:rPr>
        <w:t>story flow</w:t>
      </w:r>
      <w:r w:rsidRPr="00D21FC6">
        <w:rPr>
          <w:color w:val="0D0D0D"/>
        </w:rPr>
        <w:t>.</w:t>
      </w:r>
    </w:p>
    <w:p w:rsidR="00BD41B8" w:rsidRPr="00D21FC6" w:rsidRDefault="00BD41B8" w:rsidP="00BD41B8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Use </w:t>
      </w:r>
      <w:proofErr w:type="spellStart"/>
      <w:r w:rsidRPr="00D21FC6">
        <w:rPr>
          <w:color w:val="0D0D0D"/>
        </w:rPr>
        <w:t>colors</w:t>
      </w:r>
      <w:proofErr w:type="spellEnd"/>
      <w:r w:rsidRPr="00D21FC6">
        <w:rPr>
          <w:color w:val="0D0D0D"/>
        </w:rPr>
        <w:t xml:space="preserve"> to </w:t>
      </w:r>
      <w:r w:rsidRPr="00D21FC6">
        <w:rPr>
          <w:rStyle w:val="Strong"/>
          <w:b w:val="0"/>
          <w:color w:val="0D0D0D"/>
        </w:rPr>
        <w:t>highlight important information</w:t>
      </w:r>
      <w:r w:rsidRPr="00D21FC6">
        <w:rPr>
          <w:color w:val="0D0D0D"/>
        </w:rPr>
        <w:t>.</w:t>
      </w:r>
    </w:p>
    <w:p w:rsidR="00BD41B8" w:rsidRPr="00D21FC6" w:rsidRDefault="00BD41B8" w:rsidP="00BD41B8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Add meaningful </w:t>
      </w:r>
      <w:r w:rsidRPr="00D21FC6">
        <w:rPr>
          <w:rStyle w:val="Strong"/>
          <w:b w:val="0"/>
          <w:color w:val="0D0D0D"/>
        </w:rPr>
        <w:t>titles and captions</w:t>
      </w:r>
      <w:r w:rsidRPr="00D21FC6">
        <w:rPr>
          <w:color w:val="0D0D0D"/>
        </w:rPr>
        <w:t>.</w:t>
      </w:r>
    </w:p>
    <w:p w:rsidR="00BD41B8" w:rsidRPr="00D21FC6" w:rsidRDefault="00BD41B8" w:rsidP="00BD41B8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Display important </w:t>
      </w:r>
      <w:r w:rsidRPr="00D21FC6">
        <w:rPr>
          <w:rStyle w:val="Strong"/>
          <w:b w:val="0"/>
          <w:color w:val="0D0D0D"/>
        </w:rPr>
        <w:t>KPIs and trends</w:t>
      </w:r>
      <w:r w:rsidRPr="00D21FC6">
        <w:rPr>
          <w:color w:val="0D0D0D"/>
        </w:rPr>
        <w:t xml:space="preserve"> clearly.</w:t>
      </w:r>
    </w:p>
    <w:p w:rsidR="00BD41B8" w:rsidRPr="00D21FC6" w:rsidRDefault="00BD41B8" w:rsidP="00BD41B8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Use filters and tooltips for </w:t>
      </w:r>
      <w:r w:rsidRPr="00D21FC6">
        <w:rPr>
          <w:rStyle w:val="Strong"/>
          <w:b w:val="0"/>
          <w:color w:val="0D0D0D"/>
        </w:rPr>
        <w:t>user interaction</w:t>
      </w:r>
      <w:r w:rsidRPr="00D21FC6">
        <w:rPr>
          <w:color w:val="0D0D0D"/>
        </w:rPr>
        <w:t>.</w:t>
      </w:r>
    </w:p>
    <w:p w:rsidR="00BD41B8" w:rsidRPr="00D21FC6" w:rsidRDefault="00BD41B8" w:rsidP="00BD41B8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>Avoid unnecessary charts and visual elements.</w:t>
      </w:r>
    </w:p>
    <w:p w:rsidR="00BD41B8" w:rsidRPr="00D21FC6" w:rsidRDefault="00BD41B8" w:rsidP="00BD41B8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D21FC6">
        <w:rPr>
          <w:color w:val="0D0D0D"/>
        </w:rPr>
        <w:t xml:space="preserve">Review the dashboard to ensure the </w:t>
      </w:r>
      <w:r w:rsidRPr="00D21FC6">
        <w:rPr>
          <w:rStyle w:val="Strong"/>
          <w:b w:val="0"/>
          <w:color w:val="0D0D0D"/>
        </w:rPr>
        <w:t>main insight is easy to understand</w:t>
      </w:r>
      <w:r w:rsidRPr="00D21FC6">
        <w:rPr>
          <w:color w:val="0D0D0D"/>
        </w:rPr>
        <w:t>.</w:t>
      </w:r>
    </w:p>
    <w:p w:rsidR="00BD41B8" w:rsidRPr="00D21FC6" w:rsidRDefault="00BD41B8">
      <w:pPr>
        <w:rPr>
          <w:rFonts w:ascii="Times New Roman" w:hAnsi="Times New Roman" w:cs="Times New Roman"/>
          <w:sz w:val="24"/>
          <w:szCs w:val="24"/>
        </w:rPr>
      </w:pPr>
    </w:p>
    <w:sectPr w:rsidR="00BD41B8" w:rsidRPr="00D21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14D78"/>
    <w:multiLevelType w:val="multilevel"/>
    <w:tmpl w:val="7044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71807"/>
    <w:multiLevelType w:val="multilevel"/>
    <w:tmpl w:val="F268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E35CC"/>
    <w:multiLevelType w:val="multilevel"/>
    <w:tmpl w:val="2FD8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25E57"/>
    <w:multiLevelType w:val="multilevel"/>
    <w:tmpl w:val="E2C4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410BC"/>
    <w:multiLevelType w:val="multilevel"/>
    <w:tmpl w:val="5A10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CF418B"/>
    <w:multiLevelType w:val="multilevel"/>
    <w:tmpl w:val="4976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D6B34"/>
    <w:multiLevelType w:val="multilevel"/>
    <w:tmpl w:val="10D4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A49E8"/>
    <w:multiLevelType w:val="multilevel"/>
    <w:tmpl w:val="0716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663"/>
    <w:rsid w:val="00256040"/>
    <w:rsid w:val="003D703A"/>
    <w:rsid w:val="004D5750"/>
    <w:rsid w:val="004F577B"/>
    <w:rsid w:val="00555663"/>
    <w:rsid w:val="00671AEB"/>
    <w:rsid w:val="00677B1C"/>
    <w:rsid w:val="00AB15AD"/>
    <w:rsid w:val="00AF4D3B"/>
    <w:rsid w:val="00B609DC"/>
    <w:rsid w:val="00BD41B8"/>
    <w:rsid w:val="00C91ECB"/>
    <w:rsid w:val="00D04F48"/>
    <w:rsid w:val="00D21FC6"/>
    <w:rsid w:val="00F40425"/>
    <w:rsid w:val="00FA66AB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CF031-F06C-453C-A31D-861B1614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5663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56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56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yc453h">
    <w:name w:val="x1yc453h"/>
    <w:basedOn w:val="Normal"/>
    <w:rsid w:val="00555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566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17</cp:revision>
  <dcterms:created xsi:type="dcterms:W3CDTF">2026-09-23T07:14:00Z</dcterms:created>
  <dcterms:modified xsi:type="dcterms:W3CDTF">2026-09-29T02:41:00Z</dcterms:modified>
</cp:coreProperties>
</file>