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19 May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NM2023TMID13113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Reducing-the-Environmental-Footprint-of-Food-A-Comprehensive-Management-system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563c1"/>
          <w:u w:val="single"/>
        </w:rPr>
      </w:pPr>
      <w:r w:rsidDel="00000000" w:rsidR="00000000" w:rsidRPr="00000000">
        <w:rPr>
          <w:color w:val="0563c1"/>
          <w:u w:val="single"/>
          <w:rtl w:val="0"/>
        </w:rPr>
        <w:t xml:space="preserve">Reducing the Environmental Footprint of Food: A Comprehensive Management system</w:t>
      </w:r>
    </w:p>
    <w:p w:rsidR="00000000" w:rsidDel="00000000" w:rsidP="00000000" w:rsidRDefault="00000000" w:rsidRPr="00000000" w14:paraId="0000000E">
      <w:pPr>
        <w:rPr>
          <w:color w:val="0563c1"/>
          <w:u w:val="single"/>
        </w:rPr>
      </w:pPr>
      <w:r w:rsidDel="00000000" w:rsidR="00000000" w:rsidRPr="00000000">
        <w:rPr>
          <w:color w:val="0563c1"/>
          <w:u w:val="single"/>
          <w:rtl w:val="0"/>
        </w:rPr>
        <w:t xml:space="preserve">Sustainable Sourcing: Prioritize sourcing practices that focus on local and organic food production, promoting regenerative agriculture, and supporting fair trade practices.</w:t>
      </w:r>
    </w:p>
    <w:p w:rsidR="00000000" w:rsidDel="00000000" w:rsidP="00000000" w:rsidRDefault="00000000" w:rsidRPr="00000000" w14:paraId="0000000F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563c1"/>
          <w:u w:val="single"/>
        </w:rPr>
      </w:pPr>
      <w:r w:rsidDel="00000000" w:rsidR="00000000" w:rsidRPr="00000000">
        <w:rPr>
          <w:color w:val="0563c1"/>
          <w:u w:val="single"/>
          <w:rtl w:val="0"/>
        </w:rPr>
        <w:t xml:space="preserve">Climate-Smart Farming Techniques: Encourage the adoption of climate-smart farming techniques such as agroforestry, cover cropping, and crop rotation to enhance soil health, conserve water, and reduce greenhouse gas emissions.</w:t>
      </w:r>
    </w:p>
    <w:p w:rsidR="00000000" w:rsidDel="00000000" w:rsidP="00000000" w:rsidRDefault="00000000" w:rsidRPr="00000000" w14:paraId="00000011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563c1"/>
          <w:u w:val="single"/>
        </w:rPr>
      </w:pPr>
      <w:r w:rsidDel="00000000" w:rsidR="00000000" w:rsidRPr="00000000">
        <w:rPr>
          <w:color w:val="0563c1"/>
          <w:u w:val="single"/>
          <w:rtl w:val="0"/>
        </w:rPr>
        <w:t xml:space="preserve">Water Conservation: Implement efficient irrigation systems, water-recycling techniques, and water-saving technologies to reduce water consumption in agriculture and food processing.</w:t>
      </w:r>
    </w:p>
    <w:p w:rsidR="00000000" w:rsidDel="00000000" w:rsidP="00000000" w:rsidRDefault="00000000" w:rsidRPr="00000000" w14:paraId="00000013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563c1"/>
          <w:u w:val="single"/>
        </w:rPr>
      </w:pPr>
      <w:r w:rsidDel="00000000" w:rsidR="00000000" w:rsidRPr="00000000">
        <w:rPr>
          <w:color w:val="0563c1"/>
          <w:u w:val="single"/>
          <w:rtl w:val="0"/>
        </w:rPr>
        <w:t xml:space="preserve">Renewable Energy Integration: Promote the use of renewable energy sources, such as solar and wind, in farming operations, processing facilities, and transportation logistics.</w:t>
      </w:r>
    </w:p>
    <w:p w:rsidR="00000000" w:rsidDel="00000000" w:rsidP="00000000" w:rsidRDefault="00000000" w:rsidRPr="00000000" w14:paraId="00000015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563c1"/>
          <w:u w:val="single"/>
        </w:rPr>
      </w:pPr>
      <w:r w:rsidDel="00000000" w:rsidR="00000000" w:rsidRPr="00000000">
        <w:rPr>
          <w:color w:val="0563c1"/>
          <w:u w:val="single"/>
          <w:rtl w:val="0"/>
        </w:rPr>
        <w:t xml:space="preserve">Food Waste Reduction: Develop strategies to minimize food waste throughout the supply chain, including improved inventory management, optimized packaging, and enhanced distribution systems.</w:t>
      </w:r>
    </w:p>
    <w:p w:rsidR="00000000" w:rsidDel="00000000" w:rsidP="00000000" w:rsidRDefault="00000000" w:rsidRPr="00000000" w14:paraId="00000017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563c1"/>
          <w:u w:val="single"/>
        </w:rPr>
      </w:pPr>
      <w:r w:rsidDel="00000000" w:rsidR="00000000" w:rsidRPr="00000000">
        <w:rPr>
          <w:color w:val="0563c1"/>
          <w:u w:val="single"/>
          <w:rtl w:val="0"/>
        </w:rPr>
        <w:t xml:space="preserve">Circular Economy Approaches: Implement circular economy principles, such as food waste composting and anaerobic digestion, to convert organic waste into valuable resources like fertilizers and renewable energy.</w:t>
      </w:r>
    </w:p>
    <w:p w:rsidR="00000000" w:rsidDel="00000000" w:rsidP="00000000" w:rsidRDefault="00000000" w:rsidRPr="00000000" w14:paraId="00000019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563c1"/>
          <w:u w:val="single"/>
        </w:rPr>
      </w:pPr>
      <w:r w:rsidDel="00000000" w:rsidR="00000000" w:rsidRPr="00000000">
        <w:rPr>
          <w:color w:val="0563c1"/>
          <w:u w:val="single"/>
          <w:rtl w:val="0"/>
        </w:rPr>
        <w:t xml:space="preserve">Sustainable Packaging Solutions: Prioritize the development and use of sustainable packaging materials, including biodegradable, compostable, and recyclable options, while minimizing overall packaging waste.</w:t>
      </w:r>
    </w:p>
    <w:p w:rsidR="00000000" w:rsidDel="00000000" w:rsidP="00000000" w:rsidRDefault="00000000" w:rsidRPr="00000000" w14:paraId="0000001B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563c1"/>
          <w:u w:val="single"/>
        </w:rPr>
      </w:pPr>
      <w:r w:rsidDel="00000000" w:rsidR="00000000" w:rsidRPr="00000000">
        <w:rPr>
          <w:color w:val="0563c1"/>
          <w:u w:val="single"/>
          <w:rtl w:val="0"/>
        </w:rPr>
        <w:t xml:space="preserve">Consumer Education and Awareness: Focus on educating consumers about sustainable food choices, portion control, and proper food storage to reduce waste and promote sustainable diets.</w:t>
      </w:r>
    </w:p>
    <w:p w:rsidR="00000000" w:rsidDel="00000000" w:rsidP="00000000" w:rsidRDefault="00000000" w:rsidRPr="00000000" w14:paraId="0000001D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563c1"/>
          <w:u w:val="single"/>
        </w:rPr>
      </w:pPr>
      <w:r w:rsidDel="00000000" w:rsidR="00000000" w:rsidRPr="00000000">
        <w:rPr>
          <w:color w:val="0563c1"/>
          <w:u w:val="single"/>
          <w:rtl w:val="0"/>
        </w:rPr>
        <w:t xml:space="preserve">Technology and Innovation: Invest in research and development of innovative technologies that enhance resource efficiency, such as precision agriculture, vertical farming, and smart supply chain management systems.</w:t>
      </w:r>
    </w:p>
    <w:p w:rsidR="00000000" w:rsidDel="00000000" w:rsidP="00000000" w:rsidRDefault="00000000" w:rsidRPr="00000000" w14:paraId="0000001F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563c1"/>
          <w:u w:val="single"/>
        </w:rPr>
      </w:pPr>
      <w:r w:rsidDel="00000000" w:rsidR="00000000" w:rsidRPr="00000000">
        <w:rPr>
          <w:color w:val="0563c1"/>
          <w:u w:val="single"/>
          <w:rtl w:val="0"/>
        </w:rPr>
        <w:t xml:space="preserve">Collaboration and Partnerships: Foster collaborations among stakeholders, including farmers, food producers, retailers, policymakers, and consumers, to develop and implement sustainable food management practices collectively.</w:t>
      </w:r>
    </w:p>
    <w:p w:rsidR="00000000" w:rsidDel="00000000" w:rsidP="00000000" w:rsidRDefault="00000000" w:rsidRPr="00000000" w14:paraId="00000021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563c1"/>
          <w:u w:val="single"/>
        </w:rPr>
      </w:pPr>
      <w:r w:rsidDel="00000000" w:rsidR="00000000" w:rsidRPr="00000000">
        <w:rPr>
          <w:color w:val="0563c1"/>
          <w:u w:val="single"/>
          <w:rtl w:val="0"/>
        </w:rPr>
        <w:t xml:space="preserve">It's important to note that the prioritization of these ideas may vary depending on the specific context, regional considerations, available resources, and the level of impact each idea can make.</w:t>
      </w:r>
    </w:p>
    <w:p w:rsidR="00000000" w:rsidDel="00000000" w:rsidP="00000000" w:rsidRDefault="00000000" w:rsidRPr="00000000" w14:paraId="00000023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-60959</wp:posOffset>
            </wp:positionH>
            <wp:positionV relativeFrom="paragraph">
              <wp:posOffset>320040</wp:posOffset>
            </wp:positionV>
            <wp:extent cx="5722620" cy="611886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6118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5730240" cy="49225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92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4914900" cy="491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