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May 2023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NM2023TMID13113</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Reducing-the-Environmental-Footprint-of-Food-A-Comprehensive-Management-system</w:t>
            </w:r>
          </w:p>
        </w:tc>
      </w:tr>
    </w:tbl>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Reducing Food Environmental Footprint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 Collection: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Sensors and IoT devices can be deployed across the food production and supply chain to collect real-time data on various parameters such as energy consumption, water usage, greenhouse gas emissions, and waste generation.</w:t>
      </w:r>
    </w:p>
    <w:p w:rsidR="00000000" w:rsidDel="00000000" w:rsidP="00000000" w:rsidRDefault="00000000" w:rsidRPr="00000000" w14:paraId="00000016">
      <w:pPr>
        <w:rPr>
          <w:b w:val="1"/>
        </w:rPr>
      </w:pPr>
      <w:r w:rsidDel="00000000" w:rsidR="00000000" w:rsidRPr="00000000">
        <w:rPr>
          <w:b w:val="1"/>
          <w:rtl w:val="0"/>
        </w:rPr>
        <w:t xml:space="preserve">Data can also be collected from external sources such as weather forecasts, market demand, and transportation routes.</w:t>
      </w:r>
    </w:p>
    <w:p w:rsidR="00000000" w:rsidDel="00000000" w:rsidP="00000000" w:rsidRDefault="00000000" w:rsidRPr="00000000" w14:paraId="00000017">
      <w:pPr>
        <w:rPr>
          <w:b w:val="1"/>
        </w:rPr>
      </w:pPr>
      <w:r w:rsidDel="00000000" w:rsidR="00000000" w:rsidRPr="00000000">
        <w:rPr>
          <w:b w:val="1"/>
          <w:rtl w:val="0"/>
        </w:rPr>
        <w:t xml:space="preserve">Data Processing and Analysis: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The collected data is transmitted to a centralized system or cloud infrastructure for processing and analysis.</w:t>
      </w:r>
    </w:p>
    <w:p w:rsidR="00000000" w:rsidDel="00000000" w:rsidP="00000000" w:rsidRDefault="00000000" w:rsidRPr="00000000" w14:paraId="0000001A">
      <w:pPr>
        <w:rPr>
          <w:b w:val="1"/>
        </w:rPr>
      </w:pPr>
      <w:r w:rsidDel="00000000" w:rsidR="00000000" w:rsidRPr="00000000">
        <w:rPr>
          <w:b w:val="1"/>
          <w:rtl w:val="0"/>
        </w:rPr>
        <w:t xml:space="preserve">Data analytics techniques, such as machine learning and statistical modeling, can be used to identify patterns, trends, and areas of improvement.</w:t>
      </w:r>
    </w:p>
    <w:p w:rsidR="00000000" w:rsidDel="00000000" w:rsidP="00000000" w:rsidRDefault="00000000" w:rsidRPr="00000000" w14:paraId="0000001B">
      <w:pPr>
        <w:rPr>
          <w:b w:val="1"/>
        </w:rPr>
      </w:pPr>
      <w:r w:rsidDel="00000000" w:rsidR="00000000" w:rsidRPr="00000000">
        <w:rPr>
          <w:b w:val="1"/>
          <w:rtl w:val="0"/>
        </w:rPr>
        <w:t xml:space="preserve">Environmental Impact Assessment:</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Using the processed data, an environmental impact assessment can be conducted to quantify the carbon footprint, water footprint, and other environmental indicators associated with different stages of food production, processing, packaging, transportation, and waste management.</w:t>
      </w:r>
    </w:p>
    <w:p w:rsidR="00000000" w:rsidDel="00000000" w:rsidP="00000000" w:rsidRDefault="00000000" w:rsidRPr="00000000" w14:paraId="0000001E">
      <w:pPr>
        <w:rPr>
          <w:b w:val="1"/>
        </w:rPr>
      </w:pPr>
      <w:r w:rsidDel="00000000" w:rsidR="00000000" w:rsidRPr="00000000">
        <w:rPr>
          <w:b w:val="1"/>
          <w:rtl w:val="0"/>
        </w:rPr>
        <w:t xml:space="preserve">Decision Support System:</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Based on the environmental impact assessment results, a decision support system can provide recommendations and guidance to stakeholders in the food industry.</w:t>
      </w:r>
    </w:p>
    <w:p w:rsidR="00000000" w:rsidDel="00000000" w:rsidP="00000000" w:rsidRDefault="00000000" w:rsidRPr="00000000" w14:paraId="00000021">
      <w:pPr>
        <w:rPr>
          <w:b w:val="1"/>
        </w:rPr>
      </w:pPr>
      <w:r w:rsidDel="00000000" w:rsidR="00000000" w:rsidRPr="00000000">
        <w:rPr>
          <w:b w:val="1"/>
          <w:rtl w:val="0"/>
        </w:rPr>
        <w:t xml:space="preserve">The system can suggest strategies and actions to reduce environmental impact, optimize resource usage, and improve sustainability, considering factors like cost, feasibility, and regulatory compliance.</w:t>
      </w:r>
    </w:p>
    <w:p w:rsidR="00000000" w:rsidDel="00000000" w:rsidP="00000000" w:rsidRDefault="00000000" w:rsidRPr="00000000" w14:paraId="00000022">
      <w:pPr>
        <w:rPr>
          <w:b w:val="1"/>
        </w:rPr>
      </w:pPr>
      <w:r w:rsidDel="00000000" w:rsidR="00000000" w:rsidRPr="00000000">
        <w:rPr>
          <w:b w:val="1"/>
          <w:rtl w:val="0"/>
        </w:rPr>
        <w:t xml:space="preserve">Supply Chain Optimization: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management system can optimize the food supply chain by integrating various components like inventory management, logistics, and transportation.</w:t>
      </w:r>
    </w:p>
    <w:p w:rsidR="00000000" w:rsidDel="00000000" w:rsidP="00000000" w:rsidRDefault="00000000" w:rsidRPr="00000000" w14:paraId="00000025">
      <w:pPr>
        <w:rPr>
          <w:b w:val="1"/>
        </w:rPr>
      </w:pPr>
      <w:r w:rsidDel="00000000" w:rsidR="00000000" w:rsidRPr="00000000">
        <w:rPr>
          <w:b w:val="1"/>
          <w:rtl w:val="0"/>
        </w:rPr>
        <w:t xml:space="preserve">It can identify opportunities for reducing transportation distances, improving route efficiency, and minimizing food waste through better demand forecasting and inventory management practices.</w:t>
      </w:r>
    </w:p>
    <w:p w:rsidR="00000000" w:rsidDel="00000000" w:rsidP="00000000" w:rsidRDefault="00000000" w:rsidRPr="00000000" w14:paraId="00000026">
      <w:pPr>
        <w:rPr>
          <w:b w:val="1"/>
        </w:rPr>
      </w:pPr>
      <w:r w:rsidDel="00000000" w:rsidR="00000000" w:rsidRPr="00000000">
        <w:rPr>
          <w:b w:val="1"/>
          <w:rtl w:val="0"/>
        </w:rPr>
        <w:t xml:space="preserve">Stakeholder Collaboration: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The system can facilitate collaboration among different stakeholders, including farmers, food producers, processors, retailers, and consumers.</w:t>
      </w:r>
    </w:p>
    <w:p w:rsidR="00000000" w:rsidDel="00000000" w:rsidP="00000000" w:rsidRDefault="00000000" w:rsidRPr="00000000" w14:paraId="00000029">
      <w:pPr>
        <w:rPr>
          <w:b w:val="1"/>
        </w:rPr>
      </w:pPr>
      <w:r w:rsidDel="00000000" w:rsidR="00000000" w:rsidRPr="00000000">
        <w:rPr>
          <w:b w:val="1"/>
          <w:rtl w:val="0"/>
        </w:rPr>
        <w:t xml:space="preserve">Stakeholders can share information, best practices, and success stories, fostering a culture of sustainability and innovation in the food industry.</w:t>
      </w:r>
    </w:p>
    <w:p w:rsidR="00000000" w:rsidDel="00000000" w:rsidP="00000000" w:rsidRDefault="00000000" w:rsidRPr="00000000" w14:paraId="0000002A">
      <w:pPr>
        <w:rPr>
          <w:b w:val="1"/>
        </w:rPr>
      </w:pPr>
      <w:r w:rsidDel="00000000" w:rsidR="00000000" w:rsidRPr="00000000">
        <w:rPr>
          <w:b w:val="1"/>
          <w:rtl w:val="0"/>
        </w:rPr>
        <w:t xml:space="preserve">Monitoring and Reporting:</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Real-time monitoring of environmental performance metrics can be implemented to track progress and ensure compliance with sustainability goals.</w:t>
      </w:r>
    </w:p>
    <w:p w:rsidR="00000000" w:rsidDel="00000000" w:rsidP="00000000" w:rsidRDefault="00000000" w:rsidRPr="00000000" w14:paraId="0000002D">
      <w:pPr>
        <w:rPr>
          <w:b w:val="1"/>
        </w:rPr>
      </w:pPr>
      <w:r w:rsidDel="00000000" w:rsidR="00000000" w:rsidRPr="00000000">
        <w:rPr>
          <w:b w:val="1"/>
          <w:rtl w:val="0"/>
        </w:rPr>
        <w:t xml:space="preserve">Reports and dashboards can be generated to communicate the environmental performance of different entities within the food value chain, promoting transparency and accountability.</w:t>
      </w:r>
    </w:p>
    <w:p w:rsidR="00000000" w:rsidDel="00000000" w:rsidP="00000000" w:rsidRDefault="00000000" w:rsidRPr="00000000" w14:paraId="0000002E">
      <w:pPr>
        <w:rPr>
          <w:b w:val="1"/>
        </w:rPr>
      </w:pPr>
      <w:r w:rsidDel="00000000" w:rsidR="00000000" w:rsidRPr="00000000">
        <w:rPr>
          <w:b w:val="1"/>
          <w:rtl w:val="0"/>
        </w:rPr>
        <w:t xml:space="preserve">Continuous Improvement:</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The comprehensive management system should be designed for continuous improvement and adaptation.</w:t>
      </w:r>
    </w:p>
    <w:p w:rsidR="00000000" w:rsidDel="00000000" w:rsidP="00000000" w:rsidRDefault="00000000" w:rsidRPr="00000000" w14:paraId="00000031">
      <w:pPr>
        <w:rPr>
          <w:b w:val="1"/>
        </w:rPr>
      </w:pPr>
      <w:r w:rsidDel="00000000" w:rsidR="00000000" w:rsidRPr="00000000">
        <w:rPr>
          <w:b w:val="1"/>
          <w:rtl w:val="0"/>
        </w:rPr>
        <w:t xml:space="preserve">Feedback mechanisms, data-driven insights, and stakeholder feedback can drive iterative enhancements to the system, enabling it to evolve and address emerging challenges.</w:t>
      </w:r>
    </w:p>
    <w:p w:rsidR="00000000" w:rsidDel="00000000" w:rsidP="00000000" w:rsidRDefault="00000000" w:rsidRPr="00000000" w14:paraId="00000032">
      <w:pPr>
        <w:rPr>
          <w:b w:val="1"/>
        </w:rPr>
      </w:pPr>
      <w:r w:rsidDel="00000000" w:rsidR="00000000" w:rsidRPr="00000000">
        <w:rPr>
          <w:b w:val="1"/>
          <w:rtl w:val="0"/>
        </w:rPr>
        <w:t xml:space="preserve">By implementing this solution architecture, the food industry can effectively manage and reduce its environmental footprint, contributing to sustainable food production and consumption practices.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Proposed Solution: Comprehensive Management System for Reducing the Environmental Footprint of Food</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The proposed solution aims to reduce the environmental footprint of food through a comprehensive management system. This system encompasses various strategies and actions to promote sustainable practices across the entire food production and supply chain. Here are the key components of the solution: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Sustainable Farming Practices: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Encourage farmers to adopt sustainable agricultural practices such as organic farming, agroforestry, and precision agriculture.</w:t>
      </w:r>
    </w:p>
    <w:p w:rsidR="00000000" w:rsidDel="00000000" w:rsidP="00000000" w:rsidRDefault="00000000" w:rsidRPr="00000000" w14:paraId="00000040">
      <w:pPr>
        <w:rPr>
          <w:b w:val="1"/>
        </w:rPr>
      </w:pPr>
      <w:r w:rsidDel="00000000" w:rsidR="00000000" w:rsidRPr="00000000">
        <w:rPr>
          <w:b w:val="1"/>
          <w:rtl w:val="0"/>
        </w:rPr>
        <w:t xml:space="preserve">Promote efficient water management, soil conservation, and integrated pest management techniques to minimize environmental impact.</w:t>
      </w:r>
    </w:p>
    <w:p w:rsidR="00000000" w:rsidDel="00000000" w:rsidP="00000000" w:rsidRDefault="00000000" w:rsidRPr="00000000" w14:paraId="00000041">
      <w:pPr>
        <w:rPr>
          <w:b w:val="1"/>
        </w:rPr>
      </w:pPr>
      <w:r w:rsidDel="00000000" w:rsidR="00000000" w:rsidRPr="00000000">
        <w:rPr>
          <w:b w:val="1"/>
          <w:rtl w:val="0"/>
        </w:rPr>
        <w:t xml:space="preserve">Efficient Resource Management: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Implement measures to optimize resource usage, such as efficient irrigation systems, energy-efficient machinery, and precision application of fertilizers and pesticides.</w:t>
      </w:r>
    </w:p>
    <w:p w:rsidR="00000000" w:rsidDel="00000000" w:rsidP="00000000" w:rsidRDefault="00000000" w:rsidRPr="00000000" w14:paraId="00000044">
      <w:pPr>
        <w:rPr>
          <w:b w:val="1"/>
        </w:rPr>
      </w:pPr>
      <w:r w:rsidDel="00000000" w:rsidR="00000000" w:rsidRPr="00000000">
        <w:rPr>
          <w:b w:val="1"/>
          <w:rtl w:val="0"/>
        </w:rPr>
        <w:t xml:space="preserve">Encourage the use of renewable energy sources, such as solar panels or wind turbines, to power farming operations.</w:t>
      </w:r>
    </w:p>
    <w:p w:rsidR="00000000" w:rsidDel="00000000" w:rsidP="00000000" w:rsidRDefault="00000000" w:rsidRPr="00000000" w14:paraId="00000045">
      <w:pPr>
        <w:rPr>
          <w:b w:val="1"/>
        </w:rPr>
      </w:pPr>
      <w:r w:rsidDel="00000000" w:rsidR="00000000" w:rsidRPr="00000000">
        <w:rPr>
          <w:b w:val="1"/>
          <w:rtl w:val="0"/>
        </w:rPr>
        <w:t xml:space="preserve">Waste Reduction and Recycling:</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Promote waste reduction at all stages of the food supply chain, from farm to consumer.</w:t>
      </w:r>
    </w:p>
    <w:p w:rsidR="00000000" w:rsidDel="00000000" w:rsidP="00000000" w:rsidRDefault="00000000" w:rsidRPr="00000000" w14:paraId="00000048">
      <w:pPr>
        <w:rPr>
          <w:b w:val="1"/>
        </w:rPr>
      </w:pPr>
      <w:r w:rsidDel="00000000" w:rsidR="00000000" w:rsidRPr="00000000">
        <w:rPr>
          <w:b w:val="1"/>
          <w:rtl w:val="0"/>
        </w:rPr>
        <w:t xml:space="preserve">Implement composting systems, anaerobic digesters, or other waste management techniques to reduce food waste and generate energy or nutrient-rich compost.</w:t>
      </w:r>
    </w:p>
    <w:p w:rsidR="00000000" w:rsidDel="00000000" w:rsidP="00000000" w:rsidRDefault="00000000" w:rsidRPr="00000000" w14:paraId="00000049">
      <w:pPr>
        <w:rPr>
          <w:b w:val="1"/>
        </w:rPr>
      </w:pPr>
      <w:r w:rsidDel="00000000" w:rsidR="00000000" w:rsidRPr="00000000">
        <w:rPr>
          <w:b w:val="1"/>
          <w:rtl w:val="0"/>
        </w:rPr>
        <w:t xml:space="preserve">Sustainable Packaging:</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Encourage the use of eco-friendly packaging materials, such as biodegradable or compostable packaging, and reduce the use of single-use plastics.</w:t>
      </w:r>
    </w:p>
    <w:p w:rsidR="00000000" w:rsidDel="00000000" w:rsidP="00000000" w:rsidRDefault="00000000" w:rsidRPr="00000000" w14:paraId="0000004C">
      <w:pPr>
        <w:rPr>
          <w:b w:val="1"/>
        </w:rPr>
      </w:pPr>
      <w:r w:rsidDel="00000000" w:rsidR="00000000" w:rsidRPr="00000000">
        <w:rPr>
          <w:b w:val="1"/>
          <w:rtl w:val="0"/>
        </w:rPr>
        <w:t xml:space="preserve">Explore innovative packaging solutions that minimize environmental impact while maintaining food safety and shelf life.</w:t>
      </w:r>
    </w:p>
    <w:p w:rsidR="00000000" w:rsidDel="00000000" w:rsidP="00000000" w:rsidRDefault="00000000" w:rsidRPr="00000000" w14:paraId="0000004D">
      <w:pPr>
        <w:rPr>
          <w:b w:val="1"/>
        </w:rPr>
      </w:pPr>
      <w:r w:rsidDel="00000000" w:rsidR="00000000" w:rsidRPr="00000000">
        <w:rPr>
          <w:b w:val="1"/>
          <w:rtl w:val="0"/>
        </w:rPr>
        <w:t xml:space="preserve">Efficient Transportation and Distribution:</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Optimize transportation routes and logistics to minimize fuel consumption and emissions.</w:t>
      </w:r>
    </w:p>
    <w:p w:rsidR="00000000" w:rsidDel="00000000" w:rsidP="00000000" w:rsidRDefault="00000000" w:rsidRPr="00000000" w14:paraId="00000050">
      <w:pPr>
        <w:rPr>
          <w:b w:val="1"/>
        </w:rPr>
      </w:pPr>
      <w:r w:rsidDel="00000000" w:rsidR="00000000" w:rsidRPr="00000000">
        <w:rPr>
          <w:b w:val="1"/>
          <w:rtl w:val="0"/>
        </w:rPr>
        <w:t xml:space="preserve">Encourage the use of electric or hybrid vehicles, promote shared transportation, and explore alternative modes of transportation such as rail or waterways.</w:t>
      </w:r>
    </w:p>
    <w:p w:rsidR="00000000" w:rsidDel="00000000" w:rsidP="00000000" w:rsidRDefault="00000000" w:rsidRPr="00000000" w14:paraId="00000051">
      <w:pPr>
        <w:rPr>
          <w:b w:val="1"/>
        </w:rPr>
      </w:pPr>
      <w:r w:rsidDel="00000000" w:rsidR="00000000" w:rsidRPr="00000000">
        <w:rPr>
          <w:b w:val="1"/>
          <w:rtl w:val="0"/>
        </w:rPr>
        <w:t xml:space="preserve">Consumer Education and Awareness: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Raise awareness among consumers about the environmental impact of food choices and promote sustainable consumption patterns.</w:t>
      </w:r>
    </w:p>
    <w:p w:rsidR="00000000" w:rsidDel="00000000" w:rsidP="00000000" w:rsidRDefault="00000000" w:rsidRPr="00000000" w14:paraId="00000054">
      <w:pPr>
        <w:rPr>
          <w:b w:val="1"/>
        </w:rPr>
      </w:pPr>
      <w:r w:rsidDel="00000000" w:rsidR="00000000" w:rsidRPr="00000000">
        <w:rPr>
          <w:b w:val="1"/>
          <w:rtl w:val="0"/>
        </w:rPr>
        <w:t xml:space="preserve">Provide information on labels or through digital platforms about the carbon footprint, water usage, and other environmental aspects of food products.</w:t>
      </w:r>
    </w:p>
    <w:p w:rsidR="00000000" w:rsidDel="00000000" w:rsidP="00000000" w:rsidRDefault="00000000" w:rsidRPr="00000000" w14:paraId="00000055">
      <w:pPr>
        <w:rPr>
          <w:b w:val="1"/>
        </w:rPr>
      </w:pPr>
      <w:r w:rsidDel="00000000" w:rsidR="00000000" w:rsidRPr="00000000">
        <w:rPr>
          <w:b w:val="1"/>
          <w:rtl w:val="0"/>
        </w:rPr>
        <w:t xml:space="preserve">Collaboration and Partnerships: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Foster collaboration among stakeholders, including farmers, food processors, retailers, policymakers, and consumers.</w:t>
      </w:r>
    </w:p>
    <w:p w:rsidR="00000000" w:rsidDel="00000000" w:rsidP="00000000" w:rsidRDefault="00000000" w:rsidRPr="00000000" w14:paraId="00000058">
      <w:pPr>
        <w:rPr>
          <w:b w:val="1"/>
        </w:rPr>
      </w:pPr>
      <w:r w:rsidDel="00000000" w:rsidR="00000000" w:rsidRPr="00000000">
        <w:rPr>
          <w:b w:val="1"/>
          <w:rtl w:val="0"/>
        </w:rPr>
        <w:t xml:space="preserve">Establish partnerships with organizations and initiatives dedicated to sustainable food production and environmental conservation.</w:t>
      </w:r>
    </w:p>
    <w:p w:rsidR="00000000" w:rsidDel="00000000" w:rsidP="00000000" w:rsidRDefault="00000000" w:rsidRPr="00000000" w14:paraId="00000059">
      <w:pPr>
        <w:rPr>
          <w:b w:val="1"/>
        </w:rPr>
      </w:pPr>
      <w:r w:rsidDel="00000000" w:rsidR="00000000" w:rsidRPr="00000000">
        <w:rPr>
          <w:b w:val="1"/>
          <w:rtl w:val="0"/>
        </w:rPr>
        <w:t xml:space="preserve">Monitoring and Evaluation:</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Develop robust monitoring systems to track and evaluate the environmental performance of the food supply chain.</w:t>
      </w:r>
    </w:p>
    <w:p w:rsidR="00000000" w:rsidDel="00000000" w:rsidP="00000000" w:rsidRDefault="00000000" w:rsidRPr="00000000" w14:paraId="0000005C">
      <w:pPr>
        <w:rPr>
          <w:b w:val="1"/>
        </w:rPr>
      </w:pPr>
      <w:r w:rsidDel="00000000" w:rsidR="00000000" w:rsidRPr="00000000">
        <w:rPr>
          <w:b w:val="1"/>
          <w:rtl w:val="0"/>
        </w:rPr>
        <w:t xml:space="preserve">Collect data on key metrics such as greenhouse gas emissions, water usage, energy consumption, and waste generation to identify areas for improvement.</w:t>
      </w:r>
    </w:p>
    <w:p w:rsidR="00000000" w:rsidDel="00000000" w:rsidP="00000000" w:rsidRDefault="00000000" w:rsidRPr="00000000" w14:paraId="0000005D">
      <w:pPr>
        <w:rPr>
          <w:b w:val="1"/>
        </w:rPr>
      </w:pPr>
      <w:r w:rsidDel="00000000" w:rsidR="00000000" w:rsidRPr="00000000">
        <w:rPr>
          <w:b w:val="1"/>
          <w:rtl w:val="0"/>
        </w:rPr>
        <w:t xml:space="preserve">Policy and Regulatory Support: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Advocate for supportive policies and regulations that incentivize sustainable practices in the food industry.</w:t>
      </w:r>
    </w:p>
    <w:p w:rsidR="00000000" w:rsidDel="00000000" w:rsidP="00000000" w:rsidRDefault="00000000" w:rsidRPr="00000000" w14:paraId="00000060">
      <w:pPr>
        <w:rPr>
          <w:b w:val="1"/>
        </w:rPr>
      </w:pPr>
      <w:r w:rsidDel="00000000" w:rsidR="00000000" w:rsidRPr="00000000">
        <w:rPr>
          <w:b w:val="1"/>
          <w:rtl w:val="0"/>
        </w:rPr>
        <w:t xml:space="preserve">Engage with policymakers to promote the adoption of sustainable farming techniques, efficient resource management, and waste reduction measures.</w:t>
      </w:r>
    </w:p>
    <w:p w:rsidR="00000000" w:rsidDel="00000000" w:rsidP="00000000" w:rsidRDefault="00000000" w:rsidRPr="00000000" w14:paraId="00000061">
      <w:pPr>
        <w:rPr>
          <w:b w:val="1"/>
        </w:rPr>
      </w:pPr>
      <w:r w:rsidDel="00000000" w:rsidR="00000000" w:rsidRPr="00000000">
        <w:rPr>
          <w:b w:val="1"/>
          <w:rtl w:val="0"/>
        </w:rPr>
        <w:t xml:space="preserve">Continuous Improvement and Innovation:</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Foster a culture of continuous improvement and innovation by encouraging research and development of new technologies, practices, and business models that reduce the environmental footprint of food.</w:t>
      </w:r>
    </w:p>
    <w:p w:rsidR="00000000" w:rsidDel="00000000" w:rsidP="00000000" w:rsidRDefault="00000000" w:rsidRPr="00000000" w14:paraId="00000064">
      <w:pPr>
        <w:rPr>
          <w:b w:val="1"/>
        </w:rPr>
      </w:pPr>
      <w:r w:rsidDel="00000000" w:rsidR="00000000" w:rsidRPr="00000000">
        <w:rPr>
          <w:b w:val="1"/>
          <w:rtl w:val="0"/>
        </w:rPr>
        <w:t xml:space="preserve">By implementing this comprehensive management system, the food industry can make significant strides in reducing its environmental footprint, promoting sustainability, and ensuring a more resilient and environmentally responsible food system</w:t>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65">
            <w:pPr>
              <w:rPr>
                <w:b w:val="1"/>
              </w:rPr>
            </w:pPr>
            <w:r w:rsidDel="00000000" w:rsidR="00000000" w:rsidRPr="00000000">
              <w:rPr>
                <w:b w:val="1"/>
                <w:rtl w:val="0"/>
              </w:rPr>
              <w:t xml:space="preserve">S.No.</w:t>
            </w:r>
          </w:p>
        </w:tc>
        <w:tc>
          <w:tcPr/>
          <w:p w:rsidR="00000000" w:rsidDel="00000000" w:rsidP="00000000" w:rsidRDefault="00000000" w:rsidRPr="00000000" w14:paraId="00000066">
            <w:pPr>
              <w:rPr>
                <w:b w:val="1"/>
              </w:rPr>
            </w:pPr>
            <w:r w:rsidDel="00000000" w:rsidR="00000000" w:rsidRPr="00000000">
              <w:rPr>
                <w:b w:val="1"/>
                <w:rtl w:val="0"/>
              </w:rPr>
              <w:t xml:space="preserve">Parameter</w:t>
            </w:r>
          </w:p>
        </w:tc>
        <w:tc>
          <w:tcPr/>
          <w:p w:rsidR="00000000" w:rsidDel="00000000" w:rsidP="00000000" w:rsidRDefault="00000000" w:rsidRPr="00000000" w14:paraId="00000067">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To Display the data’s that is related to the food waste and its drawbacks.</w:t>
            </w:r>
          </w:p>
        </w:tc>
      </w:tr>
      <w:tr>
        <w:trPr>
          <w:cantSplit w:val="0"/>
          <w:trHeight w:val="817" w:hRule="atLeast"/>
          <w:tblHeader w:val="0"/>
        </w:trPr>
        <w:tc>
          <w:tcPr/>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In the customer portal they want the fully commercial about the food and its nature.</w:t>
            </w:r>
          </w:p>
        </w:tc>
      </w:tr>
      <w:tr>
        <w:trPr>
          <w:cantSplit w:val="0"/>
          <w:trHeight w:val="787" w:hRule="atLeast"/>
          <w:tblHeader w:val="0"/>
        </w:trPr>
        <w:tc>
          <w:tcPr/>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t xml:space="preserve">It give a Specialised technique that can attract by wear the food dresses customer know the value of the food especially Childrens </w:t>
            </w:r>
          </w:p>
        </w:tc>
      </w:tr>
      <w:tr>
        <w:trPr>
          <w:cantSplit w:val="0"/>
          <w:trHeight w:val="817" w:hRule="atLeast"/>
          <w:tblHeader w:val="0"/>
        </w:trPr>
        <w:tc>
          <w:tcPr/>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It impact socially about the value of the food and think them to reduce the food (or) minimum orders.</w:t>
            </w:r>
          </w:p>
        </w:tc>
      </w:tr>
      <w:tr>
        <w:trPr>
          <w:cantSplit w:val="0"/>
          <w:trHeight w:val="817" w:hRule="atLeast"/>
          <w:tblHeader w:val="0"/>
        </w:trPr>
        <w:tc>
          <w:tcPr/>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They gives the Colourful plates and make a food in a different way, So partially increase the food amount Then generate more revenue</w:t>
            </w:r>
          </w:p>
        </w:tc>
      </w:tr>
      <w:tr>
        <w:trPr>
          <w:cantSplit w:val="0"/>
          <w:trHeight w:val="817" w:hRule="atLeast"/>
          <w:tblHeader w:val="0"/>
        </w:trPr>
        <w:tc>
          <w:tcPr/>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pacing w:after="160" w:line="259" w:lineRule="auto"/>
              <w:ind w:left="644" w:hanging="360"/>
              <w:rPr>
                <w:color w:val="000000"/>
              </w:rPr>
            </w:pPr>
            <w:r w:rsidDel="00000000" w:rsidR="00000000" w:rsidRPr="00000000">
              <w:rPr>
                <w:rtl w:val="0"/>
              </w:rPr>
            </w:r>
          </w:p>
        </w:tc>
        <w:tc>
          <w:tcPr/>
          <w:p w:rsidR="00000000" w:rsidDel="00000000" w:rsidP="00000000" w:rsidRDefault="00000000" w:rsidRPr="00000000" w14:paraId="00000078">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79">
            <w:pPr>
              <w:rPr/>
            </w:pPr>
            <w:r w:rsidDel="00000000" w:rsidR="00000000" w:rsidRPr="00000000">
              <w:rPr>
                <w:rtl w:val="0"/>
              </w:rPr>
              <w:t xml:space="preserve">It sustainable between the consumers because the foods are quality and it give the more number of healthy thing via food and it is mostly attract the consumer’s.</w:t>
            </w:r>
          </w:p>
        </w:tc>
      </w:tr>
    </w:tbl>
    <w:p w:rsidR="00000000" w:rsidDel="00000000" w:rsidP="00000000" w:rsidRDefault="00000000" w:rsidRPr="00000000" w14:paraId="0000007A">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