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20"/>
        <w:jc w:val="left"/>
        <w:rPr>
          <w:rFonts w:ascii="Times New Roman" w:hAnsi="Times New Roman"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 w:ascii="Times New Roman" w:hAnsi="Times New Roman"/>
          <w:b/>
          <w:sz w:val="44"/>
          <w:szCs w:val="44"/>
        </w:rPr>
        <w:t>Database Design and Implementation Phase 1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44"/>
          <w:szCs w:val="44"/>
          <w:u w:val="single"/>
        </w:rPr>
      </w:pPr>
      <w:r>
        <w:rPr>
          <w:rFonts w:eastAsia="Times New Roman" w:cs="Times New Roman" w:ascii="Times New Roman" w:hAnsi="Times New Roman"/>
          <w:b/>
          <w:sz w:val="44"/>
          <w:szCs w:val="44"/>
        </w:rPr>
        <w:t xml:space="preserve">Project: </w:t>
      </w:r>
      <w:r>
        <w:rPr>
          <w:rFonts w:eastAsia="Times New Roman" w:cs="Times New Roman" w:ascii="Times New Roman" w:hAnsi="Times New Roman"/>
          <w:b/>
          <w:sz w:val="44"/>
          <w:szCs w:val="44"/>
          <w:u w:val="single"/>
        </w:rPr>
        <w:t>Web Scraper For Latest News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Entity Relationship Diagram: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  <w:drawing>
          <wp:inline distT="12700" distB="12700" distL="12700" distR="12700">
            <wp:extent cx="5943600" cy="44577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Data Dictionary: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tbl>
      <w:tblPr>
        <w:tblStyle w:val="Table1"/>
        <w:tblW w:w="9450" w:type="dxa"/>
        <w:jc w:val="left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429"/>
        <w:gridCol w:w="2340"/>
        <w:gridCol w:w="2340"/>
        <w:gridCol w:w="2340"/>
      </w:tblGrid>
      <w:tr>
        <w:trPr/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Description</w:t>
            </w:r>
          </w:p>
        </w:tc>
      </w:tr>
      <w:tr>
        <w:trPr/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  <w:tr>
        <w:trPr/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For News Table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  <w:tr>
        <w:trPr/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NewsID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Number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Primary key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Identity</w:t>
            </w:r>
          </w:p>
        </w:tc>
      </w:tr>
      <w:tr>
        <w:trPr/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Headline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varchar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Not null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News Headline</w:t>
            </w:r>
          </w:p>
        </w:tc>
      </w:tr>
      <w:tr>
        <w:trPr/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Content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varchar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Not null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News Details</w:t>
            </w:r>
          </w:p>
        </w:tc>
      </w:tr>
      <w:tr>
        <w:trPr/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Source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varchar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Not null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Source of news</w:t>
            </w:r>
          </w:p>
        </w:tc>
      </w:tr>
      <w:tr>
        <w:trPr/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DateTime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DateTime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Not null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Date/Time of news</w:t>
            </w:r>
          </w:p>
        </w:tc>
      </w:tr>
      <w:tr>
        <w:trPr/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Category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varchar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-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News Category</w:t>
            </w:r>
          </w:p>
        </w:tc>
      </w:tr>
      <w:tr>
        <w:trPr/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Article_link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varchar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Not null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Website Link from which news is extracted</w:t>
            </w:r>
          </w:p>
        </w:tc>
      </w:tr>
      <w:tr>
        <w:trPr/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For RawData Table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Id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Number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Primary Key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Identity</w:t>
            </w:r>
          </w:p>
        </w:tc>
      </w:tr>
      <w:tr>
        <w:trPr/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Data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varchar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Not null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43434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434343"/>
                <w:sz w:val="28"/>
                <w:szCs w:val="28"/>
              </w:rPr>
              <w:t>Html content from which news is extracted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MongoDB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MongoDB is a cross-platform document-oriented database program. Classified as a NoSQL database program, MongoDB uses JSON-like documents with optional schemas.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MongoDB database stores its data in collections. A collection holds one or more documents, which corresponds to a record or a row in a relational database table, and each document has one or more fields, which corresponds to a column in a relational database table.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highlight w:val="white"/>
        </w:rPr>
        <w:t>Why MongoDB?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highlight w:val="white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- Data models are flexible and scalable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 xml:space="preserve">- NoSQL queries are faster 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- Easy to use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- Supports non-structured data as it is required to store elements of html code.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highlight w:val="white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highlight w:val="white"/>
        </w:rPr>
        <w:t>DDL for MongoDB in Python: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highlight w:val="white"/>
        </w:rPr>
      </w:r>
    </w:p>
    <w:p>
      <w:pPr>
        <w:pStyle w:val="Normal"/>
        <w:numPr>
          <w:ilvl w:val="0"/>
          <w:numId w:val="4"/>
        </w:numPr>
        <w:spacing w:lineRule="auto" w:line="240" w:before="0" w:after="160"/>
        <w:ind w:left="720" w:hanging="36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Create Database:</w:t>
      </w:r>
    </w:p>
    <w:p>
      <w:pPr>
        <w:pStyle w:val="Normal"/>
        <w:spacing w:lineRule="auto" w:line="240" w:before="0" w:after="160"/>
        <w:ind w:left="720" w:hanging="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myclient = pymongo.MongoClient(</w:t>
      </w:r>
      <w:r>
        <w:rPr>
          <w:rFonts w:eastAsia="Times New Roman" w:cs="Times New Roman" w:ascii="Times New Roman" w:hAnsi="Times New Roman"/>
          <w:i/>
          <w:color w:val="434343"/>
          <w:sz w:val="28"/>
          <w:szCs w:val="28"/>
          <w:highlight w:val="white"/>
        </w:rPr>
        <w:t>connectionString</w:t>
      </w: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)</w:t>
      </w:r>
    </w:p>
    <w:p>
      <w:pPr>
        <w:pStyle w:val="Normal"/>
        <w:spacing w:lineRule="auto" w:line="240" w:before="0" w:after="160"/>
        <w:ind w:left="720" w:hanging="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mydb = myclient[</w:t>
      </w:r>
      <w:r>
        <w:rPr>
          <w:rFonts w:eastAsia="Times New Roman" w:cs="Times New Roman" w:ascii="Times New Roman" w:hAnsi="Times New Roman"/>
          <w:i/>
          <w:color w:val="434343"/>
          <w:sz w:val="28"/>
          <w:szCs w:val="28"/>
          <w:highlight w:val="white"/>
        </w:rPr>
        <w:t>DBname</w:t>
      </w: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]</w:t>
      </w:r>
    </w:p>
    <w:p>
      <w:pPr>
        <w:pStyle w:val="Normal"/>
        <w:spacing w:lineRule="auto" w:line="240" w:before="0" w:after="160"/>
        <w:ind w:left="720" w:hanging="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</w:r>
    </w:p>
    <w:p>
      <w:pPr>
        <w:pStyle w:val="Normal"/>
        <w:numPr>
          <w:ilvl w:val="0"/>
          <w:numId w:val="4"/>
        </w:numPr>
        <w:spacing w:lineRule="auto" w:line="240" w:before="0" w:after="160"/>
        <w:ind w:left="720" w:hanging="36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Create Collection:</w:t>
      </w:r>
    </w:p>
    <w:p>
      <w:pPr>
        <w:pStyle w:val="Normal"/>
        <w:spacing w:lineRule="auto" w:line="240" w:before="0" w:after="160"/>
        <w:ind w:left="720" w:hanging="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mycol = mydb[</w:t>
      </w:r>
      <w:r>
        <w:rPr>
          <w:rFonts w:eastAsia="Times New Roman" w:cs="Times New Roman" w:ascii="Times New Roman" w:hAnsi="Times New Roman"/>
          <w:i/>
          <w:color w:val="434343"/>
          <w:sz w:val="28"/>
          <w:szCs w:val="28"/>
          <w:highlight w:val="white"/>
        </w:rPr>
        <w:t>collectionName</w:t>
      </w: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]</w:t>
      </w:r>
    </w:p>
    <w:p>
      <w:pPr>
        <w:pStyle w:val="Normal"/>
        <w:spacing w:lineRule="auto" w:line="240" w:before="0" w:after="160"/>
        <w:ind w:left="720" w:hanging="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</w:r>
    </w:p>
    <w:p>
      <w:pPr>
        <w:pStyle w:val="Normal"/>
        <w:ind w:left="720" w:hanging="0"/>
        <w:jc w:val="left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</w:r>
    </w:p>
    <w:p>
      <w:pPr>
        <w:pStyle w:val="Normal"/>
        <w:ind w:left="720" w:hanging="0"/>
        <w:jc w:val="left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</w:r>
    </w:p>
    <w:p>
      <w:pPr>
        <w:pStyle w:val="Normal"/>
        <w:numPr>
          <w:ilvl w:val="0"/>
          <w:numId w:val="4"/>
        </w:numPr>
        <w:ind w:left="720" w:hanging="360"/>
        <w:jc w:val="left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Drop Collection:</w:t>
      </w:r>
    </w:p>
    <w:p>
      <w:pPr>
        <w:pStyle w:val="Normal"/>
        <w:ind w:left="720" w:hanging="0"/>
        <w:jc w:val="left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</w:r>
    </w:p>
    <w:p>
      <w:pPr>
        <w:pStyle w:val="Normal"/>
        <w:ind w:left="720" w:hanging="0"/>
        <w:jc w:val="left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mycol.drop()</w:t>
      </w:r>
    </w:p>
    <w:p>
      <w:pPr>
        <w:pStyle w:val="Normal"/>
        <w:ind w:left="720" w:hanging="0"/>
        <w:jc w:val="left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</w:r>
    </w:p>
    <w:p>
      <w:pPr>
        <w:pStyle w:val="Normal"/>
        <w:numPr>
          <w:ilvl w:val="0"/>
          <w:numId w:val="4"/>
        </w:numPr>
        <w:ind w:left="720" w:hanging="360"/>
        <w:jc w:val="left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Truncate Collection:</w:t>
      </w:r>
    </w:p>
    <w:p>
      <w:pPr>
        <w:pStyle w:val="Normal"/>
        <w:ind w:left="720" w:hanging="0"/>
        <w:jc w:val="left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</w:r>
    </w:p>
    <w:p>
      <w:pPr>
        <w:pStyle w:val="Normal"/>
        <w:ind w:left="720" w:hanging="0"/>
        <w:jc w:val="left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mycol.delete_many( { } )</w:t>
      </w:r>
    </w:p>
    <w:p>
      <w:pPr>
        <w:pStyle w:val="Normal"/>
        <w:ind w:left="720" w:hanging="0"/>
        <w:jc w:val="left"/>
        <w:rPr>
          <w:rFonts w:ascii="Courier New" w:hAnsi="Courier New" w:eastAsia="Courier New" w:cs="Courier New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sz w:val="23"/>
          <w:szCs w:val="23"/>
          <w:highlight w:val="white"/>
        </w:rPr>
      </w:r>
    </w:p>
    <w:p>
      <w:pPr>
        <w:pStyle w:val="Normal"/>
        <w:ind w:left="0" w:hanging="0"/>
        <w:jc w:val="left"/>
        <w:rPr>
          <w:rFonts w:ascii="Courier New" w:hAnsi="Courier New" w:eastAsia="Courier New" w:cs="Courier New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sz w:val="23"/>
          <w:szCs w:val="23"/>
          <w:highlight w:val="whit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highlight w:val="white"/>
        </w:rPr>
        <w:t>DQL for MongoDB in Python: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highlight w:val="white"/>
        </w:rPr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Query all document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mycol.find():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Find a document: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</w:r>
    </w:p>
    <w:p>
      <w:pPr>
        <w:pStyle w:val="Normal"/>
        <w:ind w:left="0" w:firstLine="72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myquery = { "category": "sports" }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mydoc = mycol.find(myquery)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highlight w:val="white"/>
        </w:rPr>
        <w:t>DML for MongoDB in Python: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highlight w:val="white"/>
        </w:rPr>
      </w:r>
    </w:p>
    <w:p>
      <w:pPr>
        <w:pStyle w:val="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Insert a document: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mydoc = { "headline": "England lead Sri Lanka by 185", "category":"sports", "content" : "", "articleLink" : "" }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id = mycol.insert_one(mydoc)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</w:r>
    </w:p>
    <w:p>
      <w:pPr>
        <w:pStyle w:val="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Update a document: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myquery = { "category": "sports" }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newvalues = { "$set": { "category": "tech" } }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mycol.update_one(myquery, newvalues)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</w:r>
    </w:p>
    <w:p>
      <w:pPr>
        <w:pStyle w:val="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Delete a document:</w:t>
      </w:r>
    </w:p>
    <w:p>
      <w:pPr>
        <w:pStyle w:val="Normal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ab/>
        <w:t>myquery = { "category": "tech" }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>mycol.delete_one(myquery)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highlight w:val="white"/>
        </w:rPr>
        <w:t>Implementation: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highlight w:val="white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Requirement:</w:t>
      </w: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666666"/>
          <w:sz w:val="28"/>
          <w:szCs w:val="28"/>
          <w:highlight w:val="white"/>
        </w:rPr>
        <w:t>To fetch news of last 12 hrs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Query:</w:t>
      </w:r>
    </w:p>
    <w:p>
      <w:pPr>
        <w:pStyle w:val="Normal"/>
        <w:rPr>
          <w:rFonts w:ascii="Times New Roman" w:hAnsi="Times New Roman" w:eastAsia="Times New Roman" w:cs="Times New Roman"/>
          <w:color w:val="4343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  <w:highlight w:val="white"/>
        </w:rPr>
      </w:r>
    </w:p>
    <w:p>
      <w:pPr>
        <w:pStyle w:val="Normal"/>
        <w:ind w:firstLine="720"/>
        <w:rPr>
          <w:rFonts w:ascii="Times New Roman" w:hAnsi="Times New Roman" w:eastAsia="Times New Roman" w:cs="Times New Roman"/>
          <w:color w:val="666666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666666"/>
          <w:sz w:val="28"/>
          <w:szCs w:val="28"/>
          <w:highlight w:val="white"/>
        </w:rPr>
        <w:t>myquery = { "time" : { "$gt" : "datetime.datetime.now().hour - 12" } }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666666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666666"/>
          <w:sz w:val="28"/>
          <w:szCs w:val="28"/>
          <w:highlight w:val="white"/>
        </w:rPr>
        <w:t>mydoc = list(mycol.find(myquery))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color w:val="666666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666666"/>
          <w:sz w:val="28"/>
          <w:szCs w:val="28"/>
          <w:highlight w:val="white"/>
        </w:rPr>
        <w:tab/>
        <w:t>for doc in mydoc: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color w:val="666666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666666"/>
          <w:sz w:val="28"/>
          <w:szCs w:val="28"/>
          <w:highlight w:val="white"/>
        </w:rPr>
        <w:tab/>
        <w:tab/>
        <w:t>print(“\n”, mydoc[“headline”])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color w:val="666666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666666"/>
          <w:sz w:val="28"/>
          <w:szCs w:val="28"/>
          <w:highlight w:val="white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Requirement:</w:t>
      </w:r>
      <w:r>
        <w:rPr>
          <w:rFonts w:eastAsia="Times New Roman" w:cs="Times New Roman" w:ascii="Times New Roman" w:hAnsi="Times New Roman"/>
          <w:color w:val="666666"/>
          <w:sz w:val="28"/>
          <w:szCs w:val="28"/>
          <w:highlight w:val="white"/>
        </w:rPr>
        <w:t xml:space="preserve"> To delete news older than 36 hrs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666666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666666"/>
          <w:sz w:val="28"/>
          <w:szCs w:val="28"/>
          <w:highlight w:val="white"/>
        </w:rPr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Query: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666666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666666"/>
          <w:sz w:val="28"/>
          <w:szCs w:val="28"/>
          <w:highlight w:val="white"/>
        </w:rPr>
      </w:r>
    </w:p>
    <w:p>
      <w:pPr>
        <w:pStyle w:val="Normal"/>
        <w:ind w:firstLine="720"/>
        <w:rPr>
          <w:rFonts w:ascii="Times New Roman" w:hAnsi="Times New Roman" w:eastAsia="Times New Roman" w:cs="Times New Roman"/>
          <w:color w:val="666666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666666"/>
          <w:sz w:val="28"/>
          <w:szCs w:val="28"/>
          <w:highlight w:val="white"/>
        </w:rPr>
        <w:t>myquery = { "time" : { "$lt" : "datetime.datetime.now().hour - 36" }}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color w:val="666666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666666"/>
          <w:sz w:val="28"/>
          <w:szCs w:val="28"/>
          <w:highlight w:val="white"/>
        </w:rPr>
        <w:t>mycol.delete_many(myquery)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8"/>
        <w:u w:val="none"/>
        <w:rFonts w:ascii="Times New Roman" w:hAnsi="Times New Roman"/>
        <w:color w:val="00000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color w:val="000000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5</Pages>
  <Words>362</Words>
  <Characters>2034</Characters>
  <CharactersWithSpaces>2298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2021-01-16T10:26:12Z</dcterms:modified>
  <cp:revision>2</cp:revision>
  <dc:subject/>
  <dc:title/>
</cp:coreProperties>
</file>