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6"/>
              <w:left w:val="single" w:color="D35400" w:sz="16"/>
              <w:bottom w:val="single" w:color="D35400" w:sz="16"/>
              <w:right w:val="single" w:color="D35400" w:sz="16"/>
            </w:tcBorders>
            <w:shd w:fill="0F2D4E" w:val="clear"/>
            <w:tcMar>
              <w:top w:type="dxa" w:w="400"/>
              <w:left w:type="dxa" w:w="400"/>
              <w:bottom w:type="dxa" w:w="400"/>
              <w:right w:type="dxa" w:w="400"/>
            </w:tcMar>
          </w:tcPr>
          <w:p>
            <w:pPr>
              <w:spacing w:after="100"/>
              <w:jc w:val="center"/>
            </w:pPr>
            <w:r>
              <w:rPr>
                <w:rFonts w:ascii="Arial" w:cs="Arial" w:eastAsia="Arial" w:hAnsi="Arial"/>
                <w:b/>
                <w:bCs/>
                <w:color w:val="FFFFFF"/>
                <w:sz w:val="60"/>
                <w:szCs w:val="60"/>
              </w:rPr>
              <w:t xml:space="preserve">EKS IAM Roles &amp; Policies</w:t>
            </w:r>
          </w:p>
          <w:p>
            <w:pPr>
              <w:spacing w:after="100"/>
              <w:jc w:val="center"/>
            </w:pPr>
            <w:r>
              <w:rPr>
                <w:rFonts w:ascii="Arial" w:cs="Arial" w:eastAsia="Arial" w:hAnsi="Arial"/>
                <w:color w:val="A9CCE3"/>
                <w:sz w:val="32"/>
                <w:szCs w:val="32"/>
              </w:rPr>
              <w:t xml:space="preserve">Production Reference Guide</w:t>
            </w:r>
          </w:p>
          <w:p>
            <w:pPr>
              <w:spacing w:after="80"/>
            </w:pPr>
            <w:r>
              <w:rPr>
                <w:rFonts w:ascii="Arial" w:cs="Arial" w:eastAsia="Arial" w:hAnsi="Arial"/>
                <w:color w:val="1A1A1A"/>
                <w:sz w:val="20"/>
                <w:szCs w:val="20"/>
              </w:rPr>
              <w:t xml:space="preserve"/>
            </w:r>
          </w:p>
          <w:p>
            <w:pPr>
              <w:spacing w:after="100"/>
              <w:jc w:val="center"/>
            </w:pPr>
            <w:r>
              <w:rPr>
                <w:rFonts w:ascii="Arial" w:cs="Arial" w:eastAsia="Arial" w:hAnsi="Arial"/>
                <w:color w:val="D35400"/>
                <w:sz w:val="22"/>
                <w:szCs w:val="22"/>
              </w:rPr>
              <w:t xml:space="preserve">Terraform  |  AWS EKS  |  IAM  |  VPC Networking</w:t>
            </w:r>
          </w:p>
          <w:p>
            <w:pPr>
              <w:spacing w:after="80"/>
            </w:pPr>
            <w:r>
              <w:rPr>
                <w:rFonts w:ascii="Arial" w:cs="Arial" w:eastAsia="Arial" w:hAnsi="Arial"/>
                <w:color w:val="1A1A1A"/>
                <w:sz w:val="20"/>
                <w:szCs w:val="20"/>
              </w:rPr>
              <w:t xml:space="preserve"/>
            </w:r>
          </w:p>
          <w:p>
            <w:pPr>
              <w:spacing w:after="100"/>
              <w:jc w:val="center"/>
            </w:pPr>
            <w:r>
              <w:rPr>
                <w:rFonts w:ascii="Courier New" w:cs="Courier New" w:eastAsia="Courier New" w:hAnsi="Courier New"/>
                <w:color w:val="BDC3C7"/>
                <w:sz w:val="18"/>
                <w:szCs w:val="18"/>
              </w:rPr>
              <w:t xml:space="preserve">Covers: ekscluster_role  |  nodegrp_role  |  ebs_csi_driver_role</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E5799" w:val="clear"/>
            <w:tcMar>
              <w:top w:type="dxa" w:w="140"/>
              <w:left w:type="dxa" w:w="200"/>
              <w:bottom w:type="dxa" w:w="140"/>
              <w:right w:type="dxa" w:w="160"/>
            </w:tcMar>
            <w:vAlign w:val="center"/>
          </w:tcPr>
          <w:p>
            <w:pPr>
              <w:spacing w:after="100"/>
              <w:jc w:val="center"/>
            </w:pPr>
            <w:r>
              <w:rPr>
                <w:rFonts w:ascii="Arial" w:cs="Arial" w:eastAsia="Arial" w:hAnsi="Arial"/>
                <w:b/>
                <w:bCs/>
                <w:color w:val="FFFFFF"/>
                <w:sz w:val="22"/>
                <w:szCs w:val="22"/>
              </w:rPr>
              <w:t xml:space="preserve">PART 0</w:t>
            </w:r>
          </w:p>
        </w:tc>
        <w:tc>
          <w:tcPr>
            <w:tcW w:type="dxa" w:w="7960"/>
            <w:tcBorders>
              <w:top w:val="none" w:color="FFFFFF" w:sz="0"/>
              <w:left w:val="none" w:color="FFFFFF" w:sz="0"/>
              <w:bottom w:val="none" w:color="FFFFFF" w:sz="0"/>
              <w:right w:val="none" w:color="FFFFFF" w:sz="0"/>
            </w:tcBorders>
            <w:shd w:fill="0F2D4E" w:val="clear"/>
            <w:tcMar>
              <w:top w:type="dxa" w:w="140"/>
              <w:left w:type="dxa" w:w="240"/>
              <w:bottom w:type="dxa" w:w="140"/>
              <w:right w:type="dxa" w:w="160"/>
            </w:tcMar>
            <w:vAlign w:val="center"/>
          </w:tcPr>
          <w:p>
            <w:pPr>
              <w:spacing w:after="100"/>
            </w:pPr>
            <w:r>
              <w:rPr>
                <w:rFonts w:ascii="Arial" w:cs="Arial" w:eastAsia="Arial" w:hAnsi="Arial"/>
                <w:b/>
                <w:bCs/>
                <w:color w:val="FFFFFF"/>
                <w:sz w:val="26"/>
                <w:szCs w:val="26"/>
              </w:rPr>
              <w:t xml:space="preserve">How EKS Actually Works — The Full Architecture</w:t>
            </w:r>
          </w:p>
        </w:tc>
      </w:tr>
    </w:tbl>
    <w:p>
      <w:pPr>
        <w:spacing w:after="80"/>
      </w:pPr>
      <w:r>
        <w:rPr>
          <w:rFonts w:ascii="Arial" w:cs="Arial" w:eastAsia="Arial" w:hAnsi="Arial"/>
          <w:color w:val="1A1A1A"/>
          <w:sz w:val="20"/>
          <w:szCs w:val="20"/>
        </w:rPr>
        <w:t xml:space="preserve"/>
      </w:r>
    </w:p>
    <w:p>
      <w:pPr>
        <w:spacing w:after="100"/>
      </w:pPr>
      <w:r>
        <w:rPr>
          <w:rFonts w:ascii="Arial" w:cs="Arial" w:eastAsia="Arial" w:hAnsi="Arial"/>
          <w:color w:val="5D6D7E"/>
          <w:sz w:val="19"/>
          <w:szCs w:val="19"/>
        </w:rPr>
        <w:t xml:space="preserve">Before IAM makes sense, you need to understand how your VPC, the EKS cluster, and the invisible AWS-managed plane fit together.</w:t>
      </w:r>
    </w:p>
    <w:p>
      <w:pPr>
        <w:spacing w:after="80"/>
      </w:pPr>
      <w:r>
        <w:rPr>
          <w:rFonts w:ascii="Arial" w:cs="Arial" w:eastAsia="Arial" w:hAnsi="Arial"/>
          <w:color w:val="1A1A1A"/>
          <w:sz w:val="20"/>
          <w:szCs w:val="20"/>
        </w:rPr>
        <w:t xml:space="preserve"/>
      </w:r>
    </w:p>
    <w:p>
      <w:pPr>
        <w:pStyle w:val="Heading2"/>
      </w:pPr>
      <w:r>
        <w:rPr>
          <w:rFonts w:ascii="Arial" w:cs="Arial" w:eastAsia="Arial" w:hAnsi="Arial"/>
          <w:b/>
          <w:bCs/>
          <w:color w:val="0F2D4E"/>
          <w:sz w:val="26"/>
          <w:szCs w:val="26"/>
        </w:rPr>
        <w:t xml:space="preserve">Step 1 — You Build Your VPC Foundation</w:t>
      </w:r>
    </w:p>
    <w:p>
      <w:pPr>
        <w:spacing w:after="100"/>
      </w:pPr>
      <w:r>
        <w:rPr>
          <w:rFonts w:ascii="Arial" w:cs="Arial" w:eastAsia="Arial" w:hAnsi="Arial"/>
          <w:color w:val="5D6D7E"/>
          <w:sz w:val="19"/>
          <w:szCs w:val="19"/>
        </w:rPr>
        <w:t xml:space="preserve">Everything begins with YOUR VPC. You provision Availability Zones, public subnets (for load balancers), private subnets (for worker nodes), database subnets, an Internet Gateway, NAT Gateways, and Route Tables. This is the network you own and control entirely.</w:t>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YOUR VPC  (e.g. ap-south-1)</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Public Subnets    10.0.1.0/24, 10.0.2.0/24      &lt;- ALB / NLB live here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Private Subnets   10.0.11.0/24, 10.0.12.0/24    &lt;- EC2 Worker Nodes run here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Database Subnets  10.0.21.0/24, 10.0.22.0/24    &lt;- RDS / ElastiCache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Internet Gateway  --&gt;  Public Route Table  --&gt;  Public Subnets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NAT Gateway       --&gt;  Private Route Table --&gt;  Private Subnets</w:t>
            </w:r>
          </w:p>
        </w:tc>
      </w:tr>
    </w:tbl>
    <w:p>
      <w:pPr>
        <w:spacing w:after="80"/>
      </w:pPr>
      <w:r>
        <w:rPr>
          <w:rFonts w:ascii="Arial" w:cs="Arial" w:eastAsia="Arial" w:hAnsi="Arial"/>
          <w:color w:val="1A1A1A"/>
          <w:sz w:val="20"/>
          <w:szCs w:val="20"/>
        </w:rPr>
        <w:t xml:space="preserve"/>
      </w:r>
    </w:p>
    <w:p>
      <w:pPr>
        <w:pStyle w:val="Heading2"/>
      </w:pPr>
      <w:r>
        <w:rPr>
          <w:rFonts w:ascii="Arial" w:cs="Arial" w:eastAsia="Arial" w:hAnsi="Arial"/>
          <w:b/>
          <w:bCs/>
          <w:color w:val="0F2D4E"/>
          <w:sz w:val="26"/>
          <w:szCs w:val="26"/>
        </w:rPr>
        <w:t xml:space="preserve">Step 2 — You Create the EKS Cluster via Terraform</w:t>
      </w:r>
    </w:p>
    <w:p>
      <w:pPr>
        <w:spacing w:after="100"/>
      </w:pPr>
      <w:r>
        <w:rPr>
          <w:rFonts w:ascii="Arial" w:cs="Arial" w:eastAsia="Arial" w:hAnsi="Arial"/>
          <w:color w:val="5D6D7E"/>
          <w:sz w:val="19"/>
          <w:szCs w:val="19"/>
        </w:rPr>
        <w:t xml:space="preserve">You run terraform apply. You hand EKS your vpc_id, subnet_ids, and cluster settings. From this point, AWS takes over the control plane.</w:t>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7DCEA0"/>
                <w:sz w:val="17"/>
                <w:szCs w:val="17"/>
              </w:rPr>
              <w:t xml:space="preserve"># What you provide in vpc_config:</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"aws_eks_cluster" "eks_cluster"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vpc_config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subnet_ids              = var.private_app_subnets_ids   # YOUR subnets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endpoint_public_access  = var.endpoint_public_access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endpoint_private_access = var.endpoint_private_access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security_group_ids      = [aws_security_group.eks_sg[each.key].id]</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pStyle w:val="Heading2"/>
      </w:pPr>
      <w:r>
        <w:rPr>
          <w:rFonts w:ascii="Arial" w:cs="Arial" w:eastAsia="Arial" w:hAnsi="Arial"/>
          <w:b/>
          <w:bCs/>
          <w:color w:val="C0392B"/>
          <w:sz w:val="26"/>
          <w:szCs w:val="26"/>
        </w:rPr>
        <w:t xml:space="preserve">Step 3 — AWS Creates an Invisible Parallel VPC</w:t>
      </w:r>
    </w:p>
    <w:p>
      <w:pPr>
        <w:spacing w:after="100"/>
      </w:pPr>
      <w:r>
        <w:rPr>
          <w:rFonts w:ascii="Arial" w:cs="Arial" w:eastAsia="Arial" w:hAnsi="Arial"/>
          <w:color w:val="5D6D7E"/>
          <w:sz w:val="19"/>
          <w:szCs w:val="19"/>
        </w:rPr>
        <w:t xml:space="preserve">This is the most important thing to understand. AWS creates a completely separate, AWS-managed VPC — invisible to you in the console — where the EKS Control Plane lives. Inside it, AWS runs your Kubernetes masters and sets up an internal NLB.</w:t>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AWS-MANAGED VPC  (you CANNOT see this in your AWS console)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EKS API Server         &lt;- Receives all kubectl commands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etcd                   &lt;- Stores all cluster state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Scheduler              &lt;- Decides which node runs each pod</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Controller Manager     &lt;- Watches and maintains desired state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Internal NLB           &lt;- Entry point for cluster endpoint traffic</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AWS manages this entirely. You pay for it, but you cannot access it directly.</w:t>
            </w:r>
          </w:p>
        </w:tc>
      </w:tr>
    </w:tbl>
    <w:p>
      <w:pPr>
        <w:spacing w:after="80"/>
      </w:pPr>
      <w:r>
        <w:rPr>
          <w:rFonts w:ascii="Arial" w:cs="Arial" w:eastAsia="Arial" w:hAnsi="Arial"/>
          <w:color w:val="1A1A1A"/>
          <w:sz w:val="20"/>
          <w:szCs w:val="20"/>
        </w:rPr>
        <w:t xml:space="preserve"/>
      </w:r>
    </w:p>
    <w:p>
      <w:pPr>
        <w:pStyle w:val="Heading2"/>
      </w:pPr>
      <w:r>
        <w:rPr>
          <w:rFonts w:ascii="Arial" w:cs="Arial" w:eastAsia="Arial" w:hAnsi="Arial"/>
          <w:b/>
          <w:bCs/>
          <w:color w:val="0F2D4E"/>
          <w:sz w:val="26"/>
          <w:szCs w:val="26"/>
        </w:rPr>
        <w:t xml:space="preserve">Step 4 — PrivateLink Bridges Your VPC to AWS's VPC</w:t>
      </w:r>
    </w:p>
    <w:p>
      <w:pPr>
        <w:spacing w:after="100"/>
      </w:pPr>
      <w:r>
        <w:rPr>
          <w:rFonts w:ascii="Arial" w:cs="Arial" w:eastAsia="Arial" w:hAnsi="Arial"/>
          <w:color w:val="5D6D7E"/>
          <w:sz w:val="19"/>
          <w:szCs w:val="19"/>
        </w:rPr>
        <w:t xml:space="preserve">AWS provisions an ENI (Elastic Network Interface) directly inside YOUR private subnets. This ENI is the bridge — it uses AWS PrivateLink to tunnel traffic securely to the EKS API server in the managed VPC. Your worker nodes talk to this ENI; they never leave your VPC.</w:t>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YOUR VPC (ap-south-1)                     AWS MANAGED VPC</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Private Subnet          |              |  EKS Control Plane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 Worker Node         |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ip-10-0-11-50           |              |  |  EKS API Server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              |  |  etcd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                |              |  |  Scheduler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ENI (PrivateLink)  -----+----Private---+-&gt;|  Controllers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10.0.11.200             |   Link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(AWS creates this ENI   |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in YOUR subnet)        |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  Internal NLB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Traffic: Node --&gt; ENI in your subnet --&gt; PrivateLink --&gt; NLB --&gt; API Server</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All traffic stays PRIVATE. Never goes to the internet.</w:t>
            </w:r>
          </w:p>
        </w:tc>
      </w:tr>
    </w:tbl>
    <w:p>
      <w:pPr>
        <w:spacing w:after="80"/>
      </w:pPr>
      <w:r>
        <w:rPr>
          <w:rFonts w:ascii="Arial" w:cs="Arial" w:eastAsia="Arial" w:hAnsi="Arial"/>
          <w:color w:val="1A1A1A"/>
          <w:sz w:val="20"/>
          <w:szCs w:val="20"/>
        </w:rPr>
        <w:t xml:space="preserve"/>
      </w:r>
    </w:p>
    <w:p>
      <w:pPr>
        <w:pStyle w:val="Heading2"/>
      </w:pPr>
      <w:r>
        <w:rPr>
          <w:rFonts w:ascii="Arial" w:cs="Arial" w:eastAsia="Arial" w:hAnsi="Arial"/>
          <w:b/>
          <w:bCs/>
          <w:color w:val="0F2D4E"/>
          <w:sz w:val="26"/>
          <w:szCs w:val="26"/>
        </w:rPr>
        <w:t xml:space="preserve">Step 5 — Cluster Endpoint Modes</w:t>
      </w:r>
    </w:p>
    <w:p>
      <w:pPr>
        <w:spacing w:after="100"/>
      </w:pPr>
      <w:r>
        <w:rPr>
          <w:rFonts w:ascii="Arial" w:cs="Arial" w:eastAsia="Arial" w:hAnsi="Arial"/>
          <w:color w:val="5D6D7E"/>
          <w:sz w:val="19"/>
          <w:szCs w:val="19"/>
        </w:rPr>
        <w:t xml:space="preserve">The cluster endpoint is the address kubectl uses. You choose its accessibility in Terraform:</w:t>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000"/>
        <w:gridCol w:w="3160"/>
      </w:tblGrid>
      <w:tr>
        <w:tc>
          <w:tcPr>
            <w:tcW w:type="dxa" w:w="2300"/>
            <w:tcBorders>
              <w:top w:val="single" w:color="0F2D4E" w:sz="6"/>
              <w:left w:val="single" w:color="0F2D4E" w:sz="6"/>
              <w:bottom w:val="single" w:color="0F2D4E" w:sz="6"/>
              <w:right w:val="single" w:color="0F2D4E" w:sz="6"/>
            </w:tcBorders>
            <w:shd w:fill="1A3F6B" w:val="clear"/>
            <w:tcMar>
              <w:top w:type="dxa" w:w="80"/>
              <w:left w:type="dxa" w:w="120"/>
              <w:bottom w:type="dxa" w:w="80"/>
              <w:right w:type="dxa" w:w="80"/>
            </w:tcMar>
          </w:tcPr>
          <w:p>
            <w:pPr>
              <w:spacing w:after="100"/>
            </w:pPr>
            <w:r>
              <w:rPr>
                <w:rFonts w:ascii="Arial" w:cs="Arial" w:eastAsia="Arial" w:hAnsi="Arial"/>
                <w:b/>
                <w:bCs/>
                <w:color w:val="FFFFFF"/>
                <w:sz w:val="19"/>
                <w:szCs w:val="19"/>
              </w:rPr>
              <w:t xml:space="preserve">Mode</w:t>
            </w:r>
          </w:p>
        </w:tc>
        <w:tc>
          <w:tcPr>
            <w:tcW w:type="dxa" w:w="1900"/>
            <w:tcBorders>
              <w:top w:val="single" w:color="0F2D4E" w:sz="6"/>
              <w:left w:val="single" w:color="0F2D4E" w:sz="6"/>
              <w:bottom w:val="single" w:color="0F2D4E" w:sz="6"/>
              <w:right w:val="single" w:color="0F2D4E" w:sz="6"/>
            </w:tcBorders>
            <w:shd w:fill="1A3F6B" w:val="clear"/>
            <w:tcMar>
              <w:top w:type="dxa" w:w="80"/>
              <w:left w:type="dxa" w:w="120"/>
              <w:bottom w:type="dxa" w:w="80"/>
              <w:right w:type="dxa" w:w="80"/>
            </w:tcMar>
          </w:tcPr>
          <w:p>
            <w:pPr>
              <w:spacing w:after="100"/>
            </w:pPr>
            <w:r>
              <w:rPr>
                <w:rFonts w:ascii="Arial" w:cs="Arial" w:eastAsia="Arial" w:hAnsi="Arial"/>
                <w:b/>
                <w:bCs/>
                <w:color w:val="FFFFFF"/>
                <w:sz w:val="19"/>
                <w:szCs w:val="19"/>
              </w:rPr>
              <w:t xml:space="preserve">endpoint_public_access</w:t>
            </w:r>
          </w:p>
        </w:tc>
        <w:tc>
          <w:tcPr>
            <w:tcW w:type="dxa" w:w="2000"/>
            <w:tcBorders>
              <w:top w:val="single" w:color="0F2D4E" w:sz="6"/>
              <w:left w:val="single" w:color="0F2D4E" w:sz="6"/>
              <w:bottom w:val="single" w:color="0F2D4E" w:sz="6"/>
              <w:right w:val="single" w:color="0F2D4E" w:sz="6"/>
            </w:tcBorders>
            <w:shd w:fill="1A3F6B" w:val="clear"/>
            <w:tcMar>
              <w:top w:type="dxa" w:w="80"/>
              <w:left w:type="dxa" w:w="120"/>
              <w:bottom w:type="dxa" w:w="80"/>
              <w:right w:type="dxa" w:w="80"/>
            </w:tcMar>
          </w:tcPr>
          <w:p>
            <w:pPr>
              <w:spacing w:after="100"/>
            </w:pPr>
            <w:r>
              <w:rPr>
                <w:rFonts w:ascii="Arial" w:cs="Arial" w:eastAsia="Arial" w:hAnsi="Arial"/>
                <w:b/>
                <w:bCs/>
                <w:color w:val="FFFFFF"/>
                <w:sz w:val="19"/>
                <w:szCs w:val="19"/>
              </w:rPr>
              <w:t xml:space="preserve">endpoint_private_access</w:t>
            </w:r>
          </w:p>
        </w:tc>
        <w:tc>
          <w:tcPr>
            <w:tcW w:type="dxa" w:w="3160"/>
            <w:tcBorders>
              <w:top w:val="single" w:color="0F2D4E" w:sz="6"/>
              <w:left w:val="single" w:color="0F2D4E" w:sz="6"/>
              <w:bottom w:val="single" w:color="0F2D4E" w:sz="6"/>
              <w:right w:val="single" w:color="0F2D4E" w:sz="6"/>
            </w:tcBorders>
            <w:shd w:fill="1A3F6B" w:val="clear"/>
            <w:tcMar>
              <w:top w:type="dxa" w:w="80"/>
              <w:left w:type="dxa" w:w="120"/>
              <w:bottom w:type="dxa" w:w="80"/>
              <w:right w:type="dxa" w:w="80"/>
            </w:tcMar>
          </w:tcPr>
          <w:p>
            <w:pPr>
              <w:spacing w:after="100"/>
            </w:pPr>
            <w:r>
              <w:rPr>
                <w:rFonts w:ascii="Arial" w:cs="Arial" w:eastAsia="Arial" w:hAnsi="Arial"/>
                <w:b/>
                <w:bCs/>
                <w:color w:val="FFFFFF"/>
                <w:sz w:val="19"/>
                <w:szCs w:val="19"/>
              </w:rPr>
              <w:t xml:space="preserve">Who Can Reach It</w:t>
            </w:r>
          </w:p>
        </w:tc>
      </w:tr>
      <w:tr>
        <w:tc>
          <w:tcPr>
            <w:tcW w:type="dxa" w:w="23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Public only</w:t>
            </w:r>
          </w:p>
        </w:tc>
        <w:tc>
          <w:tcPr>
            <w:tcW w:type="dxa" w:w="1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true</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false</w:t>
            </w:r>
          </w:p>
        </w:tc>
        <w:tc>
          <w:tcPr>
            <w:tcW w:type="dxa" w:w="3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Anyone on internet with valid credentials</w:t>
            </w:r>
          </w:p>
        </w:tc>
      </w:tr>
      <w:tr>
        <w:tc>
          <w:tcPr>
            <w:tcW w:type="dxa" w:w="23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Private only</w:t>
            </w:r>
          </w:p>
        </w:tc>
        <w:tc>
          <w:tcPr>
            <w:tcW w:type="dxa" w:w="19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false</w:t>
            </w:r>
          </w:p>
        </w:tc>
        <w:tc>
          <w:tcPr>
            <w:tcW w:type="dxa" w:w="20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true</w:t>
            </w:r>
          </w:p>
        </w:tc>
        <w:tc>
          <w:tcPr>
            <w:tcW w:type="dxa" w:w="316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Only resources inside your VPC</w:t>
            </w:r>
          </w:p>
        </w:tc>
      </w:tr>
      <w:tr>
        <w:tc>
          <w:tcPr>
            <w:tcW w:type="dxa" w:w="23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Public + Private (prod)</w:t>
            </w:r>
          </w:p>
        </w:tc>
        <w:tc>
          <w:tcPr>
            <w:tcW w:type="dxa" w:w="1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true</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true</w:t>
            </w:r>
          </w:p>
        </w:tc>
        <w:tc>
          <w:tcPr>
            <w:tcW w:type="dxa" w:w="3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Internet AND VPC. Nodes use the private path.</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E5799" w:val="clear"/>
            <w:tcMar>
              <w:top w:type="dxa" w:w="140"/>
              <w:left w:type="dxa" w:w="200"/>
              <w:bottom w:type="dxa" w:w="140"/>
              <w:right w:type="dxa" w:w="160"/>
            </w:tcMar>
            <w:vAlign w:val="center"/>
          </w:tcPr>
          <w:p>
            <w:pPr>
              <w:spacing w:after="100"/>
              <w:jc w:val="center"/>
            </w:pPr>
            <w:r>
              <w:rPr>
                <w:rFonts w:ascii="Arial" w:cs="Arial" w:eastAsia="Arial" w:hAnsi="Arial"/>
                <w:b/>
                <w:bCs/>
                <w:color w:val="FFFFFF"/>
                <w:sz w:val="22"/>
                <w:szCs w:val="22"/>
              </w:rPr>
              <w:t xml:space="preserve">PART 1</w:t>
            </w:r>
          </w:p>
        </w:tc>
        <w:tc>
          <w:tcPr>
            <w:tcW w:type="dxa" w:w="7960"/>
            <w:tcBorders>
              <w:top w:val="none" w:color="FFFFFF" w:sz="0"/>
              <w:left w:val="none" w:color="FFFFFF" w:sz="0"/>
              <w:bottom w:val="none" w:color="FFFFFF" w:sz="0"/>
              <w:right w:val="none" w:color="FFFFFF" w:sz="0"/>
            </w:tcBorders>
            <w:shd w:fill="0F2D4E" w:val="clear"/>
            <w:tcMar>
              <w:top w:type="dxa" w:w="140"/>
              <w:left w:type="dxa" w:w="240"/>
              <w:bottom w:type="dxa" w:w="140"/>
              <w:right w:type="dxa" w:w="160"/>
            </w:tcMar>
            <w:vAlign w:val="center"/>
          </w:tcPr>
          <w:p>
            <w:pPr>
              <w:spacing w:after="100"/>
            </w:pPr>
            <w:r>
              <w:rPr>
                <w:rFonts w:ascii="Arial" w:cs="Arial" w:eastAsia="Arial" w:hAnsi="Arial"/>
                <w:b/>
                <w:bCs/>
                <w:color w:val="FFFFFF"/>
                <w:sz w:val="26"/>
                <w:szCs w:val="26"/>
              </w:rPr>
              <w:t xml:space="preserve">What Is an IAM Role? — Core Concept</w:t>
            </w:r>
          </w:p>
        </w:tc>
      </w:tr>
    </w:tbl>
    <w:p>
      <w:pPr>
        <w:spacing w:after="80"/>
      </w:pPr>
      <w:r>
        <w:rPr>
          <w:rFonts w:ascii="Arial" w:cs="Arial" w:eastAsia="Arial" w:hAnsi="Arial"/>
          <w:color w:val="1A1A1A"/>
          <w:sz w:val="20"/>
          <w:szCs w:val="20"/>
        </w:rPr>
        <w:t xml:space="preserve"/>
      </w:r>
    </w:p>
    <w:p>
      <w:pPr>
        <w:spacing w:after="100"/>
      </w:pPr>
      <w:r>
        <w:rPr>
          <w:rFonts w:ascii="Arial" w:cs="Arial" w:eastAsia="Arial" w:hAnsi="Arial"/>
          <w:color w:val="5D6D7E"/>
          <w:sz w:val="19"/>
          <w:szCs w:val="19"/>
        </w:rPr>
        <w:t xml:space="preserve">An IAM Role is a temporary identity that AWS services, EC2 instances, or applications can assume in order to make API calls on your behalf. It has two parts:</w:t>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0F2D4E" w:sz="6"/>
              <w:left w:val="single" w:color="0F2D4E" w:sz="6"/>
              <w:bottom w:val="single" w:color="0F2D4E" w:sz="6"/>
              <w:right w:val="single" w:color="0F2D4E" w:sz="6"/>
            </w:tcBorders>
            <w:shd w:fill="1A3F6B" w:val="clear"/>
            <w:tcMar>
              <w:top w:type="dxa" w:w="80"/>
              <w:left w:type="dxa" w:w="140"/>
              <w:bottom w:type="dxa" w:w="80"/>
              <w:right w:type="dxa" w:w="100"/>
            </w:tcMar>
          </w:tcPr>
          <w:p>
            <w:pPr>
              <w:spacing w:after="100"/>
            </w:pPr>
            <w:r>
              <w:rPr>
                <w:rFonts w:ascii="Arial" w:cs="Arial" w:eastAsia="Arial" w:hAnsi="Arial"/>
                <w:b/>
                <w:bCs/>
                <w:color w:val="FFFFFF"/>
                <w:sz w:val="19"/>
                <w:szCs w:val="19"/>
              </w:rPr>
              <w:t xml:space="preserve">Part of a Role</w:t>
            </w:r>
          </w:p>
        </w:tc>
        <w:tc>
          <w:tcPr>
            <w:tcW w:type="dxa" w:w="5560"/>
            <w:tcBorders>
              <w:top w:val="single" w:color="0F2D4E" w:sz="6"/>
              <w:left w:val="single" w:color="0F2D4E" w:sz="6"/>
              <w:bottom w:val="single" w:color="0F2D4E" w:sz="6"/>
              <w:right w:val="single" w:color="0F2D4E" w:sz="6"/>
            </w:tcBorders>
            <w:shd w:fill="1A3F6B" w:val="clear"/>
            <w:tcMar>
              <w:top w:type="dxa" w:w="80"/>
              <w:left w:type="dxa" w:w="140"/>
              <w:bottom w:type="dxa" w:w="80"/>
              <w:right w:type="dxa" w:w="100"/>
            </w:tcMar>
          </w:tcPr>
          <w:p>
            <w:pPr>
              <w:spacing w:after="100"/>
            </w:pPr>
            <w:r>
              <w:rPr>
                <w:rFonts w:ascii="Arial" w:cs="Arial" w:eastAsia="Arial" w:hAnsi="Arial"/>
                <w:b/>
                <w:bCs/>
                <w:color w:val="FFFFFF"/>
                <w:sz w:val="19"/>
                <w:szCs w:val="19"/>
              </w:rPr>
              <w:t xml:space="preserve">What It Does</w:t>
            </w:r>
          </w:p>
        </w:tc>
      </w:tr>
      <w:tr>
        <w:tc>
          <w:tcPr>
            <w:tcW w:type="dxa" w:w="3800"/>
            <w:tcBorders>
              <w:top w:val="single" w:color="CCCCCC" w:sz="3"/>
              <w:left w:val="single" w:color="CCCCCC" w:sz="3"/>
              <w:bottom w:val="single" w:color="CCCCCC" w:sz="3"/>
              <w:right w:val="single" w:color="CCCCCC" w:sz="3"/>
            </w:tcBorders>
            <w:shd w:fill="FFFFFF" w:val="clear"/>
            <w:tcMar>
              <w:top w:type="dxa" w:w="80"/>
              <w:left w:type="dxa" w:w="140"/>
              <w:bottom w:type="dxa" w:w="80"/>
              <w:right w:type="dxa" w:w="100"/>
            </w:tcMar>
          </w:tcPr>
          <w:p>
            <w:pPr>
              <w:spacing w:after="100"/>
            </w:pPr>
            <w:r>
              <w:rPr>
                <w:rFonts w:ascii="Arial" w:cs="Arial" w:eastAsia="Arial" w:hAnsi="Arial"/>
                <w:color w:val="5D6D7E"/>
                <w:sz w:val="18"/>
                <w:szCs w:val="18"/>
              </w:rPr>
              <w:t xml:space="preserve">Trust Policy  (assume_role_policy)</w:t>
            </w:r>
          </w:p>
        </w:tc>
        <w:tc>
          <w:tcPr>
            <w:tcW w:type="dxa" w:w="5560"/>
            <w:tcBorders>
              <w:top w:val="single" w:color="CCCCCC" w:sz="3"/>
              <w:left w:val="single" w:color="CCCCCC" w:sz="3"/>
              <w:bottom w:val="single" w:color="CCCCCC" w:sz="3"/>
              <w:right w:val="single" w:color="CCCCCC" w:sz="3"/>
            </w:tcBorders>
            <w:shd w:fill="FFFFFF" w:val="clear"/>
            <w:tcMar>
              <w:top w:type="dxa" w:w="80"/>
              <w:left w:type="dxa" w:w="140"/>
              <w:bottom w:type="dxa" w:w="80"/>
              <w:right w:type="dxa" w:w="100"/>
            </w:tcMar>
          </w:tcPr>
          <w:p>
            <w:pPr>
              <w:spacing w:after="100"/>
            </w:pPr>
            <w:r>
              <w:rPr>
                <w:rFonts w:ascii="Arial" w:cs="Arial" w:eastAsia="Arial" w:hAnsi="Arial"/>
                <w:color w:val="5D6D7E"/>
                <w:sz w:val="18"/>
                <w:szCs w:val="18"/>
              </w:rPr>
              <w:t xml:space="preserve">Answers WHO is allowed to pick up and use this role. Acts like a security door — only listed principals can enter.</w:t>
            </w:r>
          </w:p>
        </w:tc>
      </w:tr>
      <w:tr>
        <w:tc>
          <w:tcPr>
            <w:tcW w:type="dxa" w:w="3800"/>
            <w:tcBorders>
              <w:top w:val="single" w:color="CCCCCC" w:sz="3"/>
              <w:left w:val="single" w:color="CCCCCC" w:sz="3"/>
              <w:bottom w:val="single" w:color="CCCCCC" w:sz="3"/>
              <w:right w:val="single" w:color="CCCCCC" w:sz="3"/>
            </w:tcBorders>
            <w:shd w:fill="EBF5FB" w:val="clear"/>
            <w:tcMar>
              <w:top w:type="dxa" w:w="80"/>
              <w:left w:type="dxa" w:w="140"/>
              <w:bottom w:type="dxa" w:w="80"/>
              <w:right w:type="dxa" w:w="100"/>
            </w:tcMar>
          </w:tcPr>
          <w:p>
            <w:pPr>
              <w:spacing w:after="100"/>
            </w:pPr>
            <w:r>
              <w:rPr>
                <w:rFonts w:ascii="Arial" w:cs="Arial" w:eastAsia="Arial" w:hAnsi="Arial"/>
                <w:color w:val="5D6D7E"/>
                <w:sz w:val="18"/>
                <w:szCs w:val="18"/>
              </w:rPr>
              <w:t xml:space="preserve">Permission Policies  (policy attachments)</w:t>
            </w:r>
          </w:p>
        </w:tc>
        <w:tc>
          <w:tcPr>
            <w:tcW w:type="dxa" w:w="5560"/>
            <w:tcBorders>
              <w:top w:val="single" w:color="CCCCCC" w:sz="3"/>
              <w:left w:val="single" w:color="CCCCCC" w:sz="3"/>
              <w:bottom w:val="single" w:color="CCCCCC" w:sz="3"/>
              <w:right w:val="single" w:color="CCCCCC" w:sz="3"/>
            </w:tcBorders>
            <w:shd w:fill="EBF5FB" w:val="clear"/>
            <w:tcMar>
              <w:top w:type="dxa" w:w="80"/>
              <w:left w:type="dxa" w:w="140"/>
              <w:bottom w:type="dxa" w:w="80"/>
              <w:right w:type="dxa" w:w="100"/>
            </w:tcMar>
          </w:tcPr>
          <w:p>
            <w:pPr>
              <w:spacing w:after="100"/>
            </w:pPr>
            <w:r>
              <w:rPr>
                <w:rFonts w:ascii="Arial" w:cs="Arial" w:eastAsia="Arial" w:hAnsi="Arial"/>
                <w:color w:val="5D6D7E"/>
                <w:sz w:val="18"/>
                <w:szCs w:val="18"/>
              </w:rPr>
              <w:t xml:space="preserve">Answers WHAT the role can do once assumed. Each attached policy unlocks specific AWS API actions.</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F6B" w:val="clear"/>
            <w:tcMar>
              <w:top w:type="dxa" w:w="120"/>
              <w:left w:type="dxa" w:w="120"/>
              <w:bottom w:type="dxa" w:w="120"/>
              <w:right w:type="dxa" w:w="80"/>
            </w:tcMar>
            <w:vAlign w:val="center"/>
          </w:tcPr>
          <w:p>
            <w:pPr>
              <w:spacing w:after="100"/>
              <w:jc w:val="center"/>
            </w:pPr>
            <w:r>
              <w:rPr>
                <w:rFonts w:ascii="Arial" w:cs="Arial" w:eastAsia="Arial" w:hAnsi="Arial"/>
                <w:b/>
                <w:bCs/>
                <w:color w:val="FFFFFF"/>
                <w:sz w:val="22"/>
                <w:szCs w:val="22"/>
              </w:rPr>
              <w:t xml:space="preserve">KEY</w:t>
            </w:r>
          </w:p>
        </w:tc>
        <w:tc>
          <w:tcPr>
            <w:tcW w:type="dxa" w:w="8760"/>
            <w:tcBorders>
              <w:top w:val="none" w:color="FFFFFF" w:sz="0"/>
              <w:left w:val="single" w:color="1A3F6B" w:sz="8"/>
              <w:bottom w:val="none" w:color="FFFFFF" w:sz="0"/>
              <w:right w:val="none" w:color="FFFFFF" w:sz="0"/>
            </w:tcBorders>
            <w:shd w:fill="EBF5FB" w:val="clear"/>
            <w:tcMar>
              <w:top w:type="dxa" w:w="120"/>
              <w:left w:type="dxa" w:w="200"/>
              <w:bottom w:type="dxa" w:w="120"/>
              <w:right w:type="dxa" w:w="120"/>
            </w:tcMar>
          </w:tcPr>
          <w:p>
            <w:pPr>
              <w:spacing w:after="100"/>
            </w:pPr>
            <w:r>
              <w:rPr>
                <w:rFonts w:ascii="Arial" w:cs="Arial" w:eastAsia="Arial" w:hAnsi="Arial"/>
                <w:b/>
                <w:bCs/>
                <w:color w:val="1A3F6B"/>
                <w:sz w:val="20"/>
                <w:szCs w:val="20"/>
              </w:rPr>
              <w:t xml:space="preserve">Think of it like a building access badge:  </w:t>
            </w:r>
            <w:r>
              <w:rPr>
                <w:rFonts w:ascii="Arial" w:cs="Arial" w:eastAsia="Arial" w:hAnsi="Arial"/>
                <w:color w:val="5D6D7E"/>
                <w:sz w:val="19"/>
                <w:szCs w:val="19"/>
              </w:rPr>
              <w:t xml:space="preserve">Trust Policy = security desk checks if you are allowed in. Permission Policies = the specific doors your badge unlocks inside.</w:t>
            </w:r>
          </w:p>
        </w:tc>
      </w:tr>
    </w:tbl>
    <w:p>
      <w:pPr>
        <w:spacing w:after="80"/>
      </w:pPr>
      <w:r>
        <w:rPr>
          <w:rFonts w:ascii="Arial" w:cs="Arial" w:eastAsia="Arial" w:hAnsi="Arial"/>
          <w:color w:val="1A1A1A"/>
          <w:sz w:val="20"/>
          <w:szCs w:val="20"/>
        </w:rPr>
        <w:t xml:space="preserve"/>
      </w:r>
    </w:p>
    <w:p>
      <w:pPr>
        <w:pStyle w:val="Heading2"/>
      </w:pPr>
      <w:r>
        <w:rPr>
          <w:rFonts w:ascii="Arial" w:cs="Arial" w:eastAsia="Arial" w:hAnsi="Arial"/>
          <w:b/>
          <w:bCs/>
          <w:color w:val="0F2D4E"/>
          <w:sz w:val="26"/>
          <w:szCs w:val="26"/>
        </w:rPr>
        <w:t xml:space="preserve">The 3 IAM Roles in Your Production Code</w:t>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0F2D4E" w:sz="6"/>
              <w:left w:val="single" w:color="0F2D4E" w:sz="6"/>
              <w:bottom w:val="single" w:color="0F2D4E" w:sz="6"/>
              <w:right w:val="single" w:color="0F2D4E" w:sz="6"/>
            </w:tcBorders>
            <w:shd w:fill="1A3F6B" w:val="clear"/>
            <w:tcMar>
              <w:top w:type="dxa" w:w="80"/>
              <w:left w:type="dxa" w:w="120"/>
              <w:bottom w:type="dxa" w:w="80"/>
              <w:right w:type="dxa" w:w="80"/>
            </w:tcMar>
          </w:tcPr>
          <w:p>
            <w:pPr>
              <w:spacing w:after="100"/>
            </w:pPr>
            <w:r>
              <w:rPr>
                <w:rFonts w:ascii="Arial" w:cs="Arial" w:eastAsia="Arial" w:hAnsi="Arial"/>
                <w:b/>
                <w:bCs/>
                <w:color w:val="FFFFFF"/>
                <w:sz w:val="19"/>
                <w:szCs w:val="19"/>
              </w:rPr>
              <w:t xml:space="preserve">Role Name</w:t>
            </w:r>
          </w:p>
        </w:tc>
        <w:tc>
          <w:tcPr>
            <w:tcW w:type="dxa" w:w="2200"/>
            <w:tcBorders>
              <w:top w:val="single" w:color="0F2D4E" w:sz="6"/>
              <w:left w:val="single" w:color="0F2D4E" w:sz="6"/>
              <w:bottom w:val="single" w:color="0F2D4E" w:sz="6"/>
              <w:right w:val="single" w:color="0F2D4E" w:sz="6"/>
            </w:tcBorders>
            <w:shd w:fill="1A3F6B" w:val="clear"/>
            <w:tcMar>
              <w:top w:type="dxa" w:w="80"/>
              <w:left w:type="dxa" w:w="120"/>
              <w:bottom w:type="dxa" w:w="80"/>
              <w:right w:type="dxa" w:w="80"/>
            </w:tcMar>
          </w:tcPr>
          <w:p>
            <w:pPr>
              <w:spacing w:after="100"/>
            </w:pPr>
            <w:r>
              <w:rPr>
                <w:rFonts w:ascii="Arial" w:cs="Arial" w:eastAsia="Arial" w:hAnsi="Arial"/>
                <w:b/>
                <w:bCs/>
                <w:color w:val="FFFFFF"/>
                <w:sz w:val="19"/>
                <w:szCs w:val="19"/>
              </w:rPr>
              <w:t xml:space="preserve">Assumed By</w:t>
            </w:r>
          </w:p>
        </w:tc>
        <w:tc>
          <w:tcPr>
            <w:tcW w:type="dxa" w:w="4360"/>
            <w:tcBorders>
              <w:top w:val="single" w:color="0F2D4E" w:sz="6"/>
              <w:left w:val="single" w:color="0F2D4E" w:sz="6"/>
              <w:bottom w:val="single" w:color="0F2D4E" w:sz="6"/>
              <w:right w:val="single" w:color="0F2D4E" w:sz="6"/>
            </w:tcBorders>
            <w:shd w:fill="1A3F6B" w:val="clear"/>
            <w:tcMar>
              <w:top w:type="dxa" w:w="80"/>
              <w:left w:type="dxa" w:w="120"/>
              <w:bottom w:type="dxa" w:w="80"/>
              <w:right w:type="dxa" w:w="80"/>
            </w:tcMar>
          </w:tcPr>
          <w:p>
            <w:pPr>
              <w:spacing w:after="100"/>
            </w:pPr>
            <w:r>
              <w:rPr>
                <w:rFonts w:ascii="Arial" w:cs="Arial" w:eastAsia="Arial" w:hAnsi="Arial"/>
                <w:b/>
                <w:bCs/>
                <w:color w:val="FFFFFF"/>
                <w:sz w:val="19"/>
                <w:szCs w:val="19"/>
              </w:rPr>
              <w:t xml:space="preserve">Purpose</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ekscluster_role</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eks.amazonaws.com</w:t>
            </w:r>
          </w:p>
        </w:tc>
        <w:tc>
          <w:tcPr>
            <w:tcW w:type="dxa" w:w="4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EKS Control Plane manages networking, ENIs, load balancers in your account</w:t>
            </w:r>
          </w:p>
        </w:tc>
      </w:tr>
      <w:tr>
        <w:tc>
          <w:tcPr>
            <w:tcW w:type="dxa" w:w="28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nodegrp_role</w:t>
            </w:r>
          </w:p>
        </w:tc>
        <w:tc>
          <w:tcPr>
            <w:tcW w:type="dxa" w:w="22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ec2.amazonaws.com</w:t>
            </w:r>
          </w:p>
        </w:tc>
        <w:tc>
          <w:tcPr>
            <w:tcW w:type="dxa" w:w="436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EC2 Worker Nodes join the cluster, pull images, get pod IPs, access app services</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ebs_csi_driver_role</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eks.amazonaws.com</w:t>
            </w:r>
          </w:p>
        </w:tc>
        <w:tc>
          <w:tcPr>
            <w:tcW w:type="dxa" w:w="4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EBS CSI Driver addon creates and attaches persistent EBS volumes for PVCs</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E5799" w:val="clear"/>
            <w:tcMar>
              <w:top w:type="dxa" w:w="140"/>
              <w:left w:type="dxa" w:w="200"/>
              <w:bottom w:type="dxa" w:w="140"/>
              <w:right w:type="dxa" w:w="160"/>
            </w:tcMar>
            <w:vAlign w:val="center"/>
          </w:tcPr>
          <w:p>
            <w:pPr>
              <w:spacing w:after="100"/>
              <w:jc w:val="center"/>
            </w:pPr>
            <w:r>
              <w:rPr>
                <w:rFonts w:ascii="Arial" w:cs="Arial" w:eastAsia="Arial" w:hAnsi="Arial"/>
                <w:b/>
                <w:bCs/>
                <w:color w:val="FFFFFF"/>
                <w:sz w:val="22"/>
                <w:szCs w:val="22"/>
              </w:rPr>
              <w:t xml:space="preserve">PART 2</w:t>
            </w:r>
          </w:p>
        </w:tc>
        <w:tc>
          <w:tcPr>
            <w:tcW w:type="dxa" w:w="7960"/>
            <w:tcBorders>
              <w:top w:val="none" w:color="FFFFFF" w:sz="0"/>
              <w:left w:val="none" w:color="FFFFFF" w:sz="0"/>
              <w:bottom w:val="none" w:color="FFFFFF" w:sz="0"/>
              <w:right w:val="none" w:color="FFFFFF" w:sz="0"/>
            </w:tcBorders>
            <w:shd w:fill="0F2D4E" w:val="clear"/>
            <w:tcMar>
              <w:top w:type="dxa" w:w="140"/>
              <w:left w:type="dxa" w:w="240"/>
              <w:bottom w:type="dxa" w:w="140"/>
              <w:right w:type="dxa" w:w="160"/>
            </w:tcMar>
            <w:vAlign w:val="center"/>
          </w:tcPr>
          <w:p>
            <w:pPr>
              <w:spacing w:after="100"/>
            </w:pPr>
            <w:r>
              <w:rPr>
                <w:rFonts w:ascii="Arial" w:cs="Arial" w:eastAsia="Arial" w:hAnsi="Arial"/>
                <w:b/>
                <w:bCs/>
                <w:color w:val="FFFFFF"/>
                <w:sz w:val="26"/>
                <w:szCs w:val="26"/>
              </w:rPr>
              <w:t xml:space="preserve">ROLE 1 — ekscluster_role</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2E86C1" w:sz="6"/>
              <w:right w:val="single" w:color="2E86C1" w:sz="6"/>
            </w:tcBorders>
            <w:shd w:fill="0F2D4E" w:val="clear"/>
            <w:tcMar>
              <w:top w:type="dxa" w:w="160"/>
              <w:left w:type="dxa" w:w="280"/>
              <w:bottom w:type="dxa" w:w="160"/>
              <w:right w:type="dxa" w:w="280"/>
            </w:tcMar>
          </w:tcPr>
          <w:p>
            <w:pPr>
              <w:spacing w:after="100"/>
            </w:pPr>
            <w:r>
              <w:rPr>
                <w:rFonts w:ascii="Arial" w:cs="Arial" w:eastAsia="Arial" w:hAnsi="Arial"/>
                <w:b/>
                <w:bCs/>
                <w:color w:val="2E86C1"/>
                <w:sz w:val="18"/>
                <w:szCs w:val="18"/>
              </w:rPr>
              <w:t xml:space="preserve">ROLE 1  </w:t>
            </w:r>
            <w:r>
              <w:rPr>
                <w:rFonts w:ascii="Arial" w:cs="Arial" w:eastAsia="Arial" w:hAnsi="Arial"/>
                <w:b/>
                <w:bCs/>
                <w:color w:val="FFFFFF"/>
                <w:sz w:val="30"/>
                <w:szCs w:val="30"/>
              </w:rPr>
              <w:t xml:space="preserve">ekscluster_role</w:t>
            </w:r>
          </w:p>
          <w:p>
            <w:pPr>
              <w:spacing w:after="100"/>
            </w:pPr>
            <w:r>
              <w:rPr>
                <w:rFonts w:ascii="Arial" w:cs="Arial" w:eastAsia="Arial" w:hAnsi="Arial"/>
                <w:b/>
                <w:bCs/>
                <w:color w:val="2E86C1"/>
                <w:sz w:val="18"/>
                <w:szCs w:val="18"/>
              </w:rPr>
              <w:t xml:space="preserve">Assumed by: </w:t>
            </w:r>
            <w:r>
              <w:rPr>
                <w:rFonts w:ascii="Courier New" w:cs="Courier New" w:eastAsia="Courier New" w:hAnsi="Courier New"/>
                <w:color w:val="A9CCE3"/>
                <w:sz w:val="18"/>
                <w:szCs w:val="18"/>
              </w:rPr>
              <w:t xml:space="preserve">eks.amazonaws.com</w:t>
            </w:r>
          </w:p>
          <w:p>
            <w:pPr>
              <w:spacing w:after="100"/>
            </w:pPr>
            <w:r>
              <w:rPr>
                <w:rFonts w:ascii="Arial" w:cs="Arial" w:eastAsia="Arial" w:hAnsi="Arial"/>
                <w:color w:val="BDC3C7"/>
                <w:sz w:val="19"/>
                <w:szCs w:val="19"/>
              </w:rPr>
              <w:t xml:space="preserve">The EKS Control Plane uses this role to call AWS APIs on your behalf — creating ENIs, managing security groups, and setting up load balancers.</w:t>
            </w:r>
          </w:p>
        </w:tc>
      </w:tr>
    </w:tbl>
    <w:p>
      <w:pPr>
        <w:spacing w:after="80"/>
      </w:pPr>
      <w:r>
        <w:rPr>
          <w:rFonts w:ascii="Arial" w:cs="Arial" w:eastAsia="Arial" w:hAnsi="Arial"/>
          <w:color w:val="1A1A1A"/>
          <w:sz w:val="20"/>
          <w:szCs w:val="20"/>
        </w:rPr>
        <w:t xml:space="preserve"/>
      </w:r>
    </w:p>
    <w:p>
      <w:pPr>
        <w:pStyle w:val="Heading2"/>
      </w:pPr>
      <w:r>
        <w:rPr>
          <w:rFonts w:ascii="Arial" w:cs="Arial" w:eastAsia="Arial" w:hAnsi="Arial"/>
          <w:b/>
          <w:bCs/>
          <w:color w:val="0F2D4E"/>
          <w:sz w:val="26"/>
          <w:szCs w:val="26"/>
        </w:rPr>
        <w:t xml:space="preserve">Why Does This Role Exist?</w:t>
      </w:r>
    </w:p>
    <w:p>
      <w:pPr>
        <w:spacing w:after="100"/>
      </w:pPr>
      <w:r>
        <w:rPr>
          <w:rFonts w:ascii="Arial" w:cs="Arial" w:eastAsia="Arial" w:hAnsi="Arial"/>
          <w:color w:val="5D6D7E"/>
          <w:sz w:val="19"/>
          <w:szCs w:val="19"/>
        </w:rPr>
        <w:t xml:space="preserve">When you create an EKS cluster, the AWS-managed Control Plane needs to take actions inside your account — create the PrivateLink ENI in your subnet, create load balancers when you deploy Kubernetes Services, register nodes as they join. AWS cannot use your personal IAM user. It needs its own dedicated, auditable identity. That is ekscluster_role.</w:t>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3F6B"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1</w:t>
            </w:r>
          </w:p>
        </w:tc>
        <w:tc>
          <w:tcPr>
            <w:tcW w:type="dxa" w:w="8840"/>
            <w:tcBorders>
              <w:top w:val="none" w:color="FFFFFF" w:sz="0"/>
              <w:left w:val="single" w:color="2E86C1" w:sz="6"/>
              <w:bottom w:val="single" w:color="CCCCCC" w:sz="2"/>
              <w:right w:val="none" w:color="FFFFFF" w:sz="0"/>
            </w:tcBorders>
            <w:shd w:fill="EBF5FB"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You run terraform apply</w:t>
            </w:r>
          </w:p>
          <w:p>
            <w:pPr>
              <w:spacing w:after="100"/>
            </w:pPr>
            <w:r>
              <w:rPr>
                <w:rFonts w:ascii="Arial" w:cs="Arial" w:eastAsia="Arial" w:hAnsi="Arial"/>
                <w:color w:val="5D6D7E"/>
                <w:sz w:val="18"/>
                <w:szCs w:val="18"/>
              </w:rPr>
              <w:t xml:space="preserve">Terraform creates the ekscluster_role and passes its ARN to the aws_eks_cluster resource.</w:t>
            </w:r>
          </w:p>
        </w:tc>
      </w:tr>
      <w:tr>
        <w:tc>
          <w:tcPr>
            <w:tcW w:type="dxa" w:w="520"/>
            <w:tcBorders>
              <w:top w:val="none" w:color="FFFFFF" w:sz="0"/>
              <w:left w:val="none" w:color="FFFFFF" w:sz="0"/>
              <w:bottom w:val="none" w:color="FFFFFF" w:sz="0"/>
              <w:right w:val="none" w:color="FFFFFF" w:sz="0"/>
            </w:tcBorders>
            <w:shd w:fill="1E5799"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2</w:t>
            </w:r>
          </w:p>
        </w:tc>
        <w:tc>
          <w:tcPr>
            <w:tcW w:type="dxa" w:w="8840"/>
            <w:tcBorders>
              <w:top w:val="none" w:color="FFFFFF" w:sz="0"/>
              <w:left w:val="single" w:color="2E86C1" w:sz="6"/>
              <w:bottom w:val="single" w:color="CCCCCC" w:sz="2"/>
              <w:right w:val="none" w:color="FFFFFF" w:sz="0"/>
            </w:tcBorders>
            <w:shd w:fill="FFFFFF"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EKS Control Plane boots</w:t>
            </w:r>
          </w:p>
          <w:p>
            <w:pPr>
              <w:spacing w:after="100"/>
            </w:pPr>
            <w:r>
              <w:rPr>
                <w:rFonts w:ascii="Arial" w:cs="Arial" w:eastAsia="Arial" w:hAnsi="Arial"/>
                <w:color w:val="5D6D7E"/>
                <w:sz w:val="18"/>
                <w:szCs w:val="18"/>
              </w:rPr>
              <w:t xml:space="preserve">The EKS service (eks.amazonaws.com) calls sts:AssumeRole on ekscluster_role to get temporary credentials.</w:t>
            </w:r>
          </w:p>
        </w:tc>
      </w:tr>
      <w:tr>
        <w:tc>
          <w:tcPr>
            <w:tcW w:type="dxa" w:w="520"/>
            <w:tcBorders>
              <w:top w:val="none" w:color="FFFFFF" w:sz="0"/>
              <w:left w:val="none" w:color="FFFFFF" w:sz="0"/>
              <w:bottom w:val="none" w:color="FFFFFF" w:sz="0"/>
              <w:right w:val="none" w:color="FFFFFF" w:sz="0"/>
            </w:tcBorders>
            <w:shd w:fill="1A3F6B"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3</w:t>
            </w:r>
          </w:p>
        </w:tc>
        <w:tc>
          <w:tcPr>
            <w:tcW w:type="dxa" w:w="8840"/>
            <w:tcBorders>
              <w:top w:val="none" w:color="FFFFFF" w:sz="0"/>
              <w:left w:val="single" w:color="2E86C1" w:sz="6"/>
              <w:bottom w:val="single" w:color="CCCCCC" w:sz="2"/>
              <w:right w:val="none" w:color="FFFFFF" w:sz="0"/>
            </w:tcBorders>
            <w:shd w:fill="EBF5FB"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EKS manages your infrastructure</w:t>
            </w:r>
          </w:p>
          <w:p>
            <w:pPr>
              <w:spacing w:after="100"/>
            </w:pPr>
            <w:r>
              <w:rPr>
                <w:rFonts w:ascii="Arial" w:cs="Arial" w:eastAsia="Arial" w:hAnsi="Arial"/>
                <w:color w:val="5D6D7E"/>
                <w:sz w:val="18"/>
                <w:szCs w:val="18"/>
              </w:rPr>
              <w:t xml:space="preserve">Using the role permissions, EKS creates the PrivateLink ENI in your private subnet, sets up security groups, and prepares the cluster endpoint.</w:t>
            </w:r>
          </w:p>
        </w:tc>
      </w:tr>
      <w:tr>
        <w:tc>
          <w:tcPr>
            <w:tcW w:type="dxa" w:w="520"/>
            <w:tcBorders>
              <w:top w:val="none" w:color="FFFFFF" w:sz="0"/>
              <w:left w:val="none" w:color="FFFFFF" w:sz="0"/>
              <w:bottom w:val="none" w:color="FFFFFF" w:sz="0"/>
              <w:right w:val="none" w:color="FFFFFF" w:sz="0"/>
            </w:tcBorders>
            <w:shd w:fill="1E5799"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4</w:t>
            </w:r>
          </w:p>
        </w:tc>
        <w:tc>
          <w:tcPr>
            <w:tcW w:type="dxa" w:w="8840"/>
            <w:tcBorders>
              <w:top w:val="none" w:color="FFFFFF" w:sz="0"/>
              <w:left w:val="single" w:color="2E86C1" w:sz="6"/>
              <w:bottom w:val="single" w:color="CCCCCC" w:sz="2"/>
              <w:right w:val="none" w:color="FFFFFF" w:sz="0"/>
            </w:tcBorders>
            <w:shd w:fill="FFFFFF"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Ongoing operations</w:t>
            </w:r>
          </w:p>
          <w:p>
            <w:pPr>
              <w:spacing w:after="100"/>
            </w:pPr>
            <w:r>
              <w:rPr>
                <w:rFonts w:ascii="Arial" w:cs="Arial" w:eastAsia="Arial" w:hAnsi="Arial"/>
                <w:color w:val="5D6D7E"/>
                <w:sz w:val="18"/>
                <w:szCs w:val="18"/>
              </w:rPr>
              <w:t xml:space="preserve">Every time you deploy a LoadBalancer-type Kubernetes Service, EKS uses this role to create an AWS ALB or NLB in your public subnets.</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p>
      <w:pPr>
        <w:pBdr>
          <w:bottom w:val="single" w:color="2E86C1" w:sz="6"/>
        </w:pBdr>
        <w:spacing w:after="160"/>
      </w:pPr>
      <w:r>
        <w:rPr>
          <w:rFonts w:ascii="Arial" w:cs="Arial" w:eastAsia="Arial" w:hAnsi="Arial"/>
          <w:color w:val="1A1A1A"/>
          <w:sz w:val="20"/>
          <w:szCs w:val="20"/>
        </w:rPr>
        <w:t xml:space="preserve"/>
      </w:r>
    </w:p>
    <w:p>
      <w:pPr>
        <w:pStyle w:val="Heading2"/>
      </w:pPr>
      <w:r>
        <w:rPr>
          <w:rFonts w:ascii="Arial" w:cs="Arial" w:eastAsia="Arial" w:hAnsi="Arial"/>
          <w:b/>
          <w:bCs/>
          <w:color w:val="0F2D4E"/>
          <w:sz w:val="26"/>
          <w:szCs w:val="26"/>
        </w:rPr>
        <w:t xml:space="preserve">Trust Policy — Who Can Assume This Role?</w:t>
      </w:r>
    </w:p>
    <w:p>
      <w:pPr>
        <w:spacing w:after="100"/>
      </w:pPr>
      <w:r>
        <w:rPr>
          <w:rFonts w:ascii="Arial" w:cs="Arial" w:eastAsia="Arial" w:hAnsi="Arial"/>
          <w:color w:val="5D6D7E"/>
          <w:sz w:val="19"/>
          <w:szCs w:val="19"/>
        </w:rPr>
        <w:t xml:space="preserve">Only eks.amazonaws.com is permitted. Not you. Not EC2. Not Lambda. The EKS service itself — and only EKS — can pick up this identity.</w:t>
      </w:r>
    </w:p>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"Principal":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"Service": "eks.amazonaws.com"    // Only EKS service can assume this 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"sts:AssumeRole"           // The act of "putting on" this identity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"aws_iam_role" "ekscluster_role"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7DCEA0"/>
                <w:sz w:val="17"/>
                <w:szCs w:val="17"/>
              </w:rPr>
              <w:t xml:space="preserve">  // for_each creates one role per EKS cluster you define in variables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for_each = var.create_ekscluster == true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 key, value in var.eks_cluster : key =&gt; value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name_prefix = "eks-cluster-"   // AWS appends a unique suffix automatically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7DCEA0"/>
                <w:sz w:val="17"/>
                <w:szCs w:val="17"/>
              </w:rPr>
              <w:t xml:space="preserve">  // ── TRUST POLICY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7DCEA0"/>
                <w:sz w:val="17"/>
                <w:szCs w:val="17"/>
              </w:rPr>
              <w:t xml:space="preserve">  // This is the "door" — who is allowed to assume this 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assume_role_policy = &lt;&lt;POLICY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"Principal": { "Service": "eks.amazonaws.com"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"sts:AssumeRole"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POLICY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p>
      <w:pPr>
        <w:pBdr>
          <w:bottom w:val="single" w:color="2E86C1" w:sz="6"/>
        </w:pBd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8449" w:val="clear"/>
            <w:tcMar>
              <w:top w:type="dxa" w:w="100"/>
              <w:left w:type="dxa" w:w="120"/>
              <w:bottom w:type="dxa" w:w="100"/>
              <w:right w:type="dxa" w:w="120"/>
            </w:tcMar>
            <w:vAlign w:val="center"/>
          </w:tcPr>
          <w:p>
            <w:pPr>
              <w:spacing w:after="100"/>
              <w:jc w:val="center"/>
            </w:pPr>
            <w:r>
              <w:rPr>
                <w:rFonts w:ascii="Arial" w:cs="Arial" w:eastAsia="Arial" w:hAnsi="Arial"/>
                <w:b/>
                <w:bCs/>
                <w:color w:val="FFFFFF"/>
                <w:sz w:val="22"/>
                <w:szCs w:val="22"/>
              </w:rPr>
              <w:t xml:space="preserve">P1</w:t>
            </w:r>
          </w:p>
        </w:tc>
        <w:tc>
          <w:tcPr>
            <w:tcW w:type="dxa" w:w="8880"/>
            <w:tcBorders>
              <w:top w:val="none" w:color="FFFFFF" w:sz="0"/>
              <w:left w:val="single" w:color="1E8449" w:sz="6"/>
              <w:bottom w:val="none" w:color="FFFFFF" w:sz="0"/>
              <w:right w:val="none" w:color="FFFFFF" w:sz="0"/>
            </w:tcBorders>
            <w:shd w:fill="F2F3F4" w:val="clear"/>
            <w:tcMar>
              <w:top w:type="dxa" w:w="100"/>
              <w:left w:type="dxa" w:w="200"/>
              <w:bottom w:type="dxa" w:w="100"/>
              <w:right w:type="dxa" w:w="120"/>
            </w:tcMar>
          </w:tcPr>
          <w:p>
            <w:pPr>
              <w:spacing w:after="100"/>
            </w:pPr>
            <w:r>
              <w:rPr>
                <w:rFonts w:ascii="Arial" w:cs="Arial" w:eastAsia="Arial" w:hAnsi="Arial"/>
                <w:b/>
                <w:bCs/>
                <w:color w:val="0F2D4E"/>
                <w:sz w:val="22"/>
                <w:szCs w:val="22"/>
              </w:rPr>
              <w:t xml:space="preserve">AmazonEKSClusterPolicy</w:t>
            </w:r>
            <w:r>
              <w:rPr>
                <w:rFonts w:ascii="Arial" w:cs="Arial" w:eastAsia="Arial" w:hAnsi="Arial"/>
                <w:b/>
                <w:bCs/>
                <w:color w:val="1E8449"/>
                <w:sz w:val="18"/>
                <w:szCs w:val="18"/>
              </w:rPr>
              <w:t xml:space="preserve">  ✅  MANDATORY</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80"/>
            </w:tcMar>
            <w:vAlign w:val="center"/>
          </w:tcPr>
          <w:p>
            <w:pPr>
              <w:spacing w:after="100"/>
              <w:jc w:val="center"/>
            </w:pPr>
            <w:r>
              <w:rPr>
                <w:rFonts w:ascii="Arial" w:cs="Arial" w:eastAsia="Arial" w:hAnsi="Arial"/>
                <w:b/>
                <w:bCs/>
                <w:color w:val="FFFFFF"/>
                <w:sz w:val="22"/>
                <w:szCs w:val="22"/>
              </w:rPr>
              <w:t xml:space="preserve">WHY</w:t>
            </w:r>
          </w:p>
        </w:tc>
        <w:tc>
          <w:tcPr>
            <w:tcW w:type="dxa" w:w="8760"/>
            <w:tcBorders>
              <w:top w:val="none" w:color="FFFFFF" w:sz="0"/>
              <w:left w:val="single" w:color="1E8449" w:sz="8"/>
              <w:bottom w:val="none" w:color="FFFFFF" w:sz="0"/>
              <w:right w:val="none" w:color="FFFFFF" w:sz="0"/>
            </w:tcBorders>
            <w:shd w:fill="D5F5E3" w:val="clear"/>
            <w:tcMar>
              <w:top w:type="dxa" w:w="120"/>
              <w:left w:type="dxa" w:w="200"/>
              <w:bottom w:type="dxa" w:w="120"/>
              <w:right w:type="dxa" w:w="120"/>
            </w:tcMar>
          </w:tcPr>
          <w:p>
            <w:pPr>
              <w:spacing w:after="100"/>
            </w:pPr>
            <w:r>
              <w:rPr>
                <w:rFonts w:ascii="Arial" w:cs="Arial" w:eastAsia="Arial" w:hAnsi="Arial"/>
                <w:b/>
                <w:bCs/>
                <w:color w:val="1E8449"/>
                <w:sz w:val="20"/>
                <w:szCs w:val="20"/>
              </w:rPr>
              <w:t xml:space="preserve">Why this policy is needed:  </w:t>
            </w:r>
            <w:r>
              <w:rPr>
                <w:rFonts w:ascii="Arial" w:cs="Arial" w:eastAsia="Arial" w:hAnsi="Arial"/>
                <w:color w:val="5D6D7E"/>
                <w:sz w:val="19"/>
                <w:szCs w:val="19"/>
              </w:rPr>
              <w:t xml:space="preserve">Once EKS assumes the role, it needs actual permissions to manage your cluster infrastructure — ENIs, load balancers, security groups, autoscaling. This is the master key.</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JSON — What This Policy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"ec2:DescribeInstances",           // EKS reads your EC2 instances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"ec2:DescribeSubnets",             // EKS reads your subnet topology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"ec2:DescribeSecurityGroups",      // EKS reads your security groups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"ec2:DescribeVpcs",               // EKS reads your VPC</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"ec2:CreateNetworkInterface",     // EKS creates the PrivateLink ENI in your subnet</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"ec2:AttachNetworkInterface",     // EKS attaches ENIs to instances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"elasticloadbalancing:*",         // EKS creates ALB/NLB for K8s LoadBalancer Services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"autoscaling:DescribeAutoScalingGroups", // EKS reads node group ASG</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"autoscaling:UpdateAutoScalingGroup",    // EKS updates scaling config</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"iam:CreateServiceLinkedRole"     // EKS creates its internal linked roles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"Resource":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F2D4E" w:sz="6"/>
              <w:left w:val="single" w:color="0F2D4E" w:sz="6"/>
              <w:bottom w:val="single" w:color="0F2D4E" w:sz="6"/>
              <w:right w:val="single" w:color="0F2D4E" w:sz="6"/>
            </w:tcBorders>
            <w:shd w:fill="1A3F6B" w:val="clear"/>
            <w:tcMar>
              <w:top w:type="dxa" w:w="80"/>
              <w:left w:type="dxa" w:w="140"/>
              <w:bottom w:type="dxa" w:w="80"/>
              <w:right w:type="dxa" w:w="100"/>
            </w:tcMar>
          </w:tcPr>
          <w:p>
            <w:pPr>
              <w:spacing w:after="100"/>
            </w:pPr>
            <w:r>
              <w:rPr>
                <w:rFonts w:ascii="Arial" w:cs="Arial" w:eastAsia="Arial" w:hAnsi="Arial"/>
                <w:b/>
                <w:bCs/>
                <w:color w:val="FFFFFF"/>
                <w:sz w:val="19"/>
                <w:szCs w:val="19"/>
              </w:rPr>
              <w:t xml:space="preserve">Permission</w:t>
            </w:r>
          </w:p>
        </w:tc>
        <w:tc>
          <w:tcPr>
            <w:tcW w:type="dxa" w:w="5960"/>
            <w:tcBorders>
              <w:top w:val="single" w:color="0F2D4E" w:sz="6"/>
              <w:left w:val="single" w:color="0F2D4E" w:sz="6"/>
              <w:bottom w:val="single" w:color="0F2D4E" w:sz="6"/>
              <w:right w:val="single" w:color="0F2D4E" w:sz="6"/>
            </w:tcBorders>
            <w:shd w:fill="1A3F6B" w:val="clear"/>
            <w:tcMar>
              <w:top w:type="dxa" w:w="80"/>
              <w:left w:type="dxa" w:w="140"/>
              <w:bottom w:type="dxa" w:w="80"/>
              <w:right w:type="dxa" w:w="100"/>
            </w:tcMar>
          </w:tcPr>
          <w:p>
            <w:pPr>
              <w:spacing w:after="100"/>
            </w:pPr>
            <w:r>
              <w:rPr>
                <w:rFonts w:ascii="Arial" w:cs="Arial" w:eastAsia="Arial" w:hAnsi="Arial"/>
                <w:b/>
                <w:bCs/>
                <w:color w:val="FFFFFF"/>
                <w:sz w:val="19"/>
                <w:szCs w:val="19"/>
              </w:rPr>
              <w:t xml:space="preserve">Why EKS Needs It</w:t>
            </w:r>
          </w:p>
        </w:tc>
      </w:tr>
      <w:tr>
        <w:tc>
          <w:tcPr>
            <w:tcW w:type="dxa" w:w="3400"/>
            <w:tcBorders>
              <w:top w:val="single" w:color="CCCCCC" w:sz="3"/>
              <w:left w:val="single" w:color="CCCCCC" w:sz="3"/>
              <w:bottom w:val="single" w:color="CCCCCC" w:sz="3"/>
              <w:right w:val="single" w:color="CCCCCC" w:sz="3"/>
            </w:tcBorders>
            <w:shd w:fill="FFFFFF" w:val="clear"/>
            <w:tcMar>
              <w:top w:type="dxa" w:w="80"/>
              <w:left w:type="dxa" w:w="140"/>
              <w:bottom w:type="dxa" w:w="80"/>
              <w:right w:type="dxa" w:w="100"/>
            </w:tcMar>
          </w:tcPr>
          <w:p>
            <w:pPr>
              <w:spacing w:after="100"/>
            </w:pPr>
            <w:r>
              <w:rPr>
                <w:rFonts w:ascii="Arial" w:cs="Arial" w:eastAsia="Arial" w:hAnsi="Arial"/>
                <w:color w:val="5D6D7E"/>
                <w:sz w:val="18"/>
                <w:szCs w:val="18"/>
              </w:rPr>
              <w:t xml:space="preserve">ec2:Describe*</w:t>
            </w:r>
          </w:p>
        </w:tc>
        <w:tc>
          <w:tcPr>
            <w:tcW w:type="dxa" w:w="5960"/>
            <w:tcBorders>
              <w:top w:val="single" w:color="CCCCCC" w:sz="3"/>
              <w:left w:val="single" w:color="CCCCCC" w:sz="3"/>
              <w:bottom w:val="single" w:color="CCCCCC" w:sz="3"/>
              <w:right w:val="single" w:color="CCCCCC" w:sz="3"/>
            </w:tcBorders>
            <w:shd w:fill="FFFFFF" w:val="clear"/>
            <w:tcMar>
              <w:top w:type="dxa" w:w="80"/>
              <w:left w:type="dxa" w:w="140"/>
              <w:bottom w:type="dxa" w:w="80"/>
              <w:right w:type="dxa" w:w="100"/>
            </w:tcMar>
          </w:tcPr>
          <w:p>
            <w:pPr>
              <w:spacing w:after="100"/>
            </w:pPr>
            <w:r>
              <w:rPr>
                <w:rFonts w:ascii="Arial" w:cs="Arial" w:eastAsia="Arial" w:hAnsi="Arial"/>
                <w:color w:val="5D6D7E"/>
                <w:sz w:val="18"/>
                <w:szCs w:val="18"/>
              </w:rPr>
              <w:t xml:space="preserve">Reads your VPC, subnets, SGs to understand your full network topology</w:t>
            </w:r>
          </w:p>
        </w:tc>
      </w:tr>
      <w:tr>
        <w:tc>
          <w:tcPr>
            <w:tcW w:type="dxa" w:w="3400"/>
            <w:tcBorders>
              <w:top w:val="single" w:color="CCCCCC" w:sz="3"/>
              <w:left w:val="single" w:color="CCCCCC" w:sz="3"/>
              <w:bottom w:val="single" w:color="CCCCCC" w:sz="3"/>
              <w:right w:val="single" w:color="CCCCCC" w:sz="3"/>
            </w:tcBorders>
            <w:shd w:fill="EBF5FB" w:val="clear"/>
            <w:tcMar>
              <w:top w:type="dxa" w:w="80"/>
              <w:left w:type="dxa" w:w="140"/>
              <w:bottom w:type="dxa" w:w="80"/>
              <w:right w:type="dxa" w:w="100"/>
            </w:tcMar>
          </w:tcPr>
          <w:p>
            <w:pPr>
              <w:spacing w:after="100"/>
            </w:pPr>
            <w:r>
              <w:rPr>
                <w:rFonts w:ascii="Arial" w:cs="Arial" w:eastAsia="Arial" w:hAnsi="Arial"/>
                <w:color w:val="5D6D7E"/>
                <w:sz w:val="18"/>
                <w:szCs w:val="18"/>
              </w:rPr>
              <w:t xml:space="preserve">ec2:CreateNetworkInterface</w:t>
            </w:r>
          </w:p>
        </w:tc>
        <w:tc>
          <w:tcPr>
            <w:tcW w:type="dxa" w:w="5960"/>
            <w:tcBorders>
              <w:top w:val="single" w:color="CCCCCC" w:sz="3"/>
              <w:left w:val="single" w:color="CCCCCC" w:sz="3"/>
              <w:bottom w:val="single" w:color="CCCCCC" w:sz="3"/>
              <w:right w:val="single" w:color="CCCCCC" w:sz="3"/>
            </w:tcBorders>
            <w:shd w:fill="EBF5FB" w:val="clear"/>
            <w:tcMar>
              <w:top w:type="dxa" w:w="80"/>
              <w:left w:type="dxa" w:w="140"/>
              <w:bottom w:type="dxa" w:w="80"/>
              <w:right w:type="dxa" w:w="100"/>
            </w:tcMar>
          </w:tcPr>
          <w:p>
            <w:pPr>
              <w:spacing w:after="100"/>
            </w:pPr>
            <w:r>
              <w:rPr>
                <w:rFonts w:ascii="Arial" w:cs="Arial" w:eastAsia="Arial" w:hAnsi="Arial"/>
                <w:color w:val="5D6D7E"/>
                <w:sz w:val="18"/>
                <w:szCs w:val="18"/>
              </w:rPr>
              <w:t xml:space="preserve">Creates the PrivateLink ENI inside YOUR private subnet — the bridge to the control plane</w:t>
            </w:r>
          </w:p>
        </w:tc>
      </w:tr>
      <w:tr>
        <w:tc>
          <w:tcPr>
            <w:tcW w:type="dxa" w:w="3400"/>
            <w:tcBorders>
              <w:top w:val="single" w:color="CCCCCC" w:sz="3"/>
              <w:left w:val="single" w:color="CCCCCC" w:sz="3"/>
              <w:bottom w:val="single" w:color="CCCCCC" w:sz="3"/>
              <w:right w:val="single" w:color="CCCCCC" w:sz="3"/>
            </w:tcBorders>
            <w:shd w:fill="FFFFFF" w:val="clear"/>
            <w:tcMar>
              <w:top w:type="dxa" w:w="80"/>
              <w:left w:type="dxa" w:w="140"/>
              <w:bottom w:type="dxa" w:w="80"/>
              <w:right w:type="dxa" w:w="100"/>
            </w:tcMar>
          </w:tcPr>
          <w:p>
            <w:pPr>
              <w:spacing w:after="100"/>
            </w:pPr>
            <w:r>
              <w:rPr>
                <w:rFonts w:ascii="Arial" w:cs="Arial" w:eastAsia="Arial" w:hAnsi="Arial"/>
                <w:color w:val="5D6D7E"/>
                <w:sz w:val="18"/>
                <w:szCs w:val="18"/>
              </w:rPr>
              <w:t xml:space="preserve">elasticloadbalancing:*</w:t>
            </w:r>
          </w:p>
        </w:tc>
        <w:tc>
          <w:tcPr>
            <w:tcW w:type="dxa" w:w="5960"/>
            <w:tcBorders>
              <w:top w:val="single" w:color="CCCCCC" w:sz="3"/>
              <w:left w:val="single" w:color="CCCCCC" w:sz="3"/>
              <w:bottom w:val="single" w:color="CCCCCC" w:sz="3"/>
              <w:right w:val="single" w:color="CCCCCC" w:sz="3"/>
            </w:tcBorders>
            <w:shd w:fill="FFFFFF" w:val="clear"/>
            <w:tcMar>
              <w:top w:type="dxa" w:w="80"/>
              <w:left w:type="dxa" w:w="140"/>
              <w:bottom w:type="dxa" w:w="80"/>
              <w:right w:type="dxa" w:w="100"/>
            </w:tcMar>
          </w:tcPr>
          <w:p>
            <w:pPr>
              <w:spacing w:after="100"/>
            </w:pPr>
            <w:r>
              <w:rPr>
                <w:rFonts w:ascii="Arial" w:cs="Arial" w:eastAsia="Arial" w:hAnsi="Arial"/>
                <w:color w:val="5D6D7E"/>
                <w:sz w:val="18"/>
                <w:szCs w:val="18"/>
              </w:rPr>
              <w:t xml:space="preserve">When you kubectl apply a LoadBalancer Service, EKS creates the actual AWS ALB or NLB</w:t>
            </w:r>
          </w:p>
        </w:tc>
      </w:tr>
      <w:tr>
        <w:tc>
          <w:tcPr>
            <w:tcW w:type="dxa" w:w="3400"/>
            <w:tcBorders>
              <w:top w:val="single" w:color="CCCCCC" w:sz="3"/>
              <w:left w:val="single" w:color="CCCCCC" w:sz="3"/>
              <w:bottom w:val="single" w:color="CCCCCC" w:sz="3"/>
              <w:right w:val="single" w:color="CCCCCC" w:sz="3"/>
            </w:tcBorders>
            <w:shd w:fill="EBF5FB" w:val="clear"/>
            <w:tcMar>
              <w:top w:type="dxa" w:w="80"/>
              <w:left w:type="dxa" w:w="140"/>
              <w:bottom w:type="dxa" w:w="80"/>
              <w:right w:type="dxa" w:w="100"/>
            </w:tcMar>
          </w:tcPr>
          <w:p>
            <w:pPr>
              <w:spacing w:after="100"/>
            </w:pPr>
            <w:r>
              <w:rPr>
                <w:rFonts w:ascii="Arial" w:cs="Arial" w:eastAsia="Arial" w:hAnsi="Arial"/>
                <w:color w:val="5D6D7E"/>
                <w:sz w:val="18"/>
                <w:szCs w:val="18"/>
              </w:rPr>
              <w:t xml:space="preserve">autoscaling:*</w:t>
            </w:r>
          </w:p>
        </w:tc>
        <w:tc>
          <w:tcPr>
            <w:tcW w:type="dxa" w:w="5960"/>
            <w:tcBorders>
              <w:top w:val="single" w:color="CCCCCC" w:sz="3"/>
              <w:left w:val="single" w:color="CCCCCC" w:sz="3"/>
              <w:bottom w:val="single" w:color="CCCCCC" w:sz="3"/>
              <w:right w:val="single" w:color="CCCCCC" w:sz="3"/>
            </w:tcBorders>
            <w:shd w:fill="EBF5FB" w:val="clear"/>
            <w:tcMar>
              <w:top w:type="dxa" w:w="80"/>
              <w:left w:type="dxa" w:w="140"/>
              <w:bottom w:type="dxa" w:w="80"/>
              <w:right w:type="dxa" w:w="100"/>
            </w:tcMar>
          </w:tcPr>
          <w:p>
            <w:pPr>
              <w:spacing w:after="100"/>
            </w:pPr>
            <w:r>
              <w:rPr>
                <w:rFonts w:ascii="Arial" w:cs="Arial" w:eastAsia="Arial" w:hAnsi="Arial"/>
                <w:color w:val="5D6D7E"/>
                <w:sz w:val="18"/>
                <w:szCs w:val="18"/>
              </w:rPr>
              <w:t xml:space="preserve">Reads and updates node group auto scaling settings</w:t>
            </w:r>
          </w:p>
        </w:tc>
      </w:tr>
      <w:tr>
        <w:tc>
          <w:tcPr>
            <w:tcW w:type="dxa" w:w="3400"/>
            <w:tcBorders>
              <w:top w:val="single" w:color="CCCCCC" w:sz="3"/>
              <w:left w:val="single" w:color="CCCCCC" w:sz="3"/>
              <w:bottom w:val="single" w:color="CCCCCC" w:sz="3"/>
              <w:right w:val="single" w:color="CCCCCC" w:sz="3"/>
            </w:tcBorders>
            <w:shd w:fill="FFFFFF" w:val="clear"/>
            <w:tcMar>
              <w:top w:type="dxa" w:w="80"/>
              <w:left w:type="dxa" w:w="140"/>
              <w:bottom w:type="dxa" w:w="80"/>
              <w:right w:type="dxa" w:w="100"/>
            </w:tcMar>
          </w:tcPr>
          <w:p>
            <w:pPr>
              <w:spacing w:after="100"/>
            </w:pPr>
            <w:r>
              <w:rPr>
                <w:rFonts w:ascii="Arial" w:cs="Arial" w:eastAsia="Arial" w:hAnsi="Arial"/>
                <w:color w:val="5D6D7E"/>
                <w:sz w:val="18"/>
                <w:szCs w:val="18"/>
              </w:rPr>
              <w:t xml:space="preserve">iam:CreateServiceLinkedRole</w:t>
            </w:r>
          </w:p>
        </w:tc>
        <w:tc>
          <w:tcPr>
            <w:tcW w:type="dxa" w:w="5960"/>
            <w:tcBorders>
              <w:top w:val="single" w:color="CCCCCC" w:sz="3"/>
              <w:left w:val="single" w:color="CCCCCC" w:sz="3"/>
              <w:bottom w:val="single" w:color="CCCCCC" w:sz="3"/>
              <w:right w:val="single" w:color="CCCCCC" w:sz="3"/>
            </w:tcBorders>
            <w:shd w:fill="FFFFFF" w:val="clear"/>
            <w:tcMar>
              <w:top w:type="dxa" w:w="80"/>
              <w:left w:type="dxa" w:w="140"/>
              <w:bottom w:type="dxa" w:w="80"/>
              <w:right w:type="dxa" w:w="100"/>
            </w:tcMar>
          </w:tcPr>
          <w:p>
            <w:pPr>
              <w:spacing w:after="100"/>
            </w:pPr>
            <w:r>
              <w:rPr>
                <w:rFonts w:ascii="Arial" w:cs="Arial" w:eastAsia="Arial" w:hAnsi="Arial"/>
                <w:color w:val="5D6D7E"/>
                <w:sz w:val="18"/>
                <w:szCs w:val="18"/>
              </w:rPr>
              <w:t xml:space="preserve">Creates EKS-internal service linked roles if they are missing</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"aws_iam_role_policy_attachment" "AmazonEKSClusterPolicy"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for_each = var.create_ekscluster == true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 key, value in var.eks_cluster : key =&gt; value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policy_arn = "arn:aws:iam::aws:policy/AmazonEKSClusterPolicy"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role       = aws_iam_role.ekscluster_role[each.key].name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p>
      <w:pPr>
        <w:pBdr>
          <w:bottom w:val="single" w:color="2E86C1" w:sz="6"/>
        </w:pBd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8449" w:val="clear"/>
            <w:tcMar>
              <w:top w:type="dxa" w:w="100"/>
              <w:left w:type="dxa" w:w="120"/>
              <w:bottom w:type="dxa" w:w="100"/>
              <w:right w:type="dxa" w:w="120"/>
            </w:tcMar>
            <w:vAlign w:val="center"/>
          </w:tcPr>
          <w:p>
            <w:pPr>
              <w:spacing w:after="100"/>
              <w:jc w:val="center"/>
            </w:pPr>
            <w:r>
              <w:rPr>
                <w:rFonts w:ascii="Arial" w:cs="Arial" w:eastAsia="Arial" w:hAnsi="Arial"/>
                <w:b/>
                <w:bCs/>
                <w:color w:val="FFFFFF"/>
                <w:sz w:val="22"/>
                <w:szCs w:val="22"/>
              </w:rPr>
              <w:t xml:space="preserve">P2</w:t>
            </w:r>
          </w:p>
        </w:tc>
        <w:tc>
          <w:tcPr>
            <w:tcW w:type="dxa" w:w="8880"/>
            <w:tcBorders>
              <w:top w:val="none" w:color="FFFFFF" w:sz="0"/>
              <w:left w:val="single" w:color="1E8449" w:sz="6"/>
              <w:bottom w:val="none" w:color="FFFFFF" w:sz="0"/>
              <w:right w:val="none" w:color="FFFFFF" w:sz="0"/>
            </w:tcBorders>
            <w:shd w:fill="F2F3F4" w:val="clear"/>
            <w:tcMar>
              <w:top w:type="dxa" w:w="100"/>
              <w:left w:type="dxa" w:w="200"/>
              <w:bottom w:type="dxa" w:w="100"/>
              <w:right w:type="dxa" w:w="120"/>
            </w:tcMar>
          </w:tcPr>
          <w:p>
            <w:pPr>
              <w:spacing w:after="100"/>
            </w:pPr>
            <w:r>
              <w:rPr>
                <w:rFonts w:ascii="Arial" w:cs="Arial" w:eastAsia="Arial" w:hAnsi="Arial"/>
                <w:b/>
                <w:bCs/>
                <w:color w:val="0F2D4E"/>
                <w:sz w:val="22"/>
                <w:szCs w:val="22"/>
              </w:rPr>
              <w:t xml:space="preserve">AmazonEKSVPCResourceController</w:t>
            </w:r>
            <w:r>
              <w:rPr>
                <w:rFonts w:ascii="Arial" w:cs="Arial" w:eastAsia="Arial" w:hAnsi="Arial"/>
                <w:b/>
                <w:bCs/>
                <w:color w:val="1E8449"/>
                <w:sz w:val="18"/>
                <w:szCs w:val="18"/>
              </w:rPr>
              <w:t xml:space="preserve">  ✅  MANDATORY</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80"/>
            </w:tcMar>
            <w:vAlign w:val="center"/>
          </w:tcPr>
          <w:p>
            <w:pPr>
              <w:spacing w:after="100"/>
              <w:jc w:val="center"/>
            </w:pPr>
            <w:r>
              <w:rPr>
                <w:rFonts w:ascii="Arial" w:cs="Arial" w:eastAsia="Arial" w:hAnsi="Arial"/>
                <w:b/>
                <w:bCs/>
                <w:color w:val="FFFFFF"/>
                <w:sz w:val="22"/>
                <w:szCs w:val="22"/>
              </w:rPr>
              <w:t xml:space="preserve">WHY</w:t>
            </w:r>
          </w:p>
        </w:tc>
        <w:tc>
          <w:tcPr>
            <w:tcW w:type="dxa" w:w="8760"/>
            <w:tcBorders>
              <w:top w:val="none" w:color="FFFFFF" w:sz="0"/>
              <w:left w:val="single" w:color="1E8449" w:sz="8"/>
              <w:bottom w:val="none" w:color="FFFFFF" w:sz="0"/>
              <w:right w:val="none" w:color="FFFFFF" w:sz="0"/>
            </w:tcBorders>
            <w:shd w:fill="D5F5E3" w:val="clear"/>
            <w:tcMar>
              <w:top w:type="dxa" w:w="120"/>
              <w:left w:type="dxa" w:w="200"/>
              <w:bottom w:type="dxa" w:w="120"/>
              <w:right w:type="dxa" w:w="120"/>
            </w:tcMar>
          </w:tcPr>
          <w:p>
            <w:pPr>
              <w:spacing w:after="100"/>
            </w:pPr>
            <w:r>
              <w:rPr>
                <w:rFonts w:ascii="Arial" w:cs="Arial" w:eastAsia="Arial" w:hAnsi="Arial"/>
                <w:b/>
                <w:bCs/>
                <w:color w:val="1E8449"/>
                <w:sz w:val="20"/>
                <w:szCs w:val="20"/>
              </w:rPr>
              <w:t xml:space="preserve">Why this policy is needed:  </w:t>
            </w:r>
            <w:r>
              <w:rPr>
                <w:rFonts w:ascii="Arial" w:cs="Arial" w:eastAsia="Arial" w:hAnsi="Arial"/>
                <w:color w:val="5D6D7E"/>
                <w:sz w:val="19"/>
                <w:szCs w:val="19"/>
              </w:rPr>
              <w:t xml:space="preserve">Enables Security Groups for Pods — each pod can have its own security group instead of all pods on a node sharing one SG. Critical for zero-trust network isolation in production.</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JSON — What This Policy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"ec2:CreateNetworkInterface",          // Create pod-level ENI</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"ec2:DeleteNetworkInterface",          // Remove ENI when pod stops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"ec2:ModifyNetworkInterfaceAttribute", // Attach individual SG to pod ENI</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"ec2:AssignPrivateIpAddresses",        // Assign IP to pod ENI</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"ec2:UnassignPrivateIpAddresses"       // Release IP when pod stops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"Resource":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WITHOUT this policy:                      WITH this policy: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 Node                 |             |  EC2 Node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SG: allow-all-port-80    |             |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   |             |  |  Pod A   | |  Pod B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Pod A  | | Pod B  |   |             |  |  SG: 80  | |  SG: 443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   |             |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Both share same SG  ❌   |             |  Each pod has own SG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"aws_iam_role_policy_attachment" "AmazonEKSVPCResourceController"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for_each = var.create_ekscluster == true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 key, value in var.eks_cluster : key =&gt; value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policy_arn = "arn:aws:iam::aws:policy/AmazonEKSVPCResourceController"</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role       = aws_iam_role.ekscluster_role[each.key].name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E5799" w:val="clear"/>
            <w:tcMar>
              <w:top w:type="dxa" w:w="140"/>
              <w:left w:type="dxa" w:w="200"/>
              <w:bottom w:type="dxa" w:w="140"/>
              <w:right w:type="dxa" w:w="160"/>
            </w:tcMar>
            <w:vAlign w:val="center"/>
          </w:tcPr>
          <w:p>
            <w:pPr>
              <w:spacing w:after="100"/>
              <w:jc w:val="center"/>
            </w:pPr>
            <w:r>
              <w:rPr>
                <w:rFonts w:ascii="Arial" w:cs="Arial" w:eastAsia="Arial" w:hAnsi="Arial"/>
                <w:b/>
                <w:bCs/>
                <w:color w:val="FFFFFF"/>
                <w:sz w:val="22"/>
                <w:szCs w:val="22"/>
              </w:rPr>
              <w:t xml:space="preserve">PART 3</w:t>
            </w:r>
          </w:p>
        </w:tc>
        <w:tc>
          <w:tcPr>
            <w:tcW w:type="dxa" w:w="7960"/>
            <w:tcBorders>
              <w:top w:val="none" w:color="FFFFFF" w:sz="0"/>
              <w:left w:val="none" w:color="FFFFFF" w:sz="0"/>
              <w:bottom w:val="none" w:color="FFFFFF" w:sz="0"/>
              <w:right w:val="none" w:color="FFFFFF" w:sz="0"/>
            </w:tcBorders>
            <w:shd w:fill="0F2D4E" w:val="clear"/>
            <w:tcMar>
              <w:top w:type="dxa" w:w="140"/>
              <w:left w:type="dxa" w:w="240"/>
              <w:bottom w:type="dxa" w:w="140"/>
              <w:right w:type="dxa" w:w="160"/>
            </w:tcMar>
            <w:vAlign w:val="center"/>
          </w:tcPr>
          <w:p>
            <w:pPr>
              <w:spacing w:after="100"/>
            </w:pPr>
            <w:r>
              <w:rPr>
                <w:rFonts w:ascii="Arial" w:cs="Arial" w:eastAsia="Arial" w:hAnsi="Arial"/>
                <w:b/>
                <w:bCs/>
                <w:color w:val="FFFFFF"/>
                <w:sz w:val="26"/>
                <w:szCs w:val="26"/>
              </w:rPr>
              <w:t xml:space="preserve">ROLE 2 — nodegrp_role</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2"/>
              <w:left w:val="single" w:color="D35400" w:sz="12"/>
              <w:bottom w:val="single" w:color="D35400" w:sz="6"/>
              <w:right w:val="single" w:color="D35400" w:sz="6"/>
            </w:tcBorders>
            <w:shd w:fill="0F2D4E" w:val="clear"/>
            <w:tcMar>
              <w:top w:type="dxa" w:w="160"/>
              <w:left w:type="dxa" w:w="280"/>
              <w:bottom w:type="dxa" w:w="160"/>
              <w:right w:type="dxa" w:w="280"/>
            </w:tcMar>
          </w:tcPr>
          <w:p>
            <w:pPr>
              <w:spacing w:after="100"/>
            </w:pPr>
            <w:r>
              <w:rPr>
                <w:rFonts w:ascii="Arial" w:cs="Arial" w:eastAsia="Arial" w:hAnsi="Arial"/>
                <w:b/>
                <w:bCs/>
                <w:color w:val="D35400"/>
                <w:sz w:val="18"/>
                <w:szCs w:val="18"/>
              </w:rPr>
              <w:t xml:space="preserve">ROLE 2  </w:t>
            </w:r>
            <w:r>
              <w:rPr>
                <w:rFonts w:ascii="Arial" w:cs="Arial" w:eastAsia="Arial" w:hAnsi="Arial"/>
                <w:b/>
                <w:bCs/>
                <w:color w:val="FFFFFF"/>
                <w:sz w:val="30"/>
                <w:szCs w:val="30"/>
              </w:rPr>
              <w:t xml:space="preserve">nodegrp_role</w:t>
            </w:r>
          </w:p>
          <w:p>
            <w:pPr>
              <w:spacing w:after="100"/>
            </w:pPr>
            <w:r>
              <w:rPr>
                <w:rFonts w:ascii="Arial" w:cs="Arial" w:eastAsia="Arial" w:hAnsi="Arial"/>
                <w:b/>
                <w:bCs/>
                <w:color w:val="D35400"/>
                <w:sz w:val="18"/>
                <w:szCs w:val="18"/>
              </w:rPr>
              <w:t xml:space="preserve">Assumed by: </w:t>
            </w:r>
            <w:r>
              <w:rPr>
                <w:rFonts w:ascii="Courier New" w:cs="Courier New" w:eastAsia="Courier New" w:hAnsi="Courier New"/>
                <w:color w:val="A9CCE3"/>
                <w:sz w:val="18"/>
                <w:szCs w:val="18"/>
              </w:rPr>
              <w:t xml:space="preserve">ec2.amazonaws.com</w:t>
            </w:r>
          </w:p>
          <w:p>
            <w:pPr>
              <w:spacing w:after="100"/>
            </w:pPr>
            <w:r>
              <w:rPr>
                <w:rFonts w:ascii="Arial" w:cs="Arial" w:eastAsia="Arial" w:hAnsi="Arial"/>
                <w:color w:val="BDC3C7"/>
                <w:sz w:val="19"/>
                <w:szCs w:val="19"/>
              </w:rPr>
              <w:t xml:space="preserve">EC2 Worker Nodes use this role to join the EKS cluster, pull container images, assign pod IPs, access SSM for debugging, and call app-level AWS services.</w:t>
            </w:r>
          </w:p>
        </w:tc>
      </w:tr>
    </w:tbl>
    <w:p>
      <w:pPr>
        <w:spacing w:after="80"/>
      </w:pPr>
      <w:r>
        <w:rPr>
          <w:rFonts w:ascii="Arial" w:cs="Arial" w:eastAsia="Arial" w:hAnsi="Arial"/>
          <w:color w:val="1A1A1A"/>
          <w:sz w:val="20"/>
          <w:szCs w:val="20"/>
        </w:rPr>
        <w:t xml:space="preserve"/>
      </w:r>
    </w:p>
    <w:p>
      <w:pPr>
        <w:pStyle w:val="Heading2"/>
      </w:pPr>
      <w:r>
        <w:rPr>
          <w:rFonts w:ascii="Arial" w:cs="Arial" w:eastAsia="Arial" w:hAnsi="Arial"/>
          <w:b/>
          <w:bCs/>
          <w:color w:val="0F2D4E"/>
          <w:sz w:val="26"/>
          <w:szCs w:val="26"/>
        </w:rPr>
        <w:t xml:space="preserve">Why Does This Role Exist?</w:t>
      </w:r>
    </w:p>
    <w:p>
      <w:pPr>
        <w:spacing w:after="100"/>
      </w:pPr>
      <w:r>
        <w:rPr>
          <w:rFonts w:ascii="Arial" w:cs="Arial" w:eastAsia="Arial" w:hAnsi="Arial"/>
          <w:color w:val="5D6D7E"/>
          <w:sz w:val="19"/>
          <w:szCs w:val="19"/>
        </w:rPr>
        <w:t xml:space="preserve">Your EC2 worker nodes are raw virtual machines when they boot. They have no idea they belong to a Kubernetes cluster. The nodegrp_role is attached to every node via an Instance Profile — giving each node an AWS identity so it can introduce itself to the cluster, pull the right Docker images, get IP addresses for pods, and access the app services your workloads need.</w:t>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3F6B"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1</w:t>
            </w:r>
          </w:p>
        </w:tc>
        <w:tc>
          <w:tcPr>
            <w:tcW w:type="dxa" w:w="8840"/>
            <w:tcBorders>
              <w:top w:val="none" w:color="FFFFFF" w:sz="0"/>
              <w:left w:val="single" w:color="2E86C1" w:sz="6"/>
              <w:bottom w:val="single" w:color="CCCCCC" w:sz="2"/>
              <w:right w:val="none" w:color="FFFFFF" w:sz="0"/>
            </w:tcBorders>
            <w:shd w:fill="EBF5FB"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EC2 instance launches</w:t>
            </w:r>
          </w:p>
          <w:p>
            <w:pPr>
              <w:spacing w:after="100"/>
            </w:pPr>
            <w:r>
              <w:rPr>
                <w:rFonts w:ascii="Arial" w:cs="Arial" w:eastAsia="Arial" w:hAnsi="Arial"/>
                <w:color w:val="5D6D7E"/>
                <w:sz w:val="18"/>
                <w:szCs w:val="18"/>
              </w:rPr>
              <w:t xml:space="preserve">AWS creates the EC2 worker node. The nodegrp_role is automatically attached via Instance Profile. The node now has an AWS identity.</w:t>
            </w:r>
          </w:p>
        </w:tc>
      </w:tr>
      <w:tr>
        <w:tc>
          <w:tcPr>
            <w:tcW w:type="dxa" w:w="520"/>
            <w:tcBorders>
              <w:top w:val="none" w:color="FFFFFF" w:sz="0"/>
              <w:left w:val="none" w:color="FFFFFF" w:sz="0"/>
              <w:bottom w:val="none" w:color="FFFFFF" w:sz="0"/>
              <w:right w:val="none" w:color="FFFFFF" w:sz="0"/>
            </w:tcBorders>
            <w:shd w:fill="1E5799"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2</w:t>
            </w:r>
          </w:p>
        </w:tc>
        <w:tc>
          <w:tcPr>
            <w:tcW w:type="dxa" w:w="8840"/>
            <w:tcBorders>
              <w:top w:val="none" w:color="FFFFFF" w:sz="0"/>
              <w:left w:val="single" w:color="2E86C1" w:sz="6"/>
              <w:bottom w:val="single" w:color="CCCCCC" w:sz="2"/>
              <w:right w:val="none" w:color="FFFFFF" w:sz="0"/>
            </w:tcBorders>
            <w:shd w:fill="FFFFFF"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Node registers with EKS</w:t>
            </w:r>
          </w:p>
          <w:p>
            <w:pPr>
              <w:spacing w:after="100"/>
            </w:pPr>
            <w:r>
              <w:rPr>
                <w:rFonts w:ascii="Arial" w:cs="Arial" w:eastAsia="Arial" w:hAnsi="Arial"/>
                <w:color w:val="5D6D7E"/>
                <w:sz w:val="18"/>
                <w:szCs w:val="18"/>
              </w:rPr>
              <w:t xml:space="preserve">Using WorkerNodePolicy, the node calls eks:DescribeCluster, finds the cluster endpoint, and announces: "Hello EKS, I am ip-10-0-11-50, I want to join."</w:t>
            </w:r>
          </w:p>
        </w:tc>
      </w:tr>
      <w:tr>
        <w:tc>
          <w:tcPr>
            <w:tcW w:type="dxa" w:w="520"/>
            <w:tcBorders>
              <w:top w:val="none" w:color="FFFFFF" w:sz="0"/>
              <w:left w:val="none" w:color="FFFFFF" w:sz="0"/>
              <w:bottom w:val="none" w:color="FFFFFF" w:sz="0"/>
              <w:right w:val="none" w:color="FFFFFF" w:sz="0"/>
            </w:tcBorders>
            <w:shd w:fill="1A3F6B"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3</w:t>
            </w:r>
          </w:p>
        </w:tc>
        <w:tc>
          <w:tcPr>
            <w:tcW w:type="dxa" w:w="8840"/>
            <w:tcBorders>
              <w:top w:val="none" w:color="FFFFFF" w:sz="0"/>
              <w:left w:val="single" w:color="2E86C1" w:sz="6"/>
              <w:bottom w:val="single" w:color="CCCCCC" w:sz="2"/>
              <w:right w:val="none" w:color="FFFFFF" w:sz="0"/>
            </w:tcBorders>
            <w:shd w:fill="EBF5FB"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VPC CNI assigns pod IPs</w:t>
            </w:r>
          </w:p>
          <w:p>
            <w:pPr>
              <w:spacing w:after="100"/>
            </w:pPr>
            <w:r>
              <w:rPr>
                <w:rFonts w:ascii="Arial" w:cs="Arial" w:eastAsia="Arial" w:hAnsi="Arial"/>
                <w:color w:val="5D6D7E"/>
                <w:sz w:val="18"/>
                <w:szCs w:val="18"/>
              </w:rPr>
              <w:t xml:space="preserve">The VPC CNI plugin uses CNI Policy to pre-allocate a pool of real VPC IP addresses from your subnet for future pods.</w:t>
            </w:r>
          </w:p>
        </w:tc>
      </w:tr>
      <w:tr>
        <w:tc>
          <w:tcPr>
            <w:tcW w:type="dxa" w:w="520"/>
            <w:tcBorders>
              <w:top w:val="none" w:color="FFFFFF" w:sz="0"/>
              <w:left w:val="none" w:color="FFFFFF" w:sz="0"/>
              <w:bottom w:val="none" w:color="FFFFFF" w:sz="0"/>
              <w:right w:val="none" w:color="FFFFFF" w:sz="0"/>
            </w:tcBorders>
            <w:shd w:fill="1E5799"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4</w:t>
            </w:r>
          </w:p>
        </w:tc>
        <w:tc>
          <w:tcPr>
            <w:tcW w:type="dxa" w:w="8840"/>
            <w:tcBorders>
              <w:top w:val="none" w:color="FFFFFF" w:sz="0"/>
              <w:left w:val="single" w:color="2E86C1" w:sz="6"/>
              <w:bottom w:val="single" w:color="CCCCCC" w:sz="2"/>
              <w:right w:val="none" w:color="FFFFFF" w:sz="0"/>
            </w:tcBorders>
            <w:shd w:fill="FFFFFF"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Pods start — images pulled</w:t>
            </w:r>
          </w:p>
          <w:p>
            <w:pPr>
              <w:spacing w:after="100"/>
            </w:pPr>
            <w:r>
              <w:rPr>
                <w:rFonts w:ascii="Arial" w:cs="Arial" w:eastAsia="Arial" w:hAnsi="Arial"/>
                <w:color w:val="5D6D7E"/>
                <w:sz w:val="18"/>
                <w:szCs w:val="18"/>
              </w:rPr>
              <w:t xml:space="preserve">Kubernetes schedules pods. The node uses ECRReadOnly to authenticate with ECR and pull the required Docker image layers.</w:t>
            </w:r>
          </w:p>
        </w:tc>
      </w:tr>
      <w:tr>
        <w:tc>
          <w:tcPr>
            <w:tcW w:type="dxa" w:w="520"/>
            <w:tcBorders>
              <w:top w:val="none" w:color="FFFFFF" w:sz="0"/>
              <w:left w:val="none" w:color="FFFFFF" w:sz="0"/>
              <w:bottom w:val="none" w:color="FFFFFF" w:sz="0"/>
              <w:right w:val="none" w:color="FFFFFF" w:sz="0"/>
            </w:tcBorders>
            <w:shd w:fill="1A3F6B"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5</w:t>
            </w:r>
          </w:p>
        </w:tc>
        <w:tc>
          <w:tcPr>
            <w:tcW w:type="dxa" w:w="8840"/>
            <w:tcBorders>
              <w:top w:val="none" w:color="FFFFFF" w:sz="0"/>
              <w:left w:val="single" w:color="2E86C1" w:sz="6"/>
              <w:bottom w:val="single" w:color="CCCCCC" w:sz="2"/>
              <w:right w:val="none" w:color="FFFFFF" w:sz="0"/>
            </w:tcBorders>
            <w:shd w:fill="EBF5FB"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App pods call AWS services</w:t>
            </w:r>
          </w:p>
          <w:p>
            <w:pPr>
              <w:spacing w:after="100"/>
            </w:pPr>
            <w:r>
              <w:rPr>
                <w:rFonts w:ascii="Arial" w:cs="Arial" w:eastAsia="Arial" w:hAnsi="Arial"/>
                <w:color w:val="5D6D7E"/>
                <w:sz w:val="18"/>
                <w:szCs w:val="18"/>
              </w:rPr>
              <w:t xml:space="preserve">Running pods inherit node role permissions to read S3, send emails via SES, and fetch DB passwords from Secrets Manager.</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p>
      <w:pPr>
        <w:pBdr>
          <w:bottom w:val="single" w:color="2E86C1" w:sz="6"/>
        </w:pBdr>
        <w:spacing w:after="160"/>
      </w:pPr>
      <w:r>
        <w:rPr>
          <w:rFonts w:ascii="Arial" w:cs="Arial" w:eastAsia="Arial" w:hAnsi="Arial"/>
          <w:color w:val="1A1A1A"/>
          <w:sz w:val="20"/>
          <w:szCs w:val="20"/>
        </w:rPr>
        <w:t xml:space="preserve"/>
      </w:r>
    </w:p>
    <w:p>
      <w:pPr>
        <w:pStyle w:val="Heading2"/>
      </w:pPr>
      <w:r>
        <w:rPr>
          <w:rFonts w:ascii="Arial" w:cs="Arial" w:eastAsia="Arial" w:hAnsi="Arial"/>
          <w:b/>
          <w:bCs/>
          <w:color w:val="0F2D4E"/>
          <w:sz w:val="26"/>
          <w:szCs w:val="26"/>
        </w:rPr>
        <w:t xml:space="preserve">Trust Policy — Who Can Assume This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35400" w:val="clear"/>
            <w:tcMar>
              <w:top w:type="dxa" w:w="120"/>
              <w:left w:type="dxa" w:w="120"/>
              <w:bottom w:type="dxa" w:w="120"/>
              <w:right w:type="dxa" w:w="80"/>
            </w:tcMar>
            <w:vAlign w:val="center"/>
          </w:tcPr>
          <w:p>
            <w:pPr>
              <w:spacing w:after="100"/>
              <w:jc w:val="center"/>
            </w:pPr>
            <w:r>
              <w:rPr>
                <w:rFonts w:ascii="Arial" w:cs="Arial" w:eastAsia="Arial" w:hAnsi="Arial"/>
                <w:b/>
                <w:bCs/>
                <w:color w:val="FFFFFF"/>
                <w:sz w:val="22"/>
                <w:szCs w:val="22"/>
              </w:rPr>
              <w:t xml:space="preserve">KEY</w:t>
            </w:r>
          </w:p>
        </w:tc>
        <w:tc>
          <w:tcPr>
            <w:tcW w:type="dxa" w:w="8760"/>
            <w:tcBorders>
              <w:top w:val="none" w:color="FFFFFF" w:sz="0"/>
              <w:left w:val="single" w:color="D35400" w:sz="8"/>
              <w:bottom w:val="none" w:color="FFFFFF" w:sz="0"/>
              <w:right w:val="none" w:color="FFFFFF" w:sz="0"/>
            </w:tcBorders>
            <w:shd w:fill="FDEBD0" w:val="clear"/>
            <w:tcMar>
              <w:top w:type="dxa" w:w="120"/>
              <w:left w:type="dxa" w:w="200"/>
              <w:bottom w:type="dxa" w:w="120"/>
              <w:right w:type="dxa" w:w="120"/>
            </w:tcMar>
          </w:tcPr>
          <w:p>
            <w:pPr>
              <w:spacing w:after="100"/>
            </w:pPr>
            <w:r>
              <w:rPr>
                <w:rFonts w:ascii="Arial" w:cs="Arial" w:eastAsia="Arial" w:hAnsi="Arial"/>
                <w:b/>
                <w:bCs/>
                <w:color w:val="D35400"/>
                <w:sz w:val="20"/>
                <w:szCs w:val="20"/>
              </w:rPr>
              <w:t xml:space="preserve">Critical difference from ekscluster_role:  </w:t>
            </w:r>
            <w:r>
              <w:rPr>
                <w:rFonts w:ascii="Arial" w:cs="Arial" w:eastAsia="Arial" w:hAnsi="Arial"/>
                <w:color w:val="5D6D7E"/>
                <w:sz w:val="19"/>
                <w:szCs w:val="19"/>
              </w:rPr>
              <w:t xml:space="preserve">The Principal here is ec2.amazonaws.com — not eks.amazonaws.com. EC2 instances (your nodes) assume this role, not the EKS service.</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"Principal":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"Service": "ec2.amazonaws.com"    // EC2 instances assume this — NOT eks.amazonaws.com</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"sts:AssumeRole"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"aws_iam_role" "nodegrp_role"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for_each    = var.create_ekscluster == true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 key, value in var.node_group : key =&gt; value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name_prefix = "eks-nodegrp-role"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7DCEA0"/>
                <w:sz w:val="17"/>
                <w:szCs w:val="17"/>
              </w:rPr>
              <w:t xml:space="preserve">  // ── TRUST POLICY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assume_role_policy = jsonencode({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 "sts:AssumeRole"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Principal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Service = "ec2.amazonaws.com"   // EC2 nodes assume this, NOT eks.amazonaws.com</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p>
      <w:pPr>
        <w:pBdr>
          <w:bottom w:val="single" w:color="2E86C1" w:sz="6"/>
        </w:pBd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8449" w:val="clear"/>
            <w:tcMar>
              <w:top w:type="dxa" w:w="100"/>
              <w:left w:type="dxa" w:w="120"/>
              <w:bottom w:type="dxa" w:w="100"/>
              <w:right w:type="dxa" w:w="120"/>
            </w:tcMar>
            <w:vAlign w:val="center"/>
          </w:tcPr>
          <w:p>
            <w:pPr>
              <w:spacing w:after="100"/>
              <w:jc w:val="center"/>
            </w:pPr>
            <w:r>
              <w:rPr>
                <w:rFonts w:ascii="Arial" w:cs="Arial" w:eastAsia="Arial" w:hAnsi="Arial"/>
                <w:b/>
                <w:bCs/>
                <w:color w:val="FFFFFF"/>
                <w:sz w:val="22"/>
                <w:szCs w:val="22"/>
              </w:rPr>
              <w:t xml:space="preserve">P1</w:t>
            </w:r>
          </w:p>
        </w:tc>
        <w:tc>
          <w:tcPr>
            <w:tcW w:type="dxa" w:w="8880"/>
            <w:tcBorders>
              <w:top w:val="none" w:color="FFFFFF" w:sz="0"/>
              <w:left w:val="single" w:color="1E8449" w:sz="6"/>
              <w:bottom w:val="none" w:color="FFFFFF" w:sz="0"/>
              <w:right w:val="none" w:color="FFFFFF" w:sz="0"/>
            </w:tcBorders>
            <w:shd w:fill="F2F3F4" w:val="clear"/>
            <w:tcMar>
              <w:top w:type="dxa" w:w="100"/>
              <w:left w:type="dxa" w:w="200"/>
              <w:bottom w:type="dxa" w:w="100"/>
              <w:right w:type="dxa" w:w="120"/>
            </w:tcMar>
          </w:tcPr>
          <w:p>
            <w:pPr>
              <w:spacing w:after="100"/>
            </w:pPr>
            <w:r>
              <w:rPr>
                <w:rFonts w:ascii="Arial" w:cs="Arial" w:eastAsia="Arial" w:hAnsi="Arial"/>
                <w:b/>
                <w:bCs/>
                <w:color w:val="0F2D4E"/>
                <w:sz w:val="22"/>
                <w:szCs w:val="22"/>
              </w:rPr>
              <w:t xml:space="preserve">AmazonEKSWorkerNodePolicy</w:t>
            </w:r>
            <w:r>
              <w:rPr>
                <w:rFonts w:ascii="Arial" w:cs="Arial" w:eastAsia="Arial" w:hAnsi="Arial"/>
                <w:b/>
                <w:bCs/>
                <w:color w:val="1E8449"/>
                <w:sz w:val="18"/>
                <w:szCs w:val="18"/>
              </w:rPr>
              <w:t xml:space="preserve">  ✅  MANDATORY</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80"/>
            </w:tcMar>
            <w:vAlign w:val="center"/>
          </w:tcPr>
          <w:p>
            <w:pPr>
              <w:spacing w:after="100"/>
              <w:jc w:val="center"/>
            </w:pPr>
            <w:r>
              <w:rPr>
                <w:rFonts w:ascii="Arial" w:cs="Arial" w:eastAsia="Arial" w:hAnsi="Arial"/>
                <w:b/>
                <w:bCs/>
                <w:color w:val="FFFFFF"/>
                <w:sz w:val="22"/>
                <w:szCs w:val="22"/>
              </w:rPr>
              <w:t xml:space="preserve">WHY</w:t>
            </w:r>
          </w:p>
        </w:tc>
        <w:tc>
          <w:tcPr>
            <w:tcW w:type="dxa" w:w="8760"/>
            <w:tcBorders>
              <w:top w:val="none" w:color="FFFFFF" w:sz="0"/>
              <w:left w:val="single" w:color="1E8449" w:sz="8"/>
              <w:bottom w:val="none" w:color="FFFFFF" w:sz="0"/>
              <w:right w:val="none" w:color="FFFFFF" w:sz="0"/>
            </w:tcBorders>
            <w:shd w:fill="D5F5E3" w:val="clear"/>
            <w:tcMar>
              <w:top w:type="dxa" w:w="120"/>
              <w:left w:type="dxa" w:w="200"/>
              <w:bottom w:type="dxa" w:w="120"/>
              <w:right w:type="dxa" w:w="120"/>
            </w:tcMar>
          </w:tcPr>
          <w:p>
            <w:pPr>
              <w:spacing w:after="100"/>
            </w:pPr>
            <w:r>
              <w:rPr>
                <w:rFonts w:ascii="Arial" w:cs="Arial" w:eastAsia="Arial" w:hAnsi="Arial"/>
                <w:b/>
                <w:bCs/>
                <w:color w:val="1E8449"/>
                <w:sz w:val="20"/>
                <w:szCs w:val="20"/>
              </w:rPr>
              <w:t xml:space="preserve">Why this policy is needed:  </w:t>
            </w:r>
            <w:r>
              <w:rPr>
                <w:rFonts w:ascii="Arial" w:cs="Arial" w:eastAsia="Arial" w:hAnsi="Arial"/>
                <w:color w:val="5D6D7E"/>
                <w:sz w:val="19"/>
                <w:szCs w:val="19"/>
              </w:rPr>
              <w:t xml:space="preserve">This is the fundamental handshake policy. Without it, the EC2 node cannot register with the EKS cluster. The node cannot join, cannot see other nodes, and Kubernetes cannot schedule pods onto it.</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JSON — What This Policy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"eks:DescribeCluster",           // Node reads cluster endpoint URL and CA cert</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"ec2:DescribeInstances",         // Node describes itself</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"ec2:DescribeRouteTables",       // Node reads route tables for networking</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"ec2:DescribeSecurityGroups",    // Node reads its assigned security group rules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"ec2:DescribeSubnets",           // Node reads subnet CIDR ranges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"ec2:DescribeVolumes",           // Node checks attached EBS volumes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"ec2:DescribeVolumesModifications",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"ec2:DescribeVpcs",             // Node reads VPC topology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"ecr:GetAuthorizationToken"      // Node pre-fetches ECR auth token</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"Resource":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How node registration works: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Node boots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eks:DescribeCluster  --&gt;  Node learns: endpoint = https://XXXX.gr7.ap-south-1.eks.amazonaws.com</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Node sends bootstrap request:  "Hello EKS, I am ip-10-0-11-50, I want to join"</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EKS checks: Does this node's role have AmazonEKSWorkerNodePolicy?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  YES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Node is admitted to cluster  ✅</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"aws_iam_role_policy_attachment" "AmazonEKSWorkerNodePolicy"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for_each   = var.create_ekscluster == true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 key, value in var.node_group : key =&gt; value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policy_arn = "arn:aws:iam::aws:policy/AmazonEKSWorkerNodePolicy"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role       = aws_iam_role.nodegrp_role[each.key].name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p>
      <w:pPr>
        <w:pBdr>
          <w:bottom w:val="single" w:color="2E86C1" w:sz="6"/>
        </w:pBd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8449" w:val="clear"/>
            <w:tcMar>
              <w:top w:type="dxa" w:w="100"/>
              <w:left w:type="dxa" w:w="120"/>
              <w:bottom w:type="dxa" w:w="100"/>
              <w:right w:type="dxa" w:w="120"/>
            </w:tcMar>
            <w:vAlign w:val="center"/>
          </w:tcPr>
          <w:p>
            <w:pPr>
              <w:spacing w:after="100"/>
              <w:jc w:val="center"/>
            </w:pPr>
            <w:r>
              <w:rPr>
                <w:rFonts w:ascii="Arial" w:cs="Arial" w:eastAsia="Arial" w:hAnsi="Arial"/>
                <w:b/>
                <w:bCs/>
                <w:color w:val="FFFFFF"/>
                <w:sz w:val="22"/>
                <w:szCs w:val="22"/>
              </w:rPr>
              <w:t xml:space="preserve">P2</w:t>
            </w:r>
          </w:p>
        </w:tc>
        <w:tc>
          <w:tcPr>
            <w:tcW w:type="dxa" w:w="8880"/>
            <w:tcBorders>
              <w:top w:val="none" w:color="FFFFFF" w:sz="0"/>
              <w:left w:val="single" w:color="1E8449" w:sz="6"/>
              <w:bottom w:val="none" w:color="FFFFFF" w:sz="0"/>
              <w:right w:val="none" w:color="FFFFFF" w:sz="0"/>
            </w:tcBorders>
            <w:shd w:fill="F2F3F4" w:val="clear"/>
            <w:tcMar>
              <w:top w:type="dxa" w:w="100"/>
              <w:left w:type="dxa" w:w="200"/>
              <w:bottom w:type="dxa" w:w="100"/>
              <w:right w:type="dxa" w:w="120"/>
            </w:tcMar>
          </w:tcPr>
          <w:p>
            <w:pPr>
              <w:spacing w:after="100"/>
            </w:pPr>
            <w:r>
              <w:rPr>
                <w:rFonts w:ascii="Arial" w:cs="Arial" w:eastAsia="Arial" w:hAnsi="Arial"/>
                <w:b/>
                <w:bCs/>
                <w:color w:val="0F2D4E"/>
                <w:sz w:val="22"/>
                <w:szCs w:val="22"/>
              </w:rPr>
              <w:t xml:space="preserve">AmazonEKS_CNI_Policy</w:t>
            </w:r>
            <w:r>
              <w:rPr>
                <w:rFonts w:ascii="Arial" w:cs="Arial" w:eastAsia="Arial" w:hAnsi="Arial"/>
                <w:b/>
                <w:bCs/>
                <w:color w:val="1E8449"/>
                <w:sz w:val="18"/>
                <w:szCs w:val="18"/>
              </w:rPr>
              <w:t xml:space="preserve">  ✅  MANDATORY</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80"/>
            </w:tcMar>
            <w:vAlign w:val="center"/>
          </w:tcPr>
          <w:p>
            <w:pPr>
              <w:spacing w:after="100"/>
              <w:jc w:val="center"/>
            </w:pPr>
            <w:r>
              <w:rPr>
                <w:rFonts w:ascii="Arial" w:cs="Arial" w:eastAsia="Arial" w:hAnsi="Arial"/>
                <w:b/>
                <w:bCs/>
                <w:color w:val="FFFFFF"/>
                <w:sz w:val="22"/>
                <w:szCs w:val="22"/>
              </w:rPr>
              <w:t xml:space="preserve">WHY</w:t>
            </w:r>
          </w:p>
        </w:tc>
        <w:tc>
          <w:tcPr>
            <w:tcW w:type="dxa" w:w="8760"/>
            <w:tcBorders>
              <w:top w:val="none" w:color="FFFFFF" w:sz="0"/>
              <w:left w:val="single" w:color="1E8449" w:sz="8"/>
              <w:bottom w:val="none" w:color="FFFFFF" w:sz="0"/>
              <w:right w:val="none" w:color="FFFFFF" w:sz="0"/>
            </w:tcBorders>
            <w:shd w:fill="D5F5E3" w:val="clear"/>
            <w:tcMar>
              <w:top w:type="dxa" w:w="120"/>
              <w:left w:type="dxa" w:w="200"/>
              <w:bottom w:type="dxa" w:w="120"/>
              <w:right w:type="dxa" w:w="120"/>
            </w:tcMar>
          </w:tcPr>
          <w:p>
            <w:pPr>
              <w:spacing w:after="100"/>
            </w:pPr>
            <w:r>
              <w:rPr>
                <w:rFonts w:ascii="Arial" w:cs="Arial" w:eastAsia="Arial" w:hAnsi="Arial"/>
                <w:b/>
                <w:bCs/>
                <w:color w:val="1E8449"/>
                <w:sz w:val="20"/>
                <w:szCs w:val="20"/>
              </w:rPr>
              <w:t xml:space="preserve">Why this policy is needed:  </w:t>
            </w:r>
            <w:r>
              <w:rPr>
                <w:rFonts w:ascii="Arial" w:cs="Arial" w:eastAsia="Arial" w:hAnsi="Arial"/>
                <w:color w:val="5D6D7E"/>
                <w:sz w:val="19"/>
                <w:szCs w:val="19"/>
              </w:rPr>
              <w:t xml:space="preserve">Every pod needs a real VPC IP address. The VPC CNI plugin on each node calls EC2 APIs to assign actual VPC IPs to pods. Without this, pods get no IP address and cannot communicate with anything.</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JSON — What This Policy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"ec2:AssignPrivateIpAddresses",   // Assign a VPC IP to a pod ENI</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"ec2:AttachNetworkInterface",     // Attach secondary ENI to node for pod IP pool</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"ec2:CreateNetworkInterface",     // Create new ENI for the pod IP pool</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"ec2:DeleteNetworkInterface",     // Clean up ENI when pods stop</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"ec2:DescribeInstances",          // CNI reads node instance details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"ec2:DescribeInstanceTypes",      // CNI checks max ENIs allowed per instance type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"ec2:DescribeNetworkInterfaces",  // CNI inspects existing ENIs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"ec2:DescribeSubnets",            // CNI reads subnet IP ranges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"ec2:DetachNetworkInterface",     // Detach ENI during cleanup</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"ec2:ModifyNetworkInterfaceAttribute",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"ec2:UnassignPrivateIpAddresses"  // Release IP when pod terminates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"Resource":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Pod is scheduled on Node ip-10-0-11-50</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VPC CNI plugin wakes up on that node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   (uses AmazonEKS_CNI_Policy)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ec2:AssignPrivateIpAddresses  --&gt;  "Give me IP 10.0.11.85 from my subnet"</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ec2:CreateNetworkInterface    --&gt;  "Create ENI for this IP"</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Pod gets real VPC IP: 10.0.11.85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Pod is now reachable from anywhere inside your VPC.</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"aws_iam_role_policy_attachment" "AmazonEKS_CNI_Policy"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for_each   = var.create_ekscluster == true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 key, value in var.node_group : key =&gt; value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policy_arn = "arn:aws:iam::aws:policy/AmazonEKS_CNI_Policy"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role       = aws_iam_role.nodegrp_role[each.key].name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p>
      <w:pPr>
        <w:pBdr>
          <w:bottom w:val="single" w:color="2E86C1" w:sz="6"/>
        </w:pBd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8449" w:val="clear"/>
            <w:tcMar>
              <w:top w:type="dxa" w:w="100"/>
              <w:left w:type="dxa" w:w="120"/>
              <w:bottom w:type="dxa" w:w="100"/>
              <w:right w:type="dxa" w:w="120"/>
            </w:tcMar>
            <w:vAlign w:val="center"/>
          </w:tcPr>
          <w:p>
            <w:pPr>
              <w:spacing w:after="100"/>
              <w:jc w:val="center"/>
            </w:pPr>
            <w:r>
              <w:rPr>
                <w:rFonts w:ascii="Arial" w:cs="Arial" w:eastAsia="Arial" w:hAnsi="Arial"/>
                <w:b/>
                <w:bCs/>
                <w:color w:val="FFFFFF"/>
                <w:sz w:val="22"/>
                <w:szCs w:val="22"/>
              </w:rPr>
              <w:t xml:space="preserve">P3</w:t>
            </w:r>
          </w:p>
        </w:tc>
        <w:tc>
          <w:tcPr>
            <w:tcW w:type="dxa" w:w="8880"/>
            <w:tcBorders>
              <w:top w:val="none" w:color="FFFFFF" w:sz="0"/>
              <w:left w:val="single" w:color="1E8449" w:sz="6"/>
              <w:bottom w:val="none" w:color="FFFFFF" w:sz="0"/>
              <w:right w:val="none" w:color="FFFFFF" w:sz="0"/>
            </w:tcBorders>
            <w:shd w:fill="F2F3F4" w:val="clear"/>
            <w:tcMar>
              <w:top w:type="dxa" w:w="100"/>
              <w:left w:type="dxa" w:w="200"/>
              <w:bottom w:type="dxa" w:w="100"/>
              <w:right w:type="dxa" w:w="120"/>
            </w:tcMar>
          </w:tcPr>
          <w:p>
            <w:pPr>
              <w:spacing w:after="100"/>
            </w:pPr>
            <w:r>
              <w:rPr>
                <w:rFonts w:ascii="Arial" w:cs="Arial" w:eastAsia="Arial" w:hAnsi="Arial"/>
                <w:b/>
                <w:bCs/>
                <w:color w:val="0F2D4E"/>
                <w:sz w:val="22"/>
                <w:szCs w:val="22"/>
              </w:rPr>
              <w:t xml:space="preserve">AmazonEC2ContainerRegistryReadOnly</w:t>
            </w:r>
            <w:r>
              <w:rPr>
                <w:rFonts w:ascii="Arial" w:cs="Arial" w:eastAsia="Arial" w:hAnsi="Arial"/>
                <w:b/>
                <w:bCs/>
                <w:color w:val="1E8449"/>
                <w:sz w:val="18"/>
                <w:szCs w:val="18"/>
              </w:rPr>
              <w:t xml:space="preserve">  ✅  MANDATORY</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80"/>
            </w:tcMar>
            <w:vAlign w:val="center"/>
          </w:tcPr>
          <w:p>
            <w:pPr>
              <w:spacing w:after="100"/>
              <w:jc w:val="center"/>
            </w:pPr>
            <w:r>
              <w:rPr>
                <w:rFonts w:ascii="Arial" w:cs="Arial" w:eastAsia="Arial" w:hAnsi="Arial"/>
                <w:b/>
                <w:bCs/>
                <w:color w:val="FFFFFF"/>
                <w:sz w:val="22"/>
                <w:szCs w:val="22"/>
              </w:rPr>
              <w:t xml:space="preserve">WHY</w:t>
            </w:r>
          </w:p>
        </w:tc>
        <w:tc>
          <w:tcPr>
            <w:tcW w:type="dxa" w:w="8760"/>
            <w:tcBorders>
              <w:top w:val="none" w:color="FFFFFF" w:sz="0"/>
              <w:left w:val="single" w:color="1E8449" w:sz="8"/>
              <w:bottom w:val="none" w:color="FFFFFF" w:sz="0"/>
              <w:right w:val="none" w:color="FFFFFF" w:sz="0"/>
            </w:tcBorders>
            <w:shd w:fill="D5F5E3" w:val="clear"/>
            <w:tcMar>
              <w:top w:type="dxa" w:w="120"/>
              <w:left w:type="dxa" w:w="200"/>
              <w:bottom w:type="dxa" w:w="120"/>
              <w:right w:type="dxa" w:w="120"/>
            </w:tcMar>
          </w:tcPr>
          <w:p>
            <w:pPr>
              <w:spacing w:after="100"/>
            </w:pPr>
            <w:r>
              <w:rPr>
                <w:rFonts w:ascii="Arial" w:cs="Arial" w:eastAsia="Arial" w:hAnsi="Arial"/>
                <w:b/>
                <w:bCs/>
                <w:color w:val="1E8449"/>
                <w:sz w:val="20"/>
                <w:szCs w:val="20"/>
              </w:rPr>
              <w:t xml:space="preserve">Why this policy is needed:  </w:t>
            </w:r>
            <w:r>
              <w:rPr>
                <w:rFonts w:ascii="Arial" w:cs="Arial" w:eastAsia="Arial" w:hAnsi="Arial"/>
                <w:color w:val="5D6D7E"/>
                <w:sz w:val="19"/>
                <w:szCs w:val="19"/>
              </w:rPr>
              <w:t xml:space="preserve">Your pods run Docker images stored in ECR. Without this, when Kubernetes tries to pull the container image, the node gets Access Denied and the pod goes into ImagePullBackOff — it never starts.</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JSON — What This Policy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"ecr:GetAuthorizationToken",       // Get a temporary ECR login token (12 hours)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"ecr:BatchCheckLayerAvailability", // Check which image layers already exist locally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"ecr:GetDownloadUrlForLayer",      // Get signed URL to download each image layer</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"ecr:GetRepositoryPolicy",         // Read the ECR repo access policy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"ecr:DescribeRepositories",        // List available repositories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"ecr:ListImages",                  // List images in a repo</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"ecr:BatchGetImage"                // Pull the full image manifest</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"Resource":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kubectl apply -f deployment.yaml</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Kubernetes schedules Pod on Node ip-10-0-11-50</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Node: "I need to pull image:"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"123456789.dkr.ecr.ap-south-1.amazonaws.com/myapp:v2.1"</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   (uses AmazonEC2ContainerRegistryReadOnly)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Step 1: ecr:GetAuthorizationToken  --&gt;  Get 12-hour ECR login token</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Step 2: ecr:BatchGetImage          --&gt;  Get image manifest (list of layers)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Step 3: ecr:GetDownloadUrlForLayer --&gt;  Get signed S3 URL per layer</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Step 4: Download each layer        --&gt;  Assemble image on local disk</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Pod starts successfully  ✅</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"aws_iam_role_policy_attachment" "AmazonEC2ContainerRegistryReadOnly"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for_each   = var.create_ekscluster == true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 key, value in var.node_group : key =&gt; value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policy_arn = "arn:aws:iam::aws:policy/AmazonEC2ContainerRegistryReadOnly"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role       = aws_iam_role.nodegrp_role[each.key].name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p>
      <w:pPr>
        <w:pBdr>
          <w:bottom w:val="single" w:color="2E86C1" w:sz="6"/>
        </w:pBd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6C3483" w:val="clear"/>
            <w:tcMar>
              <w:top w:type="dxa" w:w="100"/>
              <w:left w:type="dxa" w:w="120"/>
              <w:bottom w:type="dxa" w:w="100"/>
              <w:right w:type="dxa" w:w="120"/>
            </w:tcMar>
            <w:vAlign w:val="center"/>
          </w:tcPr>
          <w:p>
            <w:pPr>
              <w:spacing w:after="100"/>
              <w:jc w:val="center"/>
            </w:pPr>
            <w:r>
              <w:rPr>
                <w:rFonts w:ascii="Arial" w:cs="Arial" w:eastAsia="Arial" w:hAnsi="Arial"/>
                <w:b/>
                <w:bCs/>
                <w:color w:val="FFFFFF"/>
                <w:sz w:val="22"/>
                <w:szCs w:val="22"/>
              </w:rPr>
              <w:t xml:space="preserve">P4</w:t>
            </w:r>
          </w:p>
        </w:tc>
        <w:tc>
          <w:tcPr>
            <w:tcW w:type="dxa" w:w="8880"/>
            <w:tcBorders>
              <w:top w:val="none" w:color="FFFFFF" w:sz="0"/>
              <w:left w:val="single" w:color="6C3483" w:sz="6"/>
              <w:bottom w:val="none" w:color="FFFFFF" w:sz="0"/>
              <w:right w:val="none" w:color="FFFFFF" w:sz="0"/>
            </w:tcBorders>
            <w:shd w:fill="F2F3F4" w:val="clear"/>
            <w:tcMar>
              <w:top w:type="dxa" w:w="100"/>
              <w:left w:type="dxa" w:w="200"/>
              <w:bottom w:type="dxa" w:w="100"/>
              <w:right w:type="dxa" w:w="120"/>
            </w:tcMar>
          </w:tcPr>
          <w:p>
            <w:pPr>
              <w:spacing w:after="100"/>
            </w:pPr>
            <w:r>
              <w:rPr>
                <w:rFonts w:ascii="Arial" w:cs="Arial" w:eastAsia="Arial" w:hAnsi="Arial"/>
                <w:b/>
                <w:bCs/>
                <w:color w:val="0F2D4E"/>
                <w:sz w:val="22"/>
                <w:szCs w:val="22"/>
              </w:rPr>
              <w:t xml:space="preserve">AmazonSSMManagedInstanceCore</w:t>
            </w:r>
            <w:r>
              <w:rPr>
                <w:rFonts w:ascii="Arial" w:cs="Arial" w:eastAsia="Arial" w:hAnsi="Arial"/>
                <w:b/>
                <w:bCs/>
                <w:color w:val="6C3483"/>
                <w:sz w:val="18"/>
                <w:szCs w:val="18"/>
              </w:rPr>
              <w:t xml:space="preserve">  🔐  Production Ops</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C3483" w:val="clear"/>
            <w:tcMar>
              <w:top w:type="dxa" w:w="120"/>
              <w:left w:type="dxa" w:w="120"/>
              <w:bottom w:type="dxa" w:w="120"/>
              <w:right w:type="dxa" w:w="80"/>
            </w:tcMar>
            <w:vAlign w:val="center"/>
          </w:tcPr>
          <w:p>
            <w:pPr>
              <w:spacing w:after="100"/>
              <w:jc w:val="center"/>
            </w:pPr>
            <w:r>
              <w:rPr>
                <w:rFonts w:ascii="Arial" w:cs="Arial" w:eastAsia="Arial" w:hAnsi="Arial"/>
                <w:b/>
                <w:bCs/>
                <w:color w:val="FFFFFF"/>
                <w:sz w:val="22"/>
                <w:szCs w:val="22"/>
              </w:rPr>
              <w:t xml:space="preserve">WHY</w:t>
            </w:r>
          </w:p>
        </w:tc>
        <w:tc>
          <w:tcPr>
            <w:tcW w:type="dxa" w:w="8760"/>
            <w:tcBorders>
              <w:top w:val="none" w:color="FFFFFF" w:sz="0"/>
              <w:left w:val="single" w:color="6C3483" w:sz="8"/>
              <w:bottom w:val="none" w:color="FFFFFF" w:sz="0"/>
              <w:right w:val="none" w:color="FFFFFF" w:sz="0"/>
            </w:tcBorders>
            <w:shd w:fill="E8DAEF" w:val="clear"/>
            <w:tcMar>
              <w:top w:type="dxa" w:w="120"/>
              <w:left w:type="dxa" w:w="200"/>
              <w:bottom w:type="dxa" w:w="120"/>
              <w:right w:type="dxa" w:w="120"/>
            </w:tcMar>
          </w:tcPr>
          <w:p>
            <w:pPr>
              <w:spacing w:after="100"/>
            </w:pPr>
            <w:r>
              <w:rPr>
                <w:rFonts w:ascii="Arial" w:cs="Arial" w:eastAsia="Arial" w:hAnsi="Arial"/>
                <w:b/>
                <w:bCs/>
                <w:color w:val="6C3483"/>
                <w:sz w:val="20"/>
                <w:szCs w:val="20"/>
              </w:rPr>
              <w:t xml:space="preserve">Why this policy is needed:  </w:t>
            </w:r>
            <w:r>
              <w:rPr>
                <w:rFonts w:ascii="Arial" w:cs="Arial" w:eastAsia="Arial" w:hAnsi="Arial"/>
                <w:color w:val="5D6D7E"/>
                <w:sz w:val="19"/>
                <w:szCs w:val="19"/>
              </w:rPr>
              <w:t xml:space="preserve">In production you never open port 22 (SSH). But you still need to get inside a node to debug crashes. SSM Session Manager gives you a secure browser-based shell — no SSH key, no open port, every command logged in CloudTrail.</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JSON — What This Policy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"ssm:UpdateInstanceInformation",       // Node registers itself with SSM</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"ssmmessages:CreateControlChannel",    // Opens SSM control channel</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"ssmmessages:CreateDataChannel",       // Opens data channel (your shell input/output)</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"ssmmessages:OpenControlChannel",      // Maintains control connection</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"ssmmessages:OpenDataChannel",         // Maintains your active shell session</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"ec2messages:GetMessages"              // Receives commands from SSM service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"Resource":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TRADITIONAL SSH (do NOT do this in production):</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You  --&gt;  port 22 open  --&gt;  EC2 Node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Problem: port 22 is an attack surface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Problem: need SSH key distribution and rotation</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Problem: no audit trail of what commands were run</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SSM SESSION MANAGER (production way):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You  --&gt;  AWS Console  --&gt;  Systems Manager  --&gt;  Session Manager  --&gt;  Start Session</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Traffic: Browser --&gt; AWS SSM API --&gt; SSM Agent on Node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Port 22:  CLOSED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SSH key:  NOT NEEDED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Audit:    Every command recorded in CloudTrail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Access:   Works from any machine with AWS Console access  ✅</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"aws_iam_role_policy_attachment" "AmazonSSMManagedInstanceCore"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for_each   = var.create_ekscluster == true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 key, value in var.node_group : key =&gt; value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policy_arn = "arn:aws:iam::aws:policy/AmazonSSMManagedInstanceCore"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role       = aws_iam_role.nodegrp_role[each.key].name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p>
      <w:pPr>
        <w:pBdr>
          <w:bottom w:val="single" w:color="2E86C1" w:sz="6"/>
        </w:pBd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B7950B" w:val="clear"/>
            <w:tcMar>
              <w:top w:type="dxa" w:w="100"/>
              <w:left w:type="dxa" w:w="120"/>
              <w:bottom w:type="dxa" w:w="100"/>
              <w:right w:type="dxa" w:w="120"/>
            </w:tcMar>
            <w:vAlign w:val="center"/>
          </w:tcPr>
          <w:p>
            <w:pPr>
              <w:spacing w:after="100"/>
              <w:jc w:val="center"/>
            </w:pPr>
            <w:r>
              <w:rPr>
                <w:rFonts w:ascii="Arial" w:cs="Arial" w:eastAsia="Arial" w:hAnsi="Arial"/>
                <w:b/>
                <w:bCs/>
                <w:color w:val="FFFFFF"/>
                <w:sz w:val="22"/>
                <w:szCs w:val="22"/>
              </w:rPr>
              <w:t xml:space="preserve">P5-7</w:t>
            </w:r>
          </w:p>
        </w:tc>
        <w:tc>
          <w:tcPr>
            <w:tcW w:type="dxa" w:w="8880"/>
            <w:tcBorders>
              <w:top w:val="none" w:color="FFFFFF" w:sz="0"/>
              <w:left w:val="single" w:color="B7950B" w:sz="6"/>
              <w:bottom w:val="none" w:color="FFFFFF" w:sz="0"/>
              <w:right w:val="none" w:color="FFFFFF" w:sz="0"/>
            </w:tcBorders>
            <w:shd w:fill="F2F3F4" w:val="clear"/>
            <w:tcMar>
              <w:top w:type="dxa" w:w="100"/>
              <w:left w:type="dxa" w:w="200"/>
              <w:bottom w:type="dxa" w:w="100"/>
              <w:right w:type="dxa" w:w="120"/>
            </w:tcMar>
          </w:tcPr>
          <w:p>
            <w:pPr>
              <w:spacing w:after="100"/>
            </w:pPr>
            <w:r>
              <w:rPr>
                <w:rFonts w:ascii="Arial" w:cs="Arial" w:eastAsia="Arial" w:hAnsi="Arial"/>
                <w:b/>
                <w:bCs/>
                <w:color w:val="0F2D4E"/>
                <w:sz w:val="22"/>
                <w:szCs w:val="22"/>
              </w:rPr>
              <w:t xml:space="preserve">App-Specific Policies: SES, S3, Secrets Manager</w:t>
            </w:r>
            <w:r>
              <w:rPr>
                <w:rFonts w:ascii="Arial" w:cs="Arial" w:eastAsia="Arial" w:hAnsi="Arial"/>
                <w:b/>
                <w:bCs/>
                <w:color w:val="B7950B"/>
                <w:sz w:val="18"/>
                <w:szCs w:val="18"/>
              </w:rPr>
              <w:t xml:space="preserve">  ⚠️  App-Specific</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7950B" w:val="clear"/>
            <w:tcMar>
              <w:top w:type="dxa" w:w="120"/>
              <w:left w:type="dxa" w:w="120"/>
              <w:bottom w:type="dxa" w:w="120"/>
              <w:right w:type="dxa" w:w="80"/>
            </w:tcMar>
            <w:vAlign w:val="center"/>
          </w:tcPr>
          <w:p>
            <w:pPr>
              <w:spacing w:after="100"/>
              <w:jc w:val="center"/>
            </w:pPr>
            <w:r>
              <w:rPr>
                <w:rFonts w:ascii="Arial" w:cs="Arial" w:eastAsia="Arial" w:hAnsi="Arial"/>
                <w:b/>
                <w:bCs/>
                <w:color w:val="FFFFFF"/>
                <w:sz w:val="22"/>
                <w:szCs w:val="22"/>
              </w:rPr>
              <w:t xml:space="preserve">NOTE</w:t>
            </w:r>
          </w:p>
        </w:tc>
        <w:tc>
          <w:tcPr>
            <w:tcW w:type="dxa" w:w="8760"/>
            <w:tcBorders>
              <w:top w:val="none" w:color="FFFFFF" w:sz="0"/>
              <w:left w:val="single" w:color="B7950B" w:sz="8"/>
              <w:bottom w:val="none" w:color="FFFFFF" w:sz="0"/>
              <w:right w:val="none" w:color="FFFFFF" w:sz="0"/>
            </w:tcBorders>
            <w:shd w:fill="FEF9E7" w:val="clear"/>
            <w:tcMar>
              <w:top w:type="dxa" w:w="120"/>
              <w:left w:type="dxa" w:w="200"/>
              <w:bottom w:type="dxa" w:w="120"/>
              <w:right w:type="dxa" w:w="120"/>
            </w:tcMar>
          </w:tcPr>
          <w:p>
            <w:pPr>
              <w:spacing w:after="100"/>
            </w:pPr>
            <w:r>
              <w:rPr>
                <w:rFonts w:ascii="Arial" w:cs="Arial" w:eastAsia="Arial" w:hAnsi="Arial"/>
                <w:b/>
                <w:bCs/>
                <w:color w:val="B7950B"/>
                <w:sz w:val="20"/>
                <w:szCs w:val="20"/>
              </w:rPr>
              <w:t xml:space="preserve">Important context:  </w:t>
            </w:r>
            <w:r>
              <w:rPr>
                <w:rFonts w:ascii="Arial" w:cs="Arial" w:eastAsia="Arial" w:hAnsi="Arial"/>
                <w:color w:val="5D6D7E"/>
                <w:sz w:val="19"/>
                <w:szCs w:val="19"/>
              </w:rPr>
              <w:t xml:space="preserve">These three policies are attached at the NODE level. This means every pod on every node inherits these permissions — even pods that do not need them. This is a trade-off your production setup makes for simplicity.</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0F2D4E" w:sz="6"/>
              <w:left w:val="single" w:color="0F2D4E" w:sz="6"/>
              <w:bottom w:val="single" w:color="0F2D4E" w:sz="6"/>
              <w:right w:val="single" w:color="0F2D4E" w:sz="6"/>
            </w:tcBorders>
            <w:shd w:fill="1A3F6B" w:val="clear"/>
            <w:tcMar>
              <w:top w:type="dxa" w:w="80"/>
              <w:left w:type="dxa" w:w="120"/>
              <w:bottom w:type="dxa" w:w="80"/>
              <w:right w:type="dxa" w:w="80"/>
            </w:tcMar>
          </w:tcPr>
          <w:p>
            <w:pPr>
              <w:spacing w:after="100"/>
            </w:pPr>
            <w:r>
              <w:rPr>
                <w:rFonts w:ascii="Arial" w:cs="Arial" w:eastAsia="Arial" w:hAnsi="Arial"/>
                <w:b/>
                <w:bCs/>
                <w:color w:val="FFFFFF"/>
                <w:sz w:val="19"/>
                <w:szCs w:val="19"/>
              </w:rPr>
              <w:t xml:space="preserve">Policy</w:t>
            </w:r>
          </w:p>
        </w:tc>
        <w:tc>
          <w:tcPr>
            <w:tcW w:type="dxa" w:w="4000"/>
            <w:tcBorders>
              <w:top w:val="single" w:color="0F2D4E" w:sz="6"/>
              <w:left w:val="single" w:color="0F2D4E" w:sz="6"/>
              <w:bottom w:val="single" w:color="0F2D4E" w:sz="6"/>
              <w:right w:val="single" w:color="0F2D4E" w:sz="6"/>
            </w:tcBorders>
            <w:shd w:fill="1A3F6B" w:val="clear"/>
            <w:tcMar>
              <w:top w:type="dxa" w:w="80"/>
              <w:left w:type="dxa" w:w="120"/>
              <w:bottom w:type="dxa" w:w="80"/>
              <w:right w:type="dxa" w:w="80"/>
            </w:tcMar>
          </w:tcPr>
          <w:p>
            <w:pPr>
              <w:spacing w:after="100"/>
            </w:pPr>
            <w:r>
              <w:rPr>
                <w:rFonts w:ascii="Arial" w:cs="Arial" w:eastAsia="Arial" w:hAnsi="Arial"/>
                <w:b/>
                <w:bCs/>
                <w:color w:val="FFFFFF"/>
                <w:sz w:val="19"/>
                <w:szCs w:val="19"/>
              </w:rPr>
              <w:t xml:space="preserve">Your App Uses It For</w:t>
            </w:r>
          </w:p>
        </w:tc>
        <w:tc>
          <w:tcPr>
            <w:tcW w:type="dxa" w:w="2160"/>
            <w:tcBorders>
              <w:top w:val="single" w:color="0F2D4E" w:sz="6"/>
              <w:left w:val="single" w:color="0F2D4E" w:sz="6"/>
              <w:bottom w:val="single" w:color="0F2D4E" w:sz="6"/>
              <w:right w:val="single" w:color="0F2D4E" w:sz="6"/>
            </w:tcBorders>
            <w:shd w:fill="1A3F6B" w:val="clear"/>
            <w:tcMar>
              <w:top w:type="dxa" w:w="80"/>
              <w:left w:type="dxa" w:w="120"/>
              <w:bottom w:type="dxa" w:w="80"/>
              <w:right w:type="dxa" w:w="80"/>
            </w:tcMar>
          </w:tcPr>
          <w:p>
            <w:pPr>
              <w:spacing w:after="100"/>
            </w:pPr>
            <w:r>
              <w:rPr>
                <w:rFonts w:ascii="Arial" w:cs="Arial" w:eastAsia="Arial" w:hAnsi="Arial"/>
                <w:b/>
                <w:bCs/>
                <w:color w:val="FFFFFF"/>
                <w:sz w:val="19"/>
                <w:szCs w:val="19"/>
              </w:rPr>
              <w:t xml:space="preserve">Scope</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AmazonSESFullAccess</w:t>
            </w:r>
          </w:p>
        </w:tc>
        <w:tc>
          <w:tcPr>
            <w:tcW w:type="dxa" w:w="4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Sending transactional emails from app pods</w:t>
            </w:r>
          </w:p>
        </w:tc>
        <w:tc>
          <w:tcPr>
            <w:tcW w:type="dxa" w:w="2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Node-level  ⚠️</w:t>
            </w:r>
          </w:p>
        </w:tc>
      </w:tr>
      <w:tr>
        <w:tc>
          <w:tcPr>
            <w:tcW w:type="dxa" w:w="32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AmazonS3FullAccess</w:t>
            </w:r>
          </w:p>
        </w:tc>
        <w:tc>
          <w:tcPr>
            <w:tcW w:type="dxa" w:w="40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Reading and writing S3 files (uploads, exports, configs)</w:t>
            </w:r>
          </w:p>
        </w:tc>
        <w:tc>
          <w:tcPr>
            <w:tcW w:type="dxa" w:w="216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Node-level  ⚠️</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SecretsManagerReadWrite</w:t>
            </w:r>
          </w:p>
        </w:tc>
        <w:tc>
          <w:tcPr>
            <w:tcW w:type="dxa" w:w="4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Fetching DB passwords and API keys at runtime</w:t>
            </w:r>
          </w:p>
        </w:tc>
        <w:tc>
          <w:tcPr>
            <w:tcW w:type="dxa" w:w="2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Node-level  ⚠️</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JSON — SES (Email Sending)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"ses:SendEmail",          // Send a formatted HTML/text email</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"ses:SendRawEmail",       // Send raw MIME email with attachments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"ses:GetSendQuota",       // Check remaining daily send quota</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"ses:GetSendStatistics",  // Read bounce and complaint rates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"ses:ListIdentities"      // List verified sender email addresses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"Resource":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JSON — S3 (File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"s3:GetObject",         // Download a file from S3</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"s3:PutObject",         // Upload a file to S3</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"s3:DeleteObject",      // Delete a file from S3</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"s3:ListBucket",        // List files inside a bucket</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"s3:GetBucketLocation", // Find which region a bucket is in</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"s3:*"                  // AmazonS3FullAccess grants ALL S3 actions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"Resource":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JSON — Secrets Manager (Credentials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"secretsmanager:GetSecretValue",  // Fetch the actual secret value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"secretsmanager:DescribeSecret",  // Read secret metadata (not the value)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"secretsmanager:ListSecrets",     // List all secrets in the account</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"secretsmanager:CreateSecret",    // Create new secrets  (ReadWrite)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"secretsmanager:UpdateSecret"     // Rotate / update secret value (ReadWrite)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"Resource":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Terraform — All Three App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"aws_iam_role_policy_attachment" "AmazonEKSNodeSESPolicy"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for_each   = var.create_ekscluster == true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 key, value in var.node_group : key =&gt; value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policy_arn = "arn:aws:iam::aws:policy/AmazonSESFullAccess"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role       = aws_iam_role.nodegrp_role[each.key].name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"aws_iam_role_policy_attachment" "AmazonEKSNodeS3Policy"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for_each   = var.create_ekscluster == true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 key, value in var.node_group : key =&gt; value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policy_arn = "arn:aws:iam::aws:policy/AmazonS3FullAccess"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role       = aws_iam_role.nodegrp_role[each.key].name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"aws_iam_role_policy_attachment" "AmazonEKSNodeSecretsManagerPolicy"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for_each   = var.create_ekscluster == true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 key, value in var.node_group : key =&gt; value }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policy_arn = "arn:aws:iam::aws:policy/SecretsManagerReadWrite"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role       = aws_iam_role.nodegrp_role[each.key].name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20"/>
              <w:left w:type="dxa" w:w="120"/>
              <w:bottom w:type="dxa" w:w="120"/>
              <w:right w:type="dxa" w:w="80"/>
            </w:tcMar>
            <w:vAlign w:val="center"/>
          </w:tcPr>
          <w:p>
            <w:pPr>
              <w:spacing w:after="100"/>
              <w:jc w:val="center"/>
            </w:pPr>
            <w:r>
              <w:rPr>
                <w:rFonts w:ascii="Arial" w:cs="Arial" w:eastAsia="Arial" w:hAnsi="Arial"/>
                <w:b/>
                <w:bCs/>
                <w:color w:val="FFFFFF"/>
                <w:sz w:val="22"/>
                <w:szCs w:val="22"/>
              </w:rPr>
              <w:t xml:space="preserve">WARN</w:t>
            </w:r>
          </w:p>
        </w:tc>
        <w:tc>
          <w:tcPr>
            <w:tcW w:type="dxa" w:w="8760"/>
            <w:tcBorders>
              <w:top w:val="none" w:color="FFFFFF" w:sz="0"/>
              <w:left w:val="single" w:color="C0392B" w:sz="8"/>
              <w:bottom w:val="none" w:color="FFFFFF" w:sz="0"/>
              <w:right w:val="none" w:color="FFFFFF" w:sz="0"/>
            </w:tcBorders>
            <w:shd w:fill="FADBD8" w:val="clear"/>
            <w:tcMar>
              <w:top w:type="dxa" w:w="120"/>
              <w:left w:type="dxa" w:w="200"/>
              <w:bottom w:type="dxa" w:w="120"/>
              <w:right w:type="dxa" w:w="120"/>
            </w:tcMar>
          </w:tcPr>
          <w:p>
            <w:pPr>
              <w:spacing w:after="100"/>
            </w:pPr>
            <w:r>
              <w:rPr>
                <w:rFonts w:ascii="Arial" w:cs="Arial" w:eastAsia="Arial" w:hAnsi="Arial"/>
                <w:b/>
                <w:bCs/>
                <w:color w:val="C0392B"/>
                <w:sz w:val="20"/>
                <w:szCs w:val="20"/>
              </w:rPr>
              <w:t xml:space="preserve">Security concern with node-level permissions:  </w:t>
            </w:r>
            <w:r>
              <w:rPr>
                <w:rFonts w:ascii="Arial" w:cs="Arial" w:eastAsia="Arial" w:hAnsi="Arial"/>
                <w:color w:val="5D6D7E"/>
                <w:sz w:val="19"/>
                <w:szCs w:val="19"/>
              </w:rPr>
              <w:t xml:space="preserve">All pods on a node share these permissions. Pod A (your app) needs S3 — fine. But Pod B (nginx) and Pod C (monitoring) also inherit S3, SES and Secrets access. Best practice: use IRSA (IAM Roles for Service Accounts) to grant permissions per pod.</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CURRENT — node-level (your setup):</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Node has S3 + SES + SecretsManager</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Pod A  (your-app)     --&gt;  Needs S3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Pod B  (nginx)        --&gt;  Gets S3 too  ❌  unnecessary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Pod C  (monitoring)   --&gt;  Gets Secrets  ❌  security risk</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BETTER — IRSA (future improvement):</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Pod A ServiceAccount  --&gt;  S3 Role only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Pod B ServiceAccount  --&gt;  No AWS permissions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Pod C ServiceAccount  --&gt;  No AWS permissions</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E5799" w:val="clear"/>
            <w:tcMar>
              <w:top w:type="dxa" w:w="140"/>
              <w:left w:type="dxa" w:w="200"/>
              <w:bottom w:type="dxa" w:w="140"/>
              <w:right w:type="dxa" w:w="160"/>
            </w:tcMar>
            <w:vAlign w:val="center"/>
          </w:tcPr>
          <w:p>
            <w:pPr>
              <w:spacing w:after="100"/>
              <w:jc w:val="center"/>
            </w:pPr>
            <w:r>
              <w:rPr>
                <w:rFonts w:ascii="Arial" w:cs="Arial" w:eastAsia="Arial" w:hAnsi="Arial"/>
                <w:b/>
                <w:bCs/>
                <w:color w:val="FFFFFF"/>
                <w:sz w:val="22"/>
                <w:szCs w:val="22"/>
              </w:rPr>
              <w:t xml:space="preserve">PART 4</w:t>
            </w:r>
          </w:p>
        </w:tc>
        <w:tc>
          <w:tcPr>
            <w:tcW w:type="dxa" w:w="7960"/>
            <w:tcBorders>
              <w:top w:val="none" w:color="FFFFFF" w:sz="0"/>
              <w:left w:val="none" w:color="FFFFFF" w:sz="0"/>
              <w:bottom w:val="none" w:color="FFFFFF" w:sz="0"/>
              <w:right w:val="none" w:color="FFFFFF" w:sz="0"/>
            </w:tcBorders>
            <w:shd w:fill="0F2D4E" w:val="clear"/>
            <w:tcMar>
              <w:top w:type="dxa" w:w="140"/>
              <w:left w:type="dxa" w:w="240"/>
              <w:bottom w:type="dxa" w:w="140"/>
              <w:right w:type="dxa" w:w="160"/>
            </w:tcMar>
            <w:vAlign w:val="center"/>
          </w:tcPr>
          <w:p>
            <w:pPr>
              <w:spacing w:after="100"/>
            </w:pPr>
            <w:r>
              <w:rPr>
                <w:rFonts w:ascii="Arial" w:cs="Arial" w:eastAsia="Arial" w:hAnsi="Arial"/>
                <w:b/>
                <w:bCs/>
                <w:color w:val="FFFFFF"/>
                <w:sz w:val="26"/>
                <w:szCs w:val="26"/>
              </w:rPr>
              <w:t xml:space="preserve">ROLE 3 — ebs_csi_driver_role</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2"/>
              <w:left w:val="single" w:color="6C3483" w:sz="12"/>
              <w:bottom w:val="single" w:color="6C3483" w:sz="6"/>
              <w:right w:val="single" w:color="6C3483" w:sz="6"/>
            </w:tcBorders>
            <w:shd w:fill="0F2D4E" w:val="clear"/>
            <w:tcMar>
              <w:top w:type="dxa" w:w="160"/>
              <w:left w:type="dxa" w:w="280"/>
              <w:bottom w:type="dxa" w:w="160"/>
              <w:right w:type="dxa" w:w="280"/>
            </w:tcMar>
          </w:tcPr>
          <w:p>
            <w:pPr>
              <w:spacing w:after="100"/>
            </w:pPr>
            <w:r>
              <w:rPr>
                <w:rFonts w:ascii="Arial" w:cs="Arial" w:eastAsia="Arial" w:hAnsi="Arial"/>
                <w:b/>
                <w:bCs/>
                <w:color w:val="6C3483"/>
                <w:sz w:val="18"/>
                <w:szCs w:val="18"/>
              </w:rPr>
              <w:t xml:space="preserve">ROLE 3  </w:t>
            </w:r>
            <w:r>
              <w:rPr>
                <w:rFonts w:ascii="Arial" w:cs="Arial" w:eastAsia="Arial" w:hAnsi="Arial"/>
                <w:b/>
                <w:bCs/>
                <w:color w:val="FFFFFF"/>
                <w:sz w:val="30"/>
                <w:szCs w:val="30"/>
              </w:rPr>
              <w:t xml:space="preserve">ebs_csi_driver_role</w:t>
            </w:r>
          </w:p>
          <w:p>
            <w:pPr>
              <w:spacing w:after="100"/>
            </w:pPr>
            <w:r>
              <w:rPr>
                <w:rFonts w:ascii="Arial" w:cs="Arial" w:eastAsia="Arial" w:hAnsi="Arial"/>
                <w:b/>
                <w:bCs/>
                <w:color w:val="6C3483"/>
                <w:sz w:val="18"/>
                <w:szCs w:val="18"/>
              </w:rPr>
              <w:t xml:space="preserve">Assumed by: </w:t>
            </w:r>
            <w:r>
              <w:rPr>
                <w:rFonts w:ascii="Courier New" w:cs="Courier New" w:eastAsia="Courier New" w:hAnsi="Courier New"/>
                <w:color w:val="A9CCE3"/>
                <w:sz w:val="18"/>
                <w:szCs w:val="18"/>
              </w:rPr>
              <w:t xml:space="preserve">eks.amazonaws.com</w:t>
            </w:r>
          </w:p>
          <w:p>
            <w:pPr>
              <w:spacing w:after="100"/>
            </w:pPr>
            <w:r>
              <w:rPr>
                <w:rFonts w:ascii="Arial" w:cs="Arial" w:eastAsia="Arial" w:hAnsi="Arial"/>
                <w:color w:val="BDC3C7"/>
                <w:sz w:val="19"/>
                <w:szCs w:val="19"/>
              </w:rPr>
              <w:t xml:space="preserve">The EBS CSI Driver addon uses this role to create, attach, detach, and delete AWS EBS volumes when Kubernetes PersistentVolumeClaims are created or deleted.</w:t>
            </w:r>
          </w:p>
        </w:tc>
      </w:tr>
    </w:tbl>
    <w:p>
      <w:pPr>
        <w:spacing w:after="80"/>
      </w:pPr>
      <w:r>
        <w:rPr>
          <w:rFonts w:ascii="Arial" w:cs="Arial" w:eastAsia="Arial" w:hAnsi="Arial"/>
          <w:color w:val="1A1A1A"/>
          <w:sz w:val="20"/>
          <w:szCs w:val="20"/>
        </w:rPr>
        <w:t xml:space="preserve"/>
      </w:r>
    </w:p>
    <w:p>
      <w:pPr>
        <w:pStyle w:val="Heading2"/>
      </w:pPr>
      <w:r>
        <w:rPr>
          <w:rFonts w:ascii="Arial" w:cs="Arial" w:eastAsia="Arial" w:hAnsi="Arial"/>
          <w:b/>
          <w:bCs/>
          <w:color w:val="0F2D4E"/>
          <w:sz w:val="26"/>
          <w:szCs w:val="26"/>
        </w:rPr>
        <w:t xml:space="preserve">Why Does This Role Exist?</w:t>
      </w:r>
    </w:p>
    <w:p>
      <w:pPr>
        <w:spacing w:after="100"/>
      </w:pPr>
      <w:r>
        <w:rPr>
          <w:rFonts w:ascii="Arial" w:cs="Arial" w:eastAsia="Arial" w:hAnsi="Arial"/>
          <w:color w:val="5D6D7E"/>
          <w:sz w:val="19"/>
          <w:szCs w:val="19"/>
        </w:rPr>
        <w:t xml:space="preserve">When a developer writes a PersistentVolumeClaim (PVC) in Kubernetes, they are asking for persistent disk storage. Something needs to physically create an EBS volume in AWS and attach it to the right EC2 node. That something is the EBS CSI Driver addon — and it uses this role to make the required AWS API calls.</w:t>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3F6B"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1</w:t>
            </w:r>
          </w:p>
        </w:tc>
        <w:tc>
          <w:tcPr>
            <w:tcW w:type="dxa" w:w="8840"/>
            <w:tcBorders>
              <w:top w:val="none" w:color="FFFFFF" w:sz="0"/>
              <w:left w:val="single" w:color="2E86C1" w:sz="6"/>
              <w:bottom w:val="single" w:color="CCCCCC" w:sz="2"/>
              <w:right w:val="none" w:color="FFFFFF" w:sz="0"/>
            </w:tcBorders>
            <w:shd w:fill="EBF5FB"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Developer writes PVC</w:t>
            </w:r>
          </w:p>
          <w:p>
            <w:pPr>
              <w:spacing w:after="100"/>
            </w:pPr>
            <w:r>
              <w:rPr>
                <w:rFonts w:ascii="Arial" w:cs="Arial" w:eastAsia="Arial" w:hAnsi="Arial"/>
                <w:color w:val="5D6D7E"/>
                <w:sz w:val="18"/>
                <w:szCs w:val="18"/>
              </w:rPr>
              <w:t xml:space="preserve">A Kubernetes YAML file contains kind: PersistentVolumeClaim requesting 20Gi of storage.</w:t>
            </w:r>
          </w:p>
        </w:tc>
      </w:tr>
      <w:tr>
        <w:tc>
          <w:tcPr>
            <w:tcW w:type="dxa" w:w="520"/>
            <w:tcBorders>
              <w:top w:val="none" w:color="FFFFFF" w:sz="0"/>
              <w:left w:val="none" w:color="FFFFFF" w:sz="0"/>
              <w:bottom w:val="none" w:color="FFFFFF" w:sz="0"/>
              <w:right w:val="none" w:color="FFFFFF" w:sz="0"/>
            </w:tcBorders>
            <w:shd w:fill="1E5799"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2</w:t>
            </w:r>
          </w:p>
        </w:tc>
        <w:tc>
          <w:tcPr>
            <w:tcW w:type="dxa" w:w="8840"/>
            <w:tcBorders>
              <w:top w:val="none" w:color="FFFFFF" w:sz="0"/>
              <w:left w:val="single" w:color="2E86C1" w:sz="6"/>
              <w:bottom w:val="single" w:color="CCCCCC" w:sz="2"/>
              <w:right w:val="none" w:color="FFFFFF" w:sz="0"/>
            </w:tcBorders>
            <w:shd w:fill="FFFFFF"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K8s Storage Controller triggers</w:t>
            </w:r>
          </w:p>
          <w:p>
            <w:pPr>
              <w:spacing w:after="100"/>
            </w:pPr>
            <w:r>
              <w:rPr>
                <w:rFonts w:ascii="Arial" w:cs="Arial" w:eastAsia="Arial" w:hAnsi="Arial"/>
                <w:color w:val="5D6D7E"/>
                <w:sz w:val="18"/>
                <w:szCs w:val="18"/>
              </w:rPr>
              <w:t xml:space="preserve">Kubernetes detects the unbound PVC, reads the StorageClass (gp3), and calls the EBS CSI Driver to fulfill it.</w:t>
            </w:r>
          </w:p>
        </w:tc>
      </w:tr>
      <w:tr>
        <w:tc>
          <w:tcPr>
            <w:tcW w:type="dxa" w:w="520"/>
            <w:tcBorders>
              <w:top w:val="none" w:color="FFFFFF" w:sz="0"/>
              <w:left w:val="none" w:color="FFFFFF" w:sz="0"/>
              <w:bottom w:val="none" w:color="FFFFFF" w:sz="0"/>
              <w:right w:val="none" w:color="FFFFFF" w:sz="0"/>
            </w:tcBorders>
            <w:shd w:fill="1A3F6B"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3</w:t>
            </w:r>
          </w:p>
        </w:tc>
        <w:tc>
          <w:tcPr>
            <w:tcW w:type="dxa" w:w="8840"/>
            <w:tcBorders>
              <w:top w:val="none" w:color="FFFFFF" w:sz="0"/>
              <w:left w:val="single" w:color="2E86C1" w:sz="6"/>
              <w:bottom w:val="single" w:color="CCCCCC" w:sz="2"/>
              <w:right w:val="none" w:color="FFFFFF" w:sz="0"/>
            </w:tcBorders>
            <w:shd w:fill="EBF5FB"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EBS CSI Driver assumes role</w:t>
            </w:r>
          </w:p>
          <w:p>
            <w:pPr>
              <w:spacing w:after="100"/>
            </w:pPr>
            <w:r>
              <w:rPr>
                <w:rFonts w:ascii="Arial" w:cs="Arial" w:eastAsia="Arial" w:hAnsi="Arial"/>
                <w:color w:val="5D6D7E"/>
                <w:sz w:val="18"/>
                <w:szCs w:val="18"/>
              </w:rPr>
              <w:t xml:space="preserve">The driver uses ebs_csi_driver_role to authenticate with AWS EC2 APIs.</w:t>
            </w:r>
          </w:p>
        </w:tc>
      </w:tr>
      <w:tr>
        <w:tc>
          <w:tcPr>
            <w:tcW w:type="dxa" w:w="520"/>
            <w:tcBorders>
              <w:top w:val="none" w:color="FFFFFF" w:sz="0"/>
              <w:left w:val="none" w:color="FFFFFF" w:sz="0"/>
              <w:bottom w:val="none" w:color="FFFFFF" w:sz="0"/>
              <w:right w:val="none" w:color="FFFFFF" w:sz="0"/>
            </w:tcBorders>
            <w:shd w:fill="1E5799"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4</w:t>
            </w:r>
          </w:p>
        </w:tc>
        <w:tc>
          <w:tcPr>
            <w:tcW w:type="dxa" w:w="8840"/>
            <w:tcBorders>
              <w:top w:val="none" w:color="FFFFFF" w:sz="0"/>
              <w:left w:val="single" w:color="2E86C1" w:sz="6"/>
              <w:bottom w:val="single" w:color="CCCCCC" w:sz="2"/>
              <w:right w:val="none" w:color="FFFFFF" w:sz="0"/>
            </w:tcBorders>
            <w:shd w:fill="FFFFFF"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AWS creates the EBS volume</w:t>
            </w:r>
          </w:p>
          <w:p>
            <w:pPr>
              <w:spacing w:after="100"/>
            </w:pPr>
            <w:r>
              <w:rPr>
                <w:rFonts w:ascii="Arial" w:cs="Arial" w:eastAsia="Arial" w:hAnsi="Arial"/>
                <w:color w:val="5D6D7E"/>
                <w:sz w:val="18"/>
                <w:szCs w:val="18"/>
              </w:rPr>
              <w:t xml:space="preserve">ec2:CreateVolume is called. A real 20GB gp3 EBS volume is created in the same AZ as the pod.</w:t>
            </w:r>
          </w:p>
        </w:tc>
      </w:tr>
      <w:tr>
        <w:tc>
          <w:tcPr>
            <w:tcW w:type="dxa" w:w="520"/>
            <w:tcBorders>
              <w:top w:val="none" w:color="FFFFFF" w:sz="0"/>
              <w:left w:val="none" w:color="FFFFFF" w:sz="0"/>
              <w:bottom w:val="none" w:color="FFFFFF" w:sz="0"/>
              <w:right w:val="none" w:color="FFFFFF" w:sz="0"/>
            </w:tcBorders>
            <w:shd w:fill="1A3F6B"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5</w:t>
            </w:r>
          </w:p>
        </w:tc>
        <w:tc>
          <w:tcPr>
            <w:tcW w:type="dxa" w:w="8840"/>
            <w:tcBorders>
              <w:top w:val="none" w:color="FFFFFF" w:sz="0"/>
              <w:left w:val="single" w:color="2E86C1" w:sz="6"/>
              <w:bottom w:val="single" w:color="CCCCCC" w:sz="2"/>
              <w:right w:val="none" w:color="FFFFFF" w:sz="0"/>
            </w:tcBorders>
            <w:shd w:fill="EBF5FB"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Volume is attached to node</w:t>
            </w:r>
          </w:p>
          <w:p>
            <w:pPr>
              <w:spacing w:after="100"/>
            </w:pPr>
            <w:r>
              <w:rPr>
                <w:rFonts w:ascii="Arial" w:cs="Arial" w:eastAsia="Arial" w:hAnsi="Arial"/>
                <w:color w:val="5D6D7E"/>
                <w:sz w:val="18"/>
                <w:szCs w:val="18"/>
              </w:rPr>
              <w:t xml:space="preserve">ec2:AttachVolume is called. The volume is attached to the EC2 node as /dev/xvdf.</w:t>
            </w:r>
          </w:p>
        </w:tc>
      </w:tr>
      <w:tr>
        <w:tc>
          <w:tcPr>
            <w:tcW w:type="dxa" w:w="520"/>
            <w:tcBorders>
              <w:top w:val="none" w:color="FFFFFF" w:sz="0"/>
              <w:left w:val="none" w:color="FFFFFF" w:sz="0"/>
              <w:bottom w:val="none" w:color="FFFFFF" w:sz="0"/>
              <w:right w:val="none" w:color="FFFFFF" w:sz="0"/>
            </w:tcBorders>
            <w:shd w:fill="1E5799" w:val="clear"/>
            <w:tcMar>
              <w:top w:type="dxa" w:w="100"/>
              <w:left w:type="dxa" w:w="100"/>
              <w:bottom w:type="dxa" w:w="100"/>
              <w:right w:type="dxa" w:w="100"/>
            </w:tcMar>
            <w:vAlign w:val="center"/>
          </w:tcPr>
          <w:p>
            <w:pPr>
              <w:spacing w:after="100"/>
              <w:jc w:val="center"/>
            </w:pPr>
            <w:r>
              <w:rPr>
                <w:rFonts w:ascii="Arial" w:cs="Arial" w:eastAsia="Arial" w:hAnsi="Arial"/>
                <w:b/>
                <w:bCs/>
                <w:color w:val="FFFFFF"/>
                <w:sz w:val="22"/>
                <w:szCs w:val="22"/>
              </w:rPr>
              <w:t xml:space="preserve">6</w:t>
            </w:r>
          </w:p>
        </w:tc>
        <w:tc>
          <w:tcPr>
            <w:tcW w:type="dxa" w:w="8840"/>
            <w:tcBorders>
              <w:top w:val="none" w:color="FFFFFF" w:sz="0"/>
              <w:left w:val="single" w:color="2E86C1" w:sz="6"/>
              <w:bottom w:val="single" w:color="CCCCCC" w:sz="2"/>
              <w:right w:val="none" w:color="FFFFFF" w:sz="0"/>
            </w:tcBorders>
            <w:shd w:fill="FFFFFF" w:val="clear"/>
            <w:tcMar>
              <w:top w:type="dxa" w:w="100"/>
              <w:left w:type="dxa" w:w="200"/>
              <w:bottom w:type="dxa" w:w="100"/>
              <w:right w:type="dxa" w:w="120"/>
            </w:tcMar>
          </w:tcPr>
          <w:p>
            <w:pPr>
              <w:spacing w:after="100"/>
            </w:pPr>
            <w:r>
              <w:rPr>
                <w:rFonts w:ascii="Arial" w:cs="Arial" w:eastAsia="Arial" w:hAnsi="Arial"/>
                <w:b/>
                <w:bCs/>
                <w:color w:val="0F2D4E"/>
                <w:sz w:val="20"/>
                <w:szCs w:val="20"/>
              </w:rPr>
              <w:t xml:space="preserve">Pod mounts the volume</w:t>
            </w:r>
          </w:p>
          <w:p>
            <w:pPr>
              <w:spacing w:after="100"/>
            </w:pPr>
            <w:r>
              <w:rPr>
                <w:rFonts w:ascii="Arial" w:cs="Arial" w:eastAsia="Arial" w:hAnsi="Arial"/>
                <w:color w:val="5D6D7E"/>
                <w:sz w:val="18"/>
                <w:szCs w:val="18"/>
              </w:rPr>
              <w:t xml:space="preserve">Kubernetes mounts the volume into the pod at your specified path (e.g. /data). The pod can now read and write persistently.</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p>
      <w:pPr>
        <w:pBdr>
          <w:bottom w:val="single" w:color="2E86C1" w:sz="6"/>
        </w:pBdr>
        <w:spacing w:after="160"/>
      </w:pPr>
      <w:r>
        <w:rPr>
          <w:rFonts w:ascii="Arial" w:cs="Arial" w:eastAsia="Arial" w:hAnsi="Arial"/>
          <w:color w:val="1A1A1A"/>
          <w:sz w:val="20"/>
          <w:szCs w:val="20"/>
        </w:rPr>
        <w:t xml:space="preserve"/>
      </w:r>
    </w:p>
    <w:p>
      <w:pPr>
        <w:pStyle w:val="Heading2"/>
      </w:pPr>
      <w:r>
        <w:rPr>
          <w:rFonts w:ascii="Arial" w:cs="Arial" w:eastAsia="Arial" w:hAnsi="Arial"/>
          <w:b/>
          <w:bCs/>
          <w:color w:val="0F2D4E"/>
          <w:sz w:val="26"/>
          <w:szCs w:val="26"/>
        </w:rPr>
        <w:t xml:space="preserve">Trust Policy</w:t>
      </w:r>
    </w:p>
    <w:p>
      <w:pPr>
        <w:pStyle w:val="Heading3"/>
      </w:pPr>
      <w:r>
        <w:rPr>
          <w:rFonts w:ascii="Arial" w:cs="Arial" w:eastAsia="Arial" w:hAnsi="Arial"/>
          <w:b/>
          <w:bCs/>
          <w:color w:val="1A3F6B"/>
          <w:sz w:val="22"/>
          <w:szCs w:val="22"/>
        </w:rPr>
        <w:t xml:space="preserv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"Principal":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"Service": "eks.amazonaws.com"   // EKS service assumes this on behalf of the CSI Driver addon</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"sts:AssumeRole"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"aws_iam_role" "ebs_csi_driver_role"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for_each = var.create_ekscluster == true ? var.eks_cluster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7DCEA0"/>
                <w:sz w:val="17"/>
                <w:szCs w:val="17"/>
              </w:rPr>
              <w:t xml:space="preserve">  // Named after the cluster: "prod-eks-ebs-csi-driver-role"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name = "${each.value.clustername}-ebs-csi-driver-role"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assume_role_policy = jsonencode({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Principal = { Service = "eks.amazonaws.com"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 "sts:AssumeRole"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p>
      <w:pPr>
        <w:pBdr>
          <w:bottom w:val="single" w:color="2E86C1" w:sz="6"/>
        </w:pBdr>
        <w:spacing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8449" w:val="clear"/>
            <w:tcMar>
              <w:top w:type="dxa" w:w="100"/>
              <w:left w:type="dxa" w:w="120"/>
              <w:bottom w:type="dxa" w:w="100"/>
              <w:right w:type="dxa" w:w="120"/>
            </w:tcMar>
            <w:vAlign w:val="center"/>
          </w:tcPr>
          <w:p>
            <w:pPr>
              <w:spacing w:after="100"/>
              <w:jc w:val="center"/>
            </w:pPr>
            <w:r>
              <w:rPr>
                <w:rFonts w:ascii="Arial" w:cs="Arial" w:eastAsia="Arial" w:hAnsi="Arial"/>
                <w:b/>
                <w:bCs/>
                <w:color w:val="FFFFFF"/>
                <w:sz w:val="22"/>
                <w:szCs w:val="22"/>
              </w:rPr>
              <w:t xml:space="preserve">P1</w:t>
            </w:r>
          </w:p>
        </w:tc>
        <w:tc>
          <w:tcPr>
            <w:tcW w:type="dxa" w:w="8880"/>
            <w:tcBorders>
              <w:top w:val="none" w:color="FFFFFF" w:sz="0"/>
              <w:left w:val="single" w:color="1E8449" w:sz="6"/>
              <w:bottom w:val="none" w:color="FFFFFF" w:sz="0"/>
              <w:right w:val="none" w:color="FFFFFF" w:sz="0"/>
            </w:tcBorders>
            <w:shd w:fill="F2F3F4" w:val="clear"/>
            <w:tcMar>
              <w:top w:type="dxa" w:w="100"/>
              <w:left w:type="dxa" w:w="200"/>
              <w:bottom w:type="dxa" w:w="100"/>
              <w:right w:type="dxa" w:w="120"/>
            </w:tcMar>
          </w:tcPr>
          <w:p>
            <w:pPr>
              <w:spacing w:after="100"/>
            </w:pPr>
            <w:r>
              <w:rPr>
                <w:rFonts w:ascii="Arial" w:cs="Arial" w:eastAsia="Arial" w:hAnsi="Arial"/>
                <w:b/>
                <w:bCs/>
                <w:color w:val="0F2D4E"/>
                <w:sz w:val="22"/>
                <w:szCs w:val="22"/>
              </w:rPr>
              <w:t xml:space="preserve">AmazonEBSCSIDriverPolicy</w:t>
            </w:r>
            <w:r>
              <w:rPr>
                <w:rFonts w:ascii="Arial" w:cs="Arial" w:eastAsia="Arial" w:hAnsi="Arial"/>
                <w:b/>
                <w:bCs/>
                <w:color w:val="1E8449"/>
                <w:sz w:val="18"/>
                <w:szCs w:val="18"/>
              </w:rPr>
              <w:t xml:space="preserve">  ✅  Required for Persistent Storage</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80"/>
            </w:tcMar>
            <w:vAlign w:val="center"/>
          </w:tcPr>
          <w:p>
            <w:pPr>
              <w:spacing w:after="100"/>
              <w:jc w:val="center"/>
            </w:pPr>
            <w:r>
              <w:rPr>
                <w:rFonts w:ascii="Arial" w:cs="Arial" w:eastAsia="Arial" w:hAnsi="Arial"/>
                <w:b/>
                <w:bCs/>
                <w:color w:val="FFFFFF"/>
                <w:sz w:val="22"/>
                <w:szCs w:val="22"/>
              </w:rPr>
              <w:t xml:space="preserve">WHY</w:t>
            </w:r>
          </w:p>
        </w:tc>
        <w:tc>
          <w:tcPr>
            <w:tcW w:type="dxa" w:w="8760"/>
            <w:tcBorders>
              <w:top w:val="none" w:color="FFFFFF" w:sz="0"/>
              <w:left w:val="single" w:color="1E8449" w:sz="8"/>
              <w:bottom w:val="none" w:color="FFFFFF" w:sz="0"/>
              <w:right w:val="none" w:color="FFFFFF" w:sz="0"/>
            </w:tcBorders>
            <w:shd w:fill="D5F5E3" w:val="clear"/>
            <w:tcMar>
              <w:top w:type="dxa" w:w="120"/>
              <w:left w:type="dxa" w:w="200"/>
              <w:bottom w:type="dxa" w:w="120"/>
              <w:right w:type="dxa" w:w="120"/>
            </w:tcMar>
          </w:tcPr>
          <w:p>
            <w:pPr>
              <w:spacing w:after="100"/>
            </w:pPr>
            <w:r>
              <w:rPr>
                <w:rFonts w:ascii="Arial" w:cs="Arial" w:eastAsia="Arial" w:hAnsi="Arial"/>
                <w:b/>
                <w:bCs/>
                <w:color w:val="1E8449"/>
                <w:sz w:val="20"/>
                <w:szCs w:val="20"/>
              </w:rPr>
              <w:t xml:space="preserve">Why this policy is needed:  </w:t>
            </w:r>
            <w:r>
              <w:rPr>
                <w:rFonts w:ascii="Arial" w:cs="Arial" w:eastAsia="Arial" w:hAnsi="Arial"/>
                <w:color w:val="5D6D7E"/>
                <w:sz w:val="19"/>
                <w:szCs w:val="19"/>
              </w:rPr>
              <w:t xml:space="preserve">Without this, when a pod requests persistent storage via a PVC, the EBS CSI Driver cannot create or attach the volume. The pod will stay in Pending state forever.</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JSON — What This Policy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"Version": "2012-10-17",</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"Statement":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"Effect": "Allow",</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"Action":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"ec2:CreateVolume",          // Create a new EBS volume for the PVC</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"ec2:DeleteVolume",          // Delete the volume when the PVC is deleted</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"ec2:AttachVolume",          // Attach volume to the correct EC2 node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"ec2:DetachVolume",          // Detach when pod moves to a different node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"ec2:ModifyVolume",          // Resize volume if PVC storage request is increased</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"ec2:DescribeVolumes",       // List and inspect existing volumes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"ec2:DescribeVolumeStatus",  // Check if volume is available or in-use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"ec2:CreateSnapshot",        // Snapshot volume for backup</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"ec2:DeleteSnapshot",        // Clean up old snapshots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"ec2:CreateTags"             // Tag volumes with Kubernetes PVC metadata</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"Resource":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pStyle w:val="Heading3"/>
      </w:pPr>
      <w:r>
        <w:rPr>
          <w:rFonts w:ascii="Arial" w:cs="Arial" w:eastAsia="Arial" w:hAnsi="Arial"/>
          <w:b/>
          <w:bCs/>
          <w:color w:val="1A3F6B"/>
          <w:sz w:val="22"/>
          <w:szCs w:val="22"/>
        </w:rPr>
        <w:t xml:space="preserve">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"aws_iam_role_policy_attachment" "ebs_csi_driver_policy"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for_each   = var.create_ekscluster == true ? var.eks_cluster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policy_arn = "arn:aws:iam::aws:policy/service-role/AmazonEBSCSIDriverPolicy"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role       = aws_iam_role.ebs_csi_driver_role[each.key].name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7DCEA0"/>
                <w:sz w:val="17"/>
                <w:szCs w:val="17"/>
              </w:rPr>
              <w:t xml:space="preserve">// Register the addon itself, passing the role ARN</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resource "aws_eks_addon" "ebs_csi_driver"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for_each     = var.create_ekscluster == true ? var.eks_cluster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cluster_name = each.value.clustername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addon_name   = "aws-ebs-csi-driver"</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addon_version = "v1.45.0-eksbuild.2"</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7DCEA0"/>
                <w:sz w:val="17"/>
                <w:szCs w:val="17"/>
              </w:rPr>
              <w:t xml:space="preserve">  // The role ARN is injected here so the addon can use it</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service_account_role_arn = aws_iam_role.ebs_csi_driver_role[each.key].arn</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resolve_conflicts_on_update = "PRESERVE"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depends_on =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aws_eks_cluster.eks_cluster,</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aws_iam_role.ebs_csi_driver_role,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aws_iam_role_policy_attachment.ebs_csi_driver_policy</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E5799" w:val="clear"/>
            <w:tcMar>
              <w:top w:type="dxa" w:w="140"/>
              <w:left w:type="dxa" w:w="200"/>
              <w:bottom w:type="dxa" w:w="140"/>
              <w:right w:type="dxa" w:w="160"/>
            </w:tcMar>
            <w:vAlign w:val="center"/>
          </w:tcPr>
          <w:p>
            <w:pPr>
              <w:spacing w:after="100"/>
              <w:jc w:val="center"/>
            </w:pPr>
            <w:r>
              <w:rPr>
                <w:rFonts w:ascii="Arial" w:cs="Arial" w:eastAsia="Arial" w:hAnsi="Arial"/>
                <w:b/>
                <w:bCs/>
                <w:color w:val="FFFFFF"/>
                <w:sz w:val="22"/>
                <w:szCs w:val="22"/>
              </w:rPr>
              <w:t xml:space="preserve">PART 5</w:t>
            </w:r>
          </w:p>
        </w:tc>
        <w:tc>
          <w:tcPr>
            <w:tcW w:type="dxa" w:w="7960"/>
            <w:tcBorders>
              <w:top w:val="none" w:color="FFFFFF" w:sz="0"/>
              <w:left w:val="none" w:color="FFFFFF" w:sz="0"/>
              <w:bottom w:val="none" w:color="FFFFFF" w:sz="0"/>
              <w:right w:val="none" w:color="FFFFFF" w:sz="0"/>
            </w:tcBorders>
            <w:shd w:fill="0F2D4E" w:val="clear"/>
            <w:tcMar>
              <w:top w:type="dxa" w:w="140"/>
              <w:left w:type="dxa" w:w="240"/>
              <w:bottom w:type="dxa" w:w="140"/>
              <w:right w:type="dxa" w:w="160"/>
            </w:tcMar>
            <w:vAlign w:val="center"/>
          </w:tcPr>
          <w:p>
            <w:pPr>
              <w:spacing w:after="100"/>
            </w:pPr>
            <w:r>
              <w:rPr>
                <w:rFonts w:ascii="Arial" w:cs="Arial" w:eastAsia="Arial" w:hAnsi="Arial"/>
                <w:b/>
                <w:bCs/>
                <w:color w:val="FFFFFF"/>
                <w:sz w:val="26"/>
                <w:szCs w:val="26"/>
              </w:rPr>
              <w:t xml:space="preserve">Master Mental Model — Complete Picture</w:t>
            </w:r>
          </w:p>
        </w:tc>
      </w:tr>
    </w:tbl>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YOUR COMPLETE EKS PRODUCTION ARCHITECTURE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YOUR AWS ACCOUNT</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YOUR VPC</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Public Subnets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ALB / NLB (created by EKS using ekscluster_role)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Private Subnets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ENI (PrivateLink)  &lt;-- created by EKS using ekscluster_role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IP: 10.0.11.200        This is the bridge to the control plane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EC2 Worker Node ip-10-0-11-50</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Role: nodegrp_role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P1: AmazonEKSWorkerNodePolicy    --&gt; joins the cluster</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P2: AmazonEKS_CNI_Policy         --&gt; gives pods VPC IPs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P3: AmazonEC2ContainerRegistryReadOnly  --&gt; pulls images from ECR</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P4: AmazonSSMManagedInstanceCore --&gt; SSM shell access, no port 22</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P5: AmazonSESFullAccess          --&gt; app sends emails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P6: AmazonS3FullAccess           --&gt; app reads/writes S3</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P7: SecretsManagerReadWrite      --&gt; app fetches secrets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AWS MANAGED VPC  (invisible to you)</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EKS Control Plane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Role: ekscluster_role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P1: AmazonEKSClusterPolicy          --&gt; manages ENIs, LBs, SGs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P2: AmazonEKSVPCResourceController  --&gt; Security Groups per Pod</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Internal NLB --&gt; EKS API Server --&gt; etcd, Scheduler, Controllers</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EBS VOLUMES  (persistent storage)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EBS CSI Driver Addon</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Role: ebs_csi_driver_role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 P1: AmazonEBSCSIDriverPolicy --&gt; CreateVolume, AttachVolume</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w:t>
            </w:r>
          </w:p>
        </w:tc>
      </w:tr>
      <w:tr>
        <w:tc>
          <w:tcPr>
            <w:tcW w:type="dxa" w:w="9360"/>
            <w:tcBorders>
              <w:top w:val="none" w:color="FFFFFF" w:sz="0"/>
              <w:left w:val="none" w:color="FFFFFF" w:sz="0"/>
              <w:bottom w:val="none" w:color="FFFFFF" w:sz="0"/>
              <w:right w:val="none" w:color="FFFFFF" w:sz="0"/>
            </w:tcBorders>
            <w:shd w:fill="1B2631" w:val="clear"/>
            <w:tcMar>
              <w:top w:type="dxa" w:w="0"/>
              <w:left w:type="dxa" w:w="240"/>
              <w:bottom w:type="dxa" w:w="0"/>
              <w:right w:type="dxa" w:w="240"/>
            </w:tcMar>
          </w:tcPr>
          <w:p>
            <w:pPr>
              <w:spacing w:after="0" w:before="0"/>
            </w:pPr>
            <w:r>
              <w:rPr>
                <w:rFonts w:ascii="Courier New" w:cs="Courier New" w:eastAsia="Courier New" w:hAnsi="Courier New"/>
                <w:color w:val="E8F8F5"/>
                <w:sz w:val="17"/>
                <w:szCs w:val="17"/>
              </w:rPr>
              <w:t xml:space="preserve">  PVC requested --&gt; EBS CSI Driver --&gt; CreateVolume --&gt; AttachVolume --&gt; Pod mounts /data</w:t>
            </w:r>
          </w:p>
        </w:tc>
      </w:tr>
    </w:tbl>
    <w:p>
      <w:pPr>
        <w:spacing w:after="80"/>
      </w:pPr>
      <w:r>
        <w:rPr>
          <w:rFonts w:ascii="Arial" w:cs="Arial" w:eastAsia="Arial" w:hAnsi="Arial"/>
          <w:color w:val="1A1A1A"/>
          <w:sz w:val="20"/>
          <w:szCs w:val="20"/>
        </w:rPr>
        <w:t xml:space="preserve"/>
      </w:r>
    </w:p>
    <w:p>
      <w:pPr>
        <w:spacing w:after="80"/>
      </w:pPr>
      <w:r>
        <w:rPr>
          <w:rFonts w:ascii="Arial" w:cs="Arial" w:eastAsia="Arial" w:hAnsi="Arial"/>
          <w:color w:val="1A1A1A"/>
          <w:sz w:val="20"/>
          <w:szCs w:val="20"/>
        </w:rPr>
        <w:t xml:space="preserve"/>
      </w:r>
    </w:p>
    <w:p>
      <w:pPr>
        <w:pStyle w:val="Heading2"/>
      </w:pPr>
      <w:r>
        <w:rPr>
          <w:rFonts w:ascii="Arial" w:cs="Arial" w:eastAsia="Arial" w:hAnsi="Arial"/>
          <w:b/>
          <w:bCs/>
          <w:color w:val="0F2D4E"/>
          <w:sz w:val="26"/>
          <w:szCs w:val="26"/>
        </w:rPr>
        <w:t xml:space="preserve">Quick Reference — All IAM Resources</w:t>
      </w:r>
    </w:p>
    <w:p>
      <w:pPr>
        <w:spacing w:after="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0F2D4E" w:sz="6"/>
              <w:left w:val="single" w:color="0F2D4E" w:sz="6"/>
              <w:bottom w:val="single" w:color="0F2D4E" w:sz="6"/>
              <w:right w:val="single" w:color="0F2D4E" w:sz="6"/>
            </w:tcBorders>
            <w:shd w:fill="1A3F6B" w:val="clear"/>
            <w:tcMar>
              <w:top w:type="dxa" w:w="80"/>
              <w:left w:type="dxa" w:w="120"/>
              <w:bottom w:type="dxa" w:w="80"/>
              <w:right w:type="dxa" w:w="80"/>
            </w:tcMar>
          </w:tcPr>
          <w:p>
            <w:pPr>
              <w:spacing w:after="100"/>
            </w:pPr>
            <w:r>
              <w:rPr>
                <w:rFonts w:ascii="Arial" w:cs="Arial" w:eastAsia="Arial" w:hAnsi="Arial"/>
                <w:b/>
                <w:bCs/>
                <w:color w:val="FFFFFF"/>
                <w:sz w:val="19"/>
                <w:szCs w:val="19"/>
              </w:rPr>
              <w:t xml:space="preserve">Role / Policy</w:t>
            </w:r>
          </w:p>
        </w:tc>
        <w:tc>
          <w:tcPr>
            <w:tcW w:type="dxa" w:w="1800"/>
            <w:tcBorders>
              <w:top w:val="single" w:color="0F2D4E" w:sz="6"/>
              <w:left w:val="single" w:color="0F2D4E" w:sz="6"/>
              <w:bottom w:val="single" w:color="0F2D4E" w:sz="6"/>
              <w:right w:val="single" w:color="0F2D4E" w:sz="6"/>
            </w:tcBorders>
            <w:shd w:fill="1A3F6B" w:val="clear"/>
            <w:tcMar>
              <w:top w:type="dxa" w:w="80"/>
              <w:left w:type="dxa" w:w="120"/>
              <w:bottom w:type="dxa" w:w="80"/>
              <w:right w:type="dxa" w:w="80"/>
            </w:tcMar>
          </w:tcPr>
          <w:p>
            <w:pPr>
              <w:spacing w:after="100"/>
            </w:pPr>
            <w:r>
              <w:rPr>
                <w:rFonts w:ascii="Arial" w:cs="Arial" w:eastAsia="Arial" w:hAnsi="Arial"/>
                <w:b/>
                <w:bCs/>
                <w:color w:val="FFFFFF"/>
                <w:sz w:val="19"/>
                <w:szCs w:val="19"/>
              </w:rPr>
              <w:t xml:space="preserve">Mandatory?</w:t>
            </w:r>
          </w:p>
        </w:tc>
        <w:tc>
          <w:tcPr>
            <w:tcW w:type="dxa" w:w="3760"/>
            <w:tcBorders>
              <w:top w:val="single" w:color="0F2D4E" w:sz="6"/>
              <w:left w:val="single" w:color="0F2D4E" w:sz="6"/>
              <w:bottom w:val="single" w:color="0F2D4E" w:sz="6"/>
              <w:right w:val="single" w:color="0F2D4E" w:sz="6"/>
            </w:tcBorders>
            <w:shd w:fill="1A3F6B" w:val="clear"/>
            <w:tcMar>
              <w:top w:type="dxa" w:w="80"/>
              <w:left w:type="dxa" w:w="120"/>
              <w:bottom w:type="dxa" w:w="80"/>
              <w:right w:type="dxa" w:w="80"/>
            </w:tcMar>
          </w:tcPr>
          <w:p>
            <w:pPr>
              <w:spacing w:after="100"/>
            </w:pPr>
            <w:r>
              <w:rPr>
                <w:rFonts w:ascii="Arial" w:cs="Arial" w:eastAsia="Arial" w:hAnsi="Arial"/>
                <w:b/>
                <w:bCs/>
                <w:color w:val="FFFFFF"/>
                <w:sz w:val="19"/>
                <w:szCs w:val="19"/>
              </w:rPr>
              <w:t xml:space="preserve">Purpose in One Line</w:t>
            </w:r>
          </w:p>
        </w:tc>
      </w:tr>
      <w:tr>
        <w:tc>
          <w:tcPr>
            <w:tcW w:type="dxa" w:w="3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ekscluster_role</w:t>
            </w:r>
          </w:p>
        </w:tc>
        <w:tc>
          <w:tcPr>
            <w:tcW w:type="dxa" w:w="1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 YES</w:t>
            </w:r>
          </w:p>
        </w:tc>
        <w:tc>
          <w:tcPr>
            <w:tcW w:type="dxa" w:w="3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Identity for the EKS Control Plane</w:t>
            </w:r>
          </w:p>
        </w:tc>
      </w:tr>
      <w:tr>
        <w:tc>
          <w:tcPr>
            <w:tcW w:type="dxa" w:w="38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AmazonEKSClusterPolicy</w:t>
            </w:r>
          </w:p>
        </w:tc>
        <w:tc>
          <w:tcPr>
            <w:tcW w:type="dxa" w:w="18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 YES</w:t>
            </w:r>
          </w:p>
        </w:tc>
        <w:tc>
          <w:tcPr>
            <w:tcW w:type="dxa" w:w="376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EKS manages your ENIs, LBs, and security groups</w:t>
            </w:r>
          </w:p>
        </w:tc>
      </w:tr>
      <w:tr>
        <w:tc>
          <w:tcPr>
            <w:tcW w:type="dxa" w:w="3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AmazonEKSVPCResourceController</w:t>
            </w:r>
          </w:p>
        </w:tc>
        <w:tc>
          <w:tcPr>
            <w:tcW w:type="dxa" w:w="1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 YES</w:t>
            </w:r>
          </w:p>
        </w:tc>
        <w:tc>
          <w:tcPr>
            <w:tcW w:type="dxa" w:w="3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Enables per-pod Security Groups</w:t>
            </w:r>
          </w:p>
        </w:tc>
      </w:tr>
      <w:tr>
        <w:tc>
          <w:tcPr>
            <w:tcW w:type="dxa" w:w="38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nodegrp_role</w:t>
            </w:r>
          </w:p>
        </w:tc>
        <w:tc>
          <w:tcPr>
            <w:tcW w:type="dxa" w:w="18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 YES</w:t>
            </w:r>
          </w:p>
        </w:tc>
        <w:tc>
          <w:tcPr>
            <w:tcW w:type="dxa" w:w="376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Identity for EC2 Worker Nodes</w:t>
            </w:r>
          </w:p>
        </w:tc>
      </w:tr>
      <w:tr>
        <w:tc>
          <w:tcPr>
            <w:tcW w:type="dxa" w:w="3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AmazonEKSWorkerNodePolicy</w:t>
            </w:r>
          </w:p>
        </w:tc>
        <w:tc>
          <w:tcPr>
            <w:tcW w:type="dxa" w:w="1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 YES</w:t>
            </w:r>
          </w:p>
        </w:tc>
        <w:tc>
          <w:tcPr>
            <w:tcW w:type="dxa" w:w="3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Nodes register and join the cluster</w:t>
            </w:r>
          </w:p>
        </w:tc>
      </w:tr>
      <w:tr>
        <w:tc>
          <w:tcPr>
            <w:tcW w:type="dxa" w:w="38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AmazonEKS_CNI_Policy</w:t>
            </w:r>
          </w:p>
        </w:tc>
        <w:tc>
          <w:tcPr>
            <w:tcW w:type="dxa" w:w="18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 YES</w:t>
            </w:r>
          </w:p>
        </w:tc>
        <w:tc>
          <w:tcPr>
            <w:tcW w:type="dxa" w:w="376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Pods receive real VPC IP addresses</w:t>
            </w:r>
          </w:p>
        </w:tc>
      </w:tr>
      <w:tr>
        <w:tc>
          <w:tcPr>
            <w:tcW w:type="dxa" w:w="3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AmazonEC2ContainerRegistryReadOnly</w:t>
            </w:r>
          </w:p>
        </w:tc>
        <w:tc>
          <w:tcPr>
            <w:tcW w:type="dxa" w:w="1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 YES</w:t>
            </w:r>
          </w:p>
        </w:tc>
        <w:tc>
          <w:tcPr>
            <w:tcW w:type="dxa" w:w="3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Nodes pull container images from ECR</w:t>
            </w:r>
          </w:p>
        </w:tc>
      </w:tr>
      <w:tr>
        <w:tc>
          <w:tcPr>
            <w:tcW w:type="dxa" w:w="38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AmazonSSMManagedInstanceCore</w:t>
            </w:r>
          </w:p>
        </w:tc>
        <w:tc>
          <w:tcPr>
            <w:tcW w:type="dxa" w:w="18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Recommended</w:t>
            </w:r>
          </w:p>
        </w:tc>
        <w:tc>
          <w:tcPr>
            <w:tcW w:type="dxa" w:w="376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Secure shell access to nodes, no port 22</w:t>
            </w:r>
          </w:p>
        </w:tc>
      </w:tr>
      <w:tr>
        <w:tc>
          <w:tcPr>
            <w:tcW w:type="dxa" w:w="3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AmazonSESFullAccess</w:t>
            </w:r>
          </w:p>
        </w:tc>
        <w:tc>
          <w:tcPr>
            <w:tcW w:type="dxa" w:w="1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App-specific</w:t>
            </w:r>
          </w:p>
        </w:tc>
        <w:tc>
          <w:tcPr>
            <w:tcW w:type="dxa" w:w="3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App pods send email via SES</w:t>
            </w:r>
          </w:p>
        </w:tc>
      </w:tr>
      <w:tr>
        <w:tc>
          <w:tcPr>
            <w:tcW w:type="dxa" w:w="38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AmazonS3FullAccess</w:t>
            </w:r>
          </w:p>
        </w:tc>
        <w:tc>
          <w:tcPr>
            <w:tcW w:type="dxa" w:w="18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App-specific</w:t>
            </w:r>
          </w:p>
        </w:tc>
        <w:tc>
          <w:tcPr>
            <w:tcW w:type="dxa" w:w="376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App pods read and write S3</w:t>
            </w:r>
          </w:p>
        </w:tc>
      </w:tr>
      <w:tr>
        <w:tc>
          <w:tcPr>
            <w:tcW w:type="dxa" w:w="3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SecretsManagerReadWrite</w:t>
            </w:r>
          </w:p>
        </w:tc>
        <w:tc>
          <w:tcPr>
            <w:tcW w:type="dxa" w:w="1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App-specific</w:t>
            </w:r>
          </w:p>
        </w:tc>
        <w:tc>
          <w:tcPr>
            <w:tcW w:type="dxa" w:w="3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App pods fetch secrets at runtime</w:t>
            </w:r>
          </w:p>
        </w:tc>
      </w:tr>
      <w:tr>
        <w:tc>
          <w:tcPr>
            <w:tcW w:type="dxa" w:w="38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ebs_csi_driver_role</w:t>
            </w:r>
          </w:p>
        </w:tc>
        <w:tc>
          <w:tcPr>
            <w:tcW w:type="dxa" w:w="180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If using PVCs</w:t>
            </w:r>
          </w:p>
        </w:tc>
        <w:tc>
          <w:tcPr>
            <w:tcW w:type="dxa" w:w="3760"/>
            <w:tcBorders>
              <w:top w:val="single" w:color="CCCCCC" w:sz="3"/>
              <w:left w:val="single" w:color="CCCCCC" w:sz="3"/>
              <w:bottom w:val="single" w:color="CCCCCC" w:sz="3"/>
              <w:right w:val="single" w:color="CCCCCC" w:sz="3"/>
            </w:tcBorders>
            <w:shd w:fill="EBF5FB" w:val="clear"/>
            <w:tcMar>
              <w:top w:type="dxa" w:w="80"/>
              <w:left w:type="dxa" w:w="120"/>
              <w:bottom w:type="dxa" w:w="80"/>
              <w:right w:type="dxa" w:w="80"/>
            </w:tcMar>
          </w:tcPr>
          <w:p>
            <w:pPr>
              <w:spacing w:after="100"/>
            </w:pPr>
            <w:r>
              <w:rPr>
                <w:rFonts w:ascii="Arial" w:cs="Arial" w:eastAsia="Arial" w:hAnsi="Arial"/>
                <w:color w:val="5D6D7E"/>
                <w:sz w:val="18"/>
                <w:szCs w:val="18"/>
              </w:rPr>
              <w:t xml:space="preserve">Identity for the EBS CSI Driver addon</w:t>
            </w:r>
          </w:p>
        </w:tc>
      </w:tr>
      <w:tr>
        <w:tc>
          <w:tcPr>
            <w:tcW w:type="dxa" w:w="3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AmazonEBSCSIDriverPolicy</w:t>
            </w:r>
          </w:p>
        </w:tc>
        <w:tc>
          <w:tcPr>
            <w:tcW w:type="dxa" w:w="1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If using PVCs</w:t>
            </w:r>
          </w:p>
        </w:tc>
        <w:tc>
          <w:tcPr>
            <w:tcW w:type="dxa" w:w="3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80"/>
            </w:tcMar>
          </w:tcPr>
          <w:p>
            <w:pPr>
              <w:spacing w:after="100"/>
            </w:pPr>
            <w:r>
              <w:rPr>
                <w:rFonts w:ascii="Arial" w:cs="Arial" w:eastAsia="Arial" w:hAnsi="Arial"/>
                <w:color w:val="5D6D7E"/>
                <w:sz w:val="18"/>
                <w:szCs w:val="18"/>
              </w:rPr>
              <w:t xml:space="preserve">Driver creates and attaches EBS volumes</w:t>
            </w:r>
          </w:p>
        </w:tc>
      </w:tr>
    </w:tbl>
    <w:p>
      <w:pPr>
        <w:spacing w:after="80"/>
      </w:pPr>
      <w:r>
        <w:rPr>
          <w:rFonts w:ascii="Arial" w:cs="Arial" w:eastAsia="Arial" w:hAnsi="Arial"/>
          <w:color w:val="1A1A1A"/>
          <w:sz w:val="20"/>
          <w:szCs w:val="2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5D6D7E"/>
        <w:sz w:val="17"/>
        <w:szCs w:val="17"/>
      </w:rPr>
      <w:t xml:space="preserve">EKS IAM Reference Guide  |  Page </w:t>
    </w:r>
    <w:r>
      <w:rPr>
        <w:rFonts w:ascii="Arial" w:cs="Arial" w:eastAsia="Arial" w:hAnsi="Arial"/>
        <w:color w:val="5D6D7E"/>
        <w:sz w:val="17"/>
        <w:szCs w:val="17"/>
      </w:rPr>
      <w:fldChar w:fldCharType="begin"/>
      <w:instrText xml:space="preserve">PAGE</w:instrText>
      <w:fldChar w:fldCharType="separate"/>
      <w:fldChar w:fldCharType="end"/>
    </w:r>
    <w:r>
      <w:rPr>
        <w:rFonts w:ascii="Arial" w:cs="Arial" w:eastAsia="Arial" w:hAnsi="Arial"/>
        <w:color w:val="5D6D7E"/>
        <w:sz w:val="17"/>
        <w:szCs w:val="17"/>
      </w:rPr>
      <w:t xml:space="preserve"> of </w:t>
    </w:r>
    <w:r>
      <w:rPr>
        <w:rFonts w:ascii="Arial" w:cs="Arial" w:eastAsia="Arial" w:hAnsi="Arial"/>
        <w:color w:val="5D6D7E"/>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shd w:fill="0F2D4E" w:val="clear"/>
          <w:tcMar>
            <w:top w:type="dxa" w:w="60"/>
            <w:left w:type="dxa" w:w="180"/>
            <w:bottom w:type="dxa" w:w="60"/>
            <w:right w:type="dxa" w:w="120"/>
          </w:tcMar>
        </w:tcPr>
        <w:p>
          <w:pPr>
            <w:spacing w:after="100"/>
          </w:pPr>
          <w:r>
            <w:rPr>
              <w:rFonts w:ascii="Arial" w:cs="Arial" w:eastAsia="Arial" w:hAnsi="Arial"/>
              <w:color w:val="A9CCE3"/>
              <w:sz w:val="17"/>
              <w:szCs w:val="17"/>
            </w:rPr>
            <w:t xml:space="preserve">EKS IAM Roles &amp; Policies  |  Production Reference</w:t>
          </w:r>
        </w:p>
      </w:tc>
      <w:tc>
        <w:tcPr>
          <w:tcW w:type="dxa" w:w="2880"/>
          <w:tcBorders>
            <w:top w:val="none" w:color="FFFFFF" w:sz="0"/>
            <w:left w:val="none" w:color="FFFFFF" w:sz="0"/>
            <w:bottom w:val="none" w:color="FFFFFF" w:sz="0"/>
            <w:right w:val="none" w:color="FFFFFF" w:sz="0"/>
          </w:tcBorders>
          <w:shd w:fill="D35400" w:val="clear"/>
          <w:tcMar>
            <w:top w:type="dxa" w:w="60"/>
            <w:left w:type="dxa" w:w="120"/>
            <w:bottom w:type="dxa" w:w="60"/>
            <w:right w:type="dxa" w:w="180"/>
          </w:tcMar>
          <w:vAlign w:val="center"/>
        </w:tcPr>
        <w:p>
          <w:pPr>
            <w:spacing w:after="100"/>
            <w:jc w:val="right"/>
          </w:pPr>
          <w:r>
            <w:rPr>
              <w:rFonts w:ascii="Arial" w:cs="Arial" w:eastAsia="Arial" w:hAnsi="Arial"/>
              <w:b/>
              <w:bCs/>
              <w:color w:val="FFFFFF"/>
              <w:sz w:val="17"/>
              <w:szCs w:val="17"/>
            </w:rPr>
            <w:t xml:space="preserve">AWS EKS  |  Terraform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140"/>
      <w:outlineLvl w:val="1"/>
    </w:pPr>
    <w:rPr>
      <w:rFonts w:ascii="Arial" w:cs="Arial" w:eastAsia="Arial" w:hAnsi="Arial"/>
      <w:b/>
      <w:bCs/>
      <w:color w:val="0F2D4E"/>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1A3F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2026-03-06T09:38:12.101Z</dcterms:created>
  <dcterms:modified xsi:type="dcterms:W3CDTF">2026-03-06T09:38:12.104Z</dcterms:modified>
</cp:coreProperties>
</file>

<file path=docProps/custom.xml><?xml version="1.0" encoding="utf-8"?>
<Properties xmlns="http://schemas.openxmlformats.org/officeDocument/2006/custom-properties" xmlns:vt="http://schemas.openxmlformats.org/officeDocument/2006/docPropsVTypes"/>
</file>