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9655C" w14:textId="1168ED7C" w:rsidR="00E26744" w:rsidRDefault="00727FAD" w:rsidP="00727FAD">
      <w:pPr>
        <w:spacing w:line="20" w:lineRule="atLeast"/>
        <w:jc w:val="center"/>
        <w:rPr>
          <w:b/>
          <w:bCs/>
          <w:u w:val="single"/>
        </w:rPr>
      </w:pPr>
      <w:r w:rsidRPr="00727FAD">
        <w:rPr>
          <w:b/>
          <w:bCs/>
          <w:u w:val="single"/>
        </w:rPr>
        <w:t>Connecting</w:t>
      </w:r>
      <w:r>
        <w:rPr>
          <w:b/>
          <w:bCs/>
          <w:u w:val="single"/>
        </w:rPr>
        <w:t xml:space="preserve"> </w:t>
      </w:r>
      <w:r w:rsidRPr="00727FAD">
        <w:rPr>
          <w:b/>
          <w:bCs/>
          <w:u w:val="single"/>
        </w:rPr>
        <w:t>Smart Objects</w:t>
      </w:r>
    </w:p>
    <w:p w14:paraId="78EC08DA" w14:textId="47D6FE26" w:rsidR="00B80389" w:rsidRDefault="001E38B6" w:rsidP="001E38B6">
      <w:pPr>
        <w:spacing w:line="20" w:lineRule="atLeast"/>
        <w:jc w:val="both"/>
      </w:pPr>
      <w:r>
        <w:t>Connecting Smart Objects IoT devices and sensors must be connected to the network for their data to be utilized. In addition to the wide range of sensors, actuators, and smart objects that make up IoT, there are also a number of different protocols used to connect them. Here the characteristics and communications criteria that are important for the technologies that smart objects employ for their connectivity, along with a deeper dive into some of the major technologies being deployed today.</w:t>
      </w:r>
    </w:p>
    <w:p w14:paraId="54395FBA" w14:textId="2AB15EDB" w:rsidR="001E38B6" w:rsidRDefault="001E38B6" w:rsidP="001E38B6">
      <w:pPr>
        <w:spacing w:line="20" w:lineRule="atLeast"/>
        <w:jc w:val="both"/>
        <w:rPr>
          <w:b/>
          <w:bCs/>
          <w:u w:val="single"/>
        </w:rPr>
      </w:pPr>
      <w:r w:rsidRPr="001E38B6">
        <w:rPr>
          <w:b/>
          <w:bCs/>
          <w:u w:val="single"/>
        </w:rPr>
        <w:t>Communications Criteria</w:t>
      </w:r>
      <w:r>
        <w:rPr>
          <w:b/>
          <w:bCs/>
          <w:u w:val="single"/>
        </w:rPr>
        <w:t>:</w:t>
      </w:r>
    </w:p>
    <w:p w14:paraId="0607C45C" w14:textId="77777777" w:rsidR="001E38B6" w:rsidRDefault="001E38B6" w:rsidP="001E38B6">
      <w:pPr>
        <w:spacing w:line="20" w:lineRule="atLeast"/>
        <w:jc w:val="both"/>
      </w:pPr>
      <w:r>
        <w:t>In the world of connecting “things,” a large number of wired and wireless access technologies are available or under development. Before reviewing some of these access technologies, it is important to talk about the criteria to use in evaluating them for various use cases and system solutions.</w:t>
      </w:r>
    </w:p>
    <w:p w14:paraId="578AF818" w14:textId="7304BE3B" w:rsidR="001E38B6" w:rsidRDefault="001E38B6" w:rsidP="001E38B6">
      <w:pPr>
        <w:spacing w:line="20" w:lineRule="atLeast"/>
        <w:jc w:val="both"/>
      </w:pPr>
      <w:r>
        <w:t xml:space="preserve"> Wireless communication is common in the world of smart object connectivity, mainly because it eases deployment and allows smart objects to be mobile, changing location without losing connectivity. The following sections take this into account as they discuss various criteria. In addition, wired connectivity considerations are mentioned when applicable.</w:t>
      </w:r>
    </w:p>
    <w:p w14:paraId="41ACDFFF" w14:textId="2F6B9926" w:rsidR="001E38B6" w:rsidRDefault="001E38B6" w:rsidP="001E38B6">
      <w:pPr>
        <w:spacing w:line="20" w:lineRule="atLeast"/>
        <w:jc w:val="both"/>
        <w:rPr>
          <w:b/>
          <w:bCs/>
          <w:u w:val="single"/>
        </w:rPr>
      </w:pPr>
      <w:r w:rsidRPr="001E38B6">
        <w:rPr>
          <w:b/>
          <w:bCs/>
          <w:u w:val="single"/>
        </w:rPr>
        <w:t>Range</w:t>
      </w:r>
      <w:r>
        <w:rPr>
          <w:b/>
          <w:bCs/>
          <w:u w:val="single"/>
        </w:rPr>
        <w:t>:</w:t>
      </w:r>
    </w:p>
    <w:p w14:paraId="00FD4DC2" w14:textId="1E034D1C" w:rsidR="001E38B6" w:rsidRPr="001E38B6" w:rsidRDefault="001E38B6" w:rsidP="001E38B6">
      <w:pPr>
        <w:spacing w:line="20" w:lineRule="atLeast"/>
        <w:jc w:val="both"/>
        <w:rPr>
          <w:b/>
          <w:bCs/>
          <w:sz w:val="20"/>
          <w:szCs w:val="20"/>
          <w:u w:val="single"/>
        </w:rPr>
      </w:pPr>
      <w:r w:rsidRPr="001E38B6">
        <w:rPr>
          <w:b/>
          <w:bCs/>
        </w:rPr>
        <w:t>Short range</w:t>
      </w:r>
      <w:r>
        <w:t>: The classical wired example is a serial cable. Wireless short-range technologies are often considered as an alternative to a serial cable, supporting tens of meters of maximum distance between two devices. Examples of short-range wireless technologies are IEEE 802.15.1 Bluetooth and IEEE 802.15.7 Visible Light Communications (VLC).</w:t>
      </w:r>
    </w:p>
    <w:p w14:paraId="61FD2953" w14:textId="5424EFD8" w:rsidR="0033186F" w:rsidRDefault="001E38B6" w:rsidP="001E38B6">
      <w:r w:rsidRPr="001E38B6">
        <w:rPr>
          <w:b/>
          <w:bCs/>
        </w:rPr>
        <w:t>Medium range:</w:t>
      </w:r>
      <w:r>
        <w:t xml:space="preserve"> This range is the main category of IoT access technologies. In the range of tens to hundreds of meters, many specifications and implementations are available. The maximum distance is generally less than 1 mile between two devices.</w:t>
      </w:r>
      <w:r w:rsidRPr="001E38B6">
        <w:t xml:space="preserve"> </w:t>
      </w:r>
      <w:r w:rsidRPr="001E38B6">
        <w:rPr>
          <w:b/>
          <w:bCs/>
        </w:rPr>
        <w:t>Examples</w:t>
      </w:r>
      <w:r>
        <w:t xml:space="preserve"> of medium- range wireless technologies include IEEE 802.11 Wi-Fi, IEEE 802.15.4, and 802.15.4g WPAN. Wired technologies such as IEEE 802.3 Ethernet and IEEE 1901.2 Narrowband Power Line Communications (PLC).</w:t>
      </w:r>
    </w:p>
    <w:p w14:paraId="57CCE16C" w14:textId="0DE9F1D8" w:rsidR="001E38B6" w:rsidRDefault="00FD2F86" w:rsidP="001E38B6">
      <w:r w:rsidRPr="00FD2F86">
        <w:rPr>
          <w:b/>
          <w:bCs/>
        </w:rPr>
        <w:t>Long range:</w:t>
      </w:r>
      <w:r>
        <w:t xml:space="preserve"> Distances greater than 1 mile between two devices </w:t>
      </w:r>
      <w:proofErr w:type="gramStart"/>
      <w:r>
        <w:t>require</w:t>
      </w:r>
      <w:proofErr w:type="gramEnd"/>
      <w:r>
        <w:t xml:space="preserve"> long-range technologies. Wireless examples are cellular (2G, 3G, 4G) and some applications of outdoor IEEE 802.11 Wi-Fi and Low-Power Wide-Area (LPWA) technologies.</w:t>
      </w:r>
    </w:p>
    <w:p w14:paraId="1B8D8C84" w14:textId="49662B72" w:rsidR="00FD2F86" w:rsidRDefault="00FD2F86" w:rsidP="00FD2F86">
      <w:pPr>
        <w:jc w:val="center"/>
      </w:pPr>
      <w:r>
        <w:rPr>
          <w:noProof/>
        </w:rPr>
        <w:drawing>
          <wp:inline distT="0" distB="0" distL="0" distR="0" wp14:anchorId="6F9D92D2" wp14:editId="6E68B0F3">
            <wp:extent cx="3743739" cy="1770687"/>
            <wp:effectExtent l="0" t="0" r="0" b="1270"/>
            <wp:docPr id="154027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79243" name=""/>
                    <pic:cNvPicPr/>
                  </pic:nvPicPr>
                  <pic:blipFill>
                    <a:blip r:embed="rId8"/>
                    <a:stretch>
                      <a:fillRect/>
                    </a:stretch>
                  </pic:blipFill>
                  <pic:spPr>
                    <a:xfrm>
                      <a:off x="0" y="0"/>
                      <a:ext cx="3758683" cy="1777755"/>
                    </a:xfrm>
                    <a:prstGeom prst="rect">
                      <a:avLst/>
                    </a:prstGeom>
                  </pic:spPr>
                </pic:pic>
              </a:graphicData>
            </a:graphic>
          </wp:inline>
        </w:drawing>
      </w:r>
    </w:p>
    <w:p w14:paraId="0154FB0D" w14:textId="4D31BD48" w:rsidR="000B7690" w:rsidRPr="00A873E6" w:rsidRDefault="000B7690" w:rsidP="00FD2F86">
      <w:pPr>
        <w:rPr>
          <w:b/>
          <w:bCs/>
          <w:u w:val="single"/>
        </w:rPr>
      </w:pPr>
      <w:r w:rsidRPr="00A873E6">
        <w:rPr>
          <w:b/>
          <w:bCs/>
          <w:u w:val="single"/>
        </w:rPr>
        <w:t>Frequency Bands</w:t>
      </w:r>
      <w:r w:rsidR="00A873E6">
        <w:rPr>
          <w:b/>
          <w:bCs/>
          <w:u w:val="single"/>
        </w:rPr>
        <w:t>:</w:t>
      </w:r>
    </w:p>
    <w:p w14:paraId="1911138A" w14:textId="3A58F252" w:rsidR="00FD2F86" w:rsidRDefault="000B7690" w:rsidP="00377316">
      <w:pPr>
        <w:jc w:val="both"/>
      </w:pPr>
      <w:r>
        <w:t xml:space="preserve"> Radio spectrum is regulated by countries and/or organizations, such as the International Telecommunication Union (ITU) and the Federal Communications Commission (FCC). These groups define the regulations and transmission requirements for various frequency bands. For example, portions of the spectrum are allocated to types of telecommunications such as radio, television, military, and so on.</w:t>
      </w:r>
    </w:p>
    <w:p w14:paraId="43DC7819" w14:textId="77777777" w:rsidR="00F31BF1" w:rsidRDefault="00F31BF1" w:rsidP="000B7690">
      <w:pPr>
        <w:jc w:val="both"/>
        <w:rPr>
          <w:b/>
          <w:bCs/>
        </w:rPr>
      </w:pPr>
    </w:p>
    <w:p w14:paraId="7C5F950F" w14:textId="77777777" w:rsidR="00F31BF1" w:rsidRDefault="00F31BF1" w:rsidP="000B7690">
      <w:pPr>
        <w:jc w:val="both"/>
        <w:rPr>
          <w:b/>
          <w:bCs/>
        </w:rPr>
      </w:pPr>
    </w:p>
    <w:p w14:paraId="12A16040" w14:textId="77777777" w:rsidR="00F31BF1" w:rsidRDefault="00F31BF1" w:rsidP="000B7690">
      <w:pPr>
        <w:jc w:val="both"/>
        <w:rPr>
          <w:b/>
          <w:bCs/>
        </w:rPr>
      </w:pPr>
    </w:p>
    <w:p w14:paraId="64C3957A" w14:textId="5A88CD1D" w:rsidR="00F31BF1" w:rsidRPr="00A873E6" w:rsidRDefault="00F31BF1" w:rsidP="000B7690">
      <w:pPr>
        <w:jc w:val="both"/>
        <w:rPr>
          <w:u w:val="single"/>
        </w:rPr>
      </w:pPr>
      <w:r w:rsidRPr="00A873E6">
        <w:rPr>
          <w:b/>
          <w:bCs/>
          <w:u w:val="single"/>
        </w:rPr>
        <w:lastRenderedPageBreak/>
        <w:t>Power</w:t>
      </w:r>
      <w:r w:rsidR="00A873E6">
        <w:rPr>
          <w:b/>
          <w:bCs/>
          <w:u w:val="single"/>
        </w:rPr>
        <w:t>:</w:t>
      </w:r>
      <w:r w:rsidRPr="00A873E6">
        <w:rPr>
          <w:u w:val="single"/>
        </w:rPr>
        <w:t xml:space="preserve"> </w:t>
      </w:r>
    </w:p>
    <w:p w14:paraId="28948867" w14:textId="46AD1342" w:rsidR="000B7690" w:rsidRDefault="00F31BF1" w:rsidP="000B7690">
      <w:pPr>
        <w:jc w:val="both"/>
      </w:pPr>
      <w:r w:rsidRPr="00F31BF1">
        <w:rPr>
          <w:b/>
          <w:bCs/>
        </w:rPr>
        <w:t>Power</w:t>
      </w:r>
      <w:r>
        <w:t xml:space="preserve"> Consumption While the definition of IoT device is very broad, there is a clear definition between powered nodes and battery-powered nodes. A powered node has a direct connection to a power source, and communications are usually not limited by power consumption criteria.</w:t>
      </w:r>
    </w:p>
    <w:p w14:paraId="42EC48AB" w14:textId="2F5BE384" w:rsidR="00F31BF1" w:rsidRDefault="00F31BF1" w:rsidP="000B7690">
      <w:pPr>
        <w:jc w:val="both"/>
      </w:pPr>
      <w:r>
        <w:t>Battery-powered nodes bring much more flexibility to IoT devices. These nodes are often classified by the required lifetimes of their batteries. Does a node need 10 to 15 years of battery life</w:t>
      </w:r>
      <w:r w:rsidR="001B2633">
        <w:t>.</w:t>
      </w:r>
    </w:p>
    <w:p w14:paraId="5E491DDB" w14:textId="122CC4DB" w:rsidR="001B2633" w:rsidRPr="00A873E6" w:rsidRDefault="001B2633" w:rsidP="000B7690">
      <w:pPr>
        <w:jc w:val="both"/>
        <w:rPr>
          <w:u w:val="single"/>
        </w:rPr>
      </w:pPr>
      <w:r w:rsidRPr="00A873E6">
        <w:rPr>
          <w:b/>
          <w:bCs/>
          <w:u w:val="single"/>
        </w:rPr>
        <w:t>Topology</w:t>
      </w:r>
      <w:r w:rsidR="00A873E6">
        <w:rPr>
          <w:b/>
          <w:bCs/>
          <w:u w:val="single"/>
        </w:rPr>
        <w:t>:</w:t>
      </w:r>
    </w:p>
    <w:p w14:paraId="2C2FE8E4" w14:textId="360B5418" w:rsidR="001B2633" w:rsidRDefault="001B2633" w:rsidP="001B2633">
      <w:pPr>
        <w:jc w:val="both"/>
      </w:pPr>
      <w:r>
        <w:t xml:space="preserve"> Among the access technologies available for connecting IoT devices, three main topology schemes are dominant: star, mesh, and peer-to-peer. For long-range and short-range technologies, a star topology is prevalent, as seen with cellular, LPWA, and Bluetooth networks. Star topologies utilize a single central base station or controller to allow communications with endpoints. For medium-range technologies, a star, peer-to-peer, or mesh topology is common.</w:t>
      </w:r>
    </w:p>
    <w:p w14:paraId="56C2F6B6" w14:textId="64A71629" w:rsidR="001B2633" w:rsidRDefault="001B2633" w:rsidP="001B2633">
      <w:pPr>
        <w:jc w:val="center"/>
      </w:pPr>
      <w:r>
        <w:rPr>
          <w:noProof/>
        </w:rPr>
        <w:drawing>
          <wp:inline distT="0" distB="0" distL="0" distR="0" wp14:anchorId="790A057F" wp14:editId="51CABD03">
            <wp:extent cx="3956001" cy="1920323"/>
            <wp:effectExtent l="0" t="0" r="6985" b="3810"/>
            <wp:docPr id="86038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80433" name=""/>
                    <pic:cNvPicPr/>
                  </pic:nvPicPr>
                  <pic:blipFill>
                    <a:blip r:embed="rId9"/>
                    <a:stretch>
                      <a:fillRect/>
                    </a:stretch>
                  </pic:blipFill>
                  <pic:spPr>
                    <a:xfrm>
                      <a:off x="0" y="0"/>
                      <a:ext cx="3965151" cy="1924765"/>
                    </a:xfrm>
                    <a:prstGeom prst="rect">
                      <a:avLst/>
                    </a:prstGeom>
                  </pic:spPr>
                </pic:pic>
              </a:graphicData>
            </a:graphic>
          </wp:inline>
        </w:drawing>
      </w:r>
    </w:p>
    <w:p w14:paraId="4CEF3DF4" w14:textId="5ED450CE" w:rsidR="00037617" w:rsidRPr="00A873E6" w:rsidRDefault="00037617" w:rsidP="001B2633">
      <w:pPr>
        <w:rPr>
          <w:u w:val="single"/>
        </w:rPr>
      </w:pPr>
      <w:r w:rsidRPr="00A873E6">
        <w:rPr>
          <w:u w:val="single"/>
        </w:rPr>
        <w:t xml:space="preserve"> </w:t>
      </w:r>
      <w:r w:rsidRPr="00A873E6">
        <w:rPr>
          <w:b/>
          <w:bCs/>
          <w:u w:val="single"/>
        </w:rPr>
        <w:t>Constrained Devices</w:t>
      </w:r>
      <w:r w:rsidR="00A873E6">
        <w:rPr>
          <w:b/>
          <w:bCs/>
          <w:u w:val="single"/>
        </w:rPr>
        <w:t>:</w:t>
      </w:r>
      <w:r w:rsidRPr="00A873E6">
        <w:rPr>
          <w:u w:val="single"/>
        </w:rPr>
        <w:t xml:space="preserve"> </w:t>
      </w:r>
    </w:p>
    <w:p w14:paraId="05A6D846" w14:textId="2ACF0AD7" w:rsidR="00037617" w:rsidRDefault="00037617" w:rsidP="00037617">
      <w:pPr>
        <w:jc w:val="both"/>
      </w:pPr>
      <w:r>
        <w:t>The Internet Engineering Task Force (IETF) acknowledges in RFC 7228 that different categories of IoT devices are deployed. While categorizing the class of IoT nodes is a perilous exercise, with computing, memory, storage, power, and networking continuously evolving and improving, RFC 7228 gives some definitions of constrained nodes. RFC 7228, constrained nodes can be broken down into the classes.</w:t>
      </w:r>
    </w:p>
    <w:p w14:paraId="169FCCC1" w14:textId="755501E4" w:rsidR="00037617" w:rsidRDefault="00037617" w:rsidP="00037617">
      <w:pPr>
        <w:jc w:val="center"/>
      </w:pPr>
      <w:r>
        <w:rPr>
          <w:noProof/>
        </w:rPr>
        <w:drawing>
          <wp:inline distT="0" distB="0" distL="0" distR="0" wp14:anchorId="593682B6" wp14:editId="23F65FC2">
            <wp:extent cx="5380383" cy="2748915"/>
            <wp:effectExtent l="0" t="0" r="0" b="0"/>
            <wp:docPr id="5946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47880" name=""/>
                    <pic:cNvPicPr/>
                  </pic:nvPicPr>
                  <pic:blipFill>
                    <a:blip r:embed="rId10"/>
                    <a:stretch>
                      <a:fillRect/>
                    </a:stretch>
                  </pic:blipFill>
                  <pic:spPr>
                    <a:xfrm>
                      <a:off x="0" y="0"/>
                      <a:ext cx="5391850" cy="2754774"/>
                    </a:xfrm>
                    <a:prstGeom prst="rect">
                      <a:avLst/>
                    </a:prstGeom>
                  </pic:spPr>
                </pic:pic>
              </a:graphicData>
            </a:graphic>
          </wp:inline>
        </w:drawing>
      </w:r>
    </w:p>
    <w:p w14:paraId="5A840D59" w14:textId="77777777" w:rsidR="00A873E6" w:rsidRDefault="00A873E6" w:rsidP="00037617">
      <w:pPr>
        <w:rPr>
          <w:b/>
          <w:bCs/>
        </w:rPr>
      </w:pPr>
    </w:p>
    <w:p w14:paraId="18D5D078" w14:textId="77777777" w:rsidR="00A873E6" w:rsidRDefault="00A873E6" w:rsidP="00037617">
      <w:pPr>
        <w:rPr>
          <w:b/>
          <w:bCs/>
        </w:rPr>
      </w:pPr>
    </w:p>
    <w:p w14:paraId="308E0F07" w14:textId="1700E820" w:rsidR="00037617" w:rsidRDefault="00A873E6" w:rsidP="00037617">
      <w:pPr>
        <w:rPr>
          <w:b/>
          <w:bCs/>
          <w:u w:val="single"/>
        </w:rPr>
      </w:pPr>
      <w:r w:rsidRPr="00A873E6">
        <w:rPr>
          <w:b/>
          <w:bCs/>
          <w:u w:val="single"/>
        </w:rPr>
        <w:lastRenderedPageBreak/>
        <w:t>Constrained-Node Networks</w:t>
      </w:r>
    </w:p>
    <w:p w14:paraId="79A7C96B" w14:textId="1D0E6F0D" w:rsidR="00A873E6" w:rsidRDefault="00A873E6" w:rsidP="00A873E6">
      <w:pPr>
        <w:jc w:val="both"/>
      </w:pPr>
      <w:r>
        <w:t xml:space="preserve">While several of the IoT access technologies, such as Wi-Fi and cellular, are applicable to laptops, smart phones, and some IoT devices, some IoT access technologies are more suited to specifically connect constrained nodes. </w:t>
      </w:r>
      <w:r w:rsidRPr="00A873E6">
        <w:t>Constrained-node networks are often referred to as Low-power and Lossy Networks (LLNs). Low</w:t>
      </w:r>
      <w:r>
        <w:t xml:space="preserve"> </w:t>
      </w:r>
      <w:r w:rsidRPr="00A873E6">
        <w:t xml:space="preserve">power in the context of LLNs refers to the fact that nodes must cope with the requirements from </w:t>
      </w:r>
      <w:r>
        <w:t>powered</w:t>
      </w:r>
      <w:r w:rsidRPr="00A873E6">
        <w:t xml:space="preserve"> and battery-powered constrained nodes</w:t>
      </w:r>
      <w:r>
        <w:t>.</w:t>
      </w:r>
    </w:p>
    <w:p w14:paraId="31D93A78" w14:textId="2B2FAB88" w:rsidR="00A873E6" w:rsidRPr="00A873E6" w:rsidRDefault="00A873E6" w:rsidP="00A873E6">
      <w:pPr>
        <w:jc w:val="both"/>
        <w:rPr>
          <w:b/>
          <w:bCs/>
          <w:u w:val="single"/>
        </w:rPr>
      </w:pPr>
      <w:r w:rsidRPr="00A873E6">
        <w:rPr>
          <w:b/>
          <w:bCs/>
          <w:u w:val="single"/>
        </w:rPr>
        <w:t>Data Rate and Throughput</w:t>
      </w:r>
      <w:r>
        <w:rPr>
          <w:b/>
          <w:bCs/>
          <w:u w:val="single"/>
        </w:rPr>
        <w:t>:</w:t>
      </w:r>
    </w:p>
    <w:p w14:paraId="38495501" w14:textId="214387E6" w:rsidR="00A873E6" w:rsidRDefault="00A873E6" w:rsidP="00A873E6">
      <w:pPr>
        <w:jc w:val="both"/>
      </w:pPr>
      <w:r>
        <w:t>Data Rate and Throughput The data rates available from IoT access technologies range from 100 bps with protocols such as Sigfox to tens of megabits per second with technologies such as LTE and IEEE 802.11ac. However, the actual throughput is less—sometimes much less—than the data rate.</w:t>
      </w:r>
    </w:p>
    <w:p w14:paraId="6E429F3E" w14:textId="39ED190A" w:rsidR="00A873E6" w:rsidRDefault="00A873E6" w:rsidP="00A873E6">
      <w:pPr>
        <w:jc w:val="both"/>
      </w:pPr>
      <w:r>
        <w:t>Short-range technologies can also provide medium to high data rates that have enough throughput to connect a few endpoints. For example, Bluetooth sensors that are now appearing on connected wearables fall into this category.</w:t>
      </w:r>
    </w:p>
    <w:p w14:paraId="50AB63CC" w14:textId="718D5550" w:rsidR="00A873E6" w:rsidRPr="00A873E6" w:rsidRDefault="00A873E6" w:rsidP="00A873E6">
      <w:pPr>
        <w:jc w:val="both"/>
        <w:rPr>
          <w:b/>
          <w:bCs/>
          <w:u w:val="single"/>
        </w:rPr>
      </w:pPr>
      <w:r w:rsidRPr="00A873E6">
        <w:rPr>
          <w:b/>
          <w:bCs/>
          <w:u w:val="single"/>
        </w:rPr>
        <w:t>Latency and Determinism</w:t>
      </w:r>
      <w:r>
        <w:rPr>
          <w:b/>
          <w:bCs/>
          <w:u w:val="single"/>
        </w:rPr>
        <w:t>:</w:t>
      </w:r>
    </w:p>
    <w:p w14:paraId="3B62E993" w14:textId="63BFD06A" w:rsidR="00A873E6" w:rsidRDefault="00A873E6" w:rsidP="00A873E6">
      <w:pPr>
        <w:jc w:val="both"/>
      </w:pPr>
      <w:r>
        <w:t>Much like throughput requirements, latency expectations of IoT applications should be known when selecting an access technology. This is particularly true for wireless networks, where packet loss and retransmissions due to interference, collisions, and noise are normal behaviours.</w:t>
      </w:r>
    </w:p>
    <w:p w14:paraId="35574F63" w14:textId="13F8C273" w:rsidR="00A873E6" w:rsidRPr="00A873E6" w:rsidRDefault="00A873E6" w:rsidP="00A873E6">
      <w:pPr>
        <w:jc w:val="both"/>
        <w:rPr>
          <w:b/>
          <w:bCs/>
          <w:u w:val="single"/>
        </w:rPr>
      </w:pPr>
      <w:r w:rsidRPr="00A873E6">
        <w:rPr>
          <w:b/>
          <w:bCs/>
          <w:u w:val="single"/>
        </w:rPr>
        <w:t>Overhead and Payload</w:t>
      </w:r>
      <w:r>
        <w:rPr>
          <w:b/>
          <w:bCs/>
          <w:u w:val="single"/>
        </w:rPr>
        <w:t>:</w:t>
      </w:r>
    </w:p>
    <w:p w14:paraId="4DB6D71E" w14:textId="315C71B1" w:rsidR="00A873E6" w:rsidRDefault="00A873E6" w:rsidP="00A873E6">
      <w:pPr>
        <w:jc w:val="both"/>
      </w:pPr>
      <w:r>
        <w:t>When considering constrained access network technologies, it is important to review the MAC payload size characteristics required by applications. The minimum IPv6 MTU size is expected to be 1280 bytes. Therefore, the fragmentation of the IPv6 payload has to be taken into account by link layer access protocols with smaller MTUs.</w:t>
      </w:r>
    </w:p>
    <w:p w14:paraId="1D7BE3CA" w14:textId="61BB4DBF" w:rsidR="00A873E6" w:rsidRDefault="00A873E6" w:rsidP="00A873E6">
      <w:pPr>
        <w:jc w:val="both"/>
      </w:pPr>
      <w:r>
        <w:t>For example, the payload size for IEEE 802.15.4 is 127 bytes and requires an IPv6 payload with a minimum MTU of 1280 bytes to be fragmented. On the other hand, IEEE 802.15.4g enables payloads up to 2048 bytes, easing the support of the IPv6 minimum MTU of 1280 bytes.</w:t>
      </w:r>
    </w:p>
    <w:p w14:paraId="2D69E8E7" w14:textId="3CED70F6" w:rsidR="00377316" w:rsidRDefault="005C5896" w:rsidP="005C5896">
      <w:pPr>
        <w:jc w:val="center"/>
        <w:rPr>
          <w:b/>
          <w:bCs/>
          <w:u w:val="single"/>
        </w:rPr>
      </w:pPr>
      <w:r>
        <w:rPr>
          <w:noProof/>
        </w:rPr>
        <w:drawing>
          <wp:inline distT="0" distB="0" distL="0" distR="0" wp14:anchorId="08A145C9" wp14:editId="53505AFF">
            <wp:extent cx="5991225" cy="2752725"/>
            <wp:effectExtent l="19050" t="19050" r="28575" b="28575"/>
            <wp:docPr id="173260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04021" name=""/>
                    <pic:cNvPicPr/>
                  </pic:nvPicPr>
                  <pic:blipFill>
                    <a:blip r:embed="rId11"/>
                    <a:stretch>
                      <a:fillRect/>
                    </a:stretch>
                  </pic:blipFill>
                  <pic:spPr>
                    <a:xfrm>
                      <a:off x="0" y="0"/>
                      <a:ext cx="5991225" cy="2752725"/>
                    </a:xfrm>
                    <a:prstGeom prst="rect">
                      <a:avLst/>
                    </a:prstGeom>
                    <a:ln>
                      <a:solidFill>
                        <a:schemeClr val="accent1"/>
                      </a:solidFill>
                      <a:prstDash val="sysDash"/>
                    </a:ln>
                  </pic:spPr>
                </pic:pic>
              </a:graphicData>
            </a:graphic>
          </wp:inline>
        </w:drawing>
      </w:r>
    </w:p>
    <w:p w14:paraId="7C136B06" w14:textId="77777777" w:rsidR="00377316" w:rsidRDefault="00377316">
      <w:pPr>
        <w:rPr>
          <w:b/>
          <w:bCs/>
          <w:u w:val="single"/>
        </w:rPr>
      </w:pPr>
      <w:r>
        <w:rPr>
          <w:b/>
          <w:bCs/>
          <w:u w:val="single"/>
        </w:rPr>
        <w:br w:type="page"/>
      </w:r>
    </w:p>
    <w:p w14:paraId="330A8D9F" w14:textId="77777777" w:rsidR="0026319C" w:rsidRDefault="0026319C" w:rsidP="00377316">
      <w:pPr>
        <w:rPr>
          <w:noProof/>
        </w:rPr>
      </w:pPr>
      <w:r>
        <w:rPr>
          <w:noProof/>
        </w:rPr>
        <w:lastRenderedPageBreak/>
        <w:drawing>
          <wp:inline distT="0" distB="0" distL="0" distR="0" wp14:anchorId="6E3EEA3E" wp14:editId="7EAD406F">
            <wp:extent cx="6523745" cy="4876800"/>
            <wp:effectExtent l="0" t="0" r="0" b="0"/>
            <wp:docPr id="183970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06518" name=""/>
                    <pic:cNvPicPr/>
                  </pic:nvPicPr>
                  <pic:blipFill>
                    <a:blip r:embed="rId12"/>
                    <a:stretch>
                      <a:fillRect/>
                    </a:stretch>
                  </pic:blipFill>
                  <pic:spPr>
                    <a:xfrm>
                      <a:off x="0" y="0"/>
                      <a:ext cx="6524647" cy="4877474"/>
                    </a:xfrm>
                    <a:prstGeom prst="rect">
                      <a:avLst/>
                    </a:prstGeom>
                  </pic:spPr>
                </pic:pic>
              </a:graphicData>
            </a:graphic>
          </wp:inline>
        </w:drawing>
      </w:r>
      <w:r>
        <w:rPr>
          <w:noProof/>
        </w:rPr>
        <w:t xml:space="preserve"> </w:t>
      </w:r>
    </w:p>
    <w:p w14:paraId="784A41D7" w14:textId="53CCCDD0" w:rsidR="0026319C" w:rsidRDefault="0026319C" w:rsidP="00377316">
      <w:pPr>
        <w:rPr>
          <w:noProof/>
        </w:rPr>
      </w:pPr>
      <w:r>
        <w:rPr>
          <w:noProof/>
        </w:rPr>
        <w:drawing>
          <wp:inline distT="0" distB="0" distL="0" distR="0" wp14:anchorId="73009660" wp14:editId="7895DDB4">
            <wp:extent cx="6210300" cy="3190875"/>
            <wp:effectExtent l="0" t="0" r="0" b="9525"/>
            <wp:docPr id="54021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14566" name=""/>
                    <pic:cNvPicPr/>
                  </pic:nvPicPr>
                  <pic:blipFill>
                    <a:blip r:embed="rId13"/>
                    <a:stretch>
                      <a:fillRect/>
                    </a:stretch>
                  </pic:blipFill>
                  <pic:spPr>
                    <a:xfrm>
                      <a:off x="0" y="0"/>
                      <a:ext cx="6210300" cy="3190875"/>
                    </a:xfrm>
                    <a:prstGeom prst="rect">
                      <a:avLst/>
                    </a:prstGeom>
                  </pic:spPr>
                </pic:pic>
              </a:graphicData>
            </a:graphic>
          </wp:inline>
        </w:drawing>
      </w:r>
    </w:p>
    <w:p w14:paraId="27DBF908" w14:textId="319EC579" w:rsidR="005C5896" w:rsidRDefault="0026319C" w:rsidP="00377316">
      <w:pPr>
        <w:rPr>
          <w:b/>
          <w:bCs/>
          <w:u w:val="single"/>
        </w:rPr>
      </w:pPr>
      <w:r>
        <w:rPr>
          <w:noProof/>
        </w:rPr>
        <w:lastRenderedPageBreak/>
        <w:drawing>
          <wp:inline distT="0" distB="0" distL="0" distR="0" wp14:anchorId="33E28755" wp14:editId="4589C98E">
            <wp:extent cx="6677425" cy="5353050"/>
            <wp:effectExtent l="0" t="0" r="9525" b="0"/>
            <wp:docPr id="72205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53047" name=""/>
                    <pic:cNvPicPr/>
                  </pic:nvPicPr>
                  <pic:blipFill>
                    <a:blip r:embed="rId14"/>
                    <a:stretch>
                      <a:fillRect/>
                    </a:stretch>
                  </pic:blipFill>
                  <pic:spPr>
                    <a:xfrm>
                      <a:off x="0" y="0"/>
                      <a:ext cx="6678903" cy="5354235"/>
                    </a:xfrm>
                    <a:prstGeom prst="rect">
                      <a:avLst/>
                    </a:prstGeom>
                  </pic:spPr>
                </pic:pic>
              </a:graphicData>
            </a:graphic>
          </wp:inline>
        </w:drawing>
      </w:r>
    </w:p>
    <w:p w14:paraId="3BE34F86" w14:textId="1CEDB7D7" w:rsidR="005C5896" w:rsidRDefault="0026319C" w:rsidP="005C5896">
      <w:pPr>
        <w:rPr>
          <w:b/>
          <w:bCs/>
          <w:u w:val="single"/>
        </w:rPr>
      </w:pPr>
      <w:r>
        <w:rPr>
          <w:noProof/>
        </w:rPr>
        <w:drawing>
          <wp:inline distT="0" distB="0" distL="0" distR="0" wp14:anchorId="66B269CD" wp14:editId="3C24CB83">
            <wp:extent cx="6270171" cy="2343150"/>
            <wp:effectExtent l="0" t="0" r="0" b="0"/>
            <wp:docPr id="183258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7610" name=""/>
                    <pic:cNvPicPr/>
                  </pic:nvPicPr>
                  <pic:blipFill>
                    <a:blip r:embed="rId15"/>
                    <a:stretch>
                      <a:fillRect/>
                    </a:stretch>
                  </pic:blipFill>
                  <pic:spPr>
                    <a:xfrm>
                      <a:off x="0" y="0"/>
                      <a:ext cx="6272256" cy="2343929"/>
                    </a:xfrm>
                    <a:prstGeom prst="rect">
                      <a:avLst/>
                    </a:prstGeom>
                  </pic:spPr>
                </pic:pic>
              </a:graphicData>
            </a:graphic>
          </wp:inline>
        </w:drawing>
      </w:r>
    </w:p>
    <w:p w14:paraId="71ACC237" w14:textId="550FFB24" w:rsidR="00A32A22" w:rsidRDefault="00A32A22" w:rsidP="005C5896">
      <w:pPr>
        <w:rPr>
          <w:b/>
          <w:bCs/>
          <w:u w:val="single"/>
        </w:rPr>
      </w:pPr>
      <w:r>
        <w:rPr>
          <w:noProof/>
        </w:rPr>
        <w:lastRenderedPageBreak/>
        <w:drawing>
          <wp:inline distT="0" distB="0" distL="0" distR="0" wp14:anchorId="612266B9" wp14:editId="4ECDE2BF">
            <wp:extent cx="4441371" cy="2830968"/>
            <wp:effectExtent l="0" t="0" r="0" b="7620"/>
            <wp:docPr id="197466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6514" name=""/>
                    <pic:cNvPicPr/>
                  </pic:nvPicPr>
                  <pic:blipFill>
                    <a:blip r:embed="rId16"/>
                    <a:stretch>
                      <a:fillRect/>
                    </a:stretch>
                  </pic:blipFill>
                  <pic:spPr>
                    <a:xfrm>
                      <a:off x="0" y="0"/>
                      <a:ext cx="4451329" cy="2837315"/>
                    </a:xfrm>
                    <a:prstGeom prst="rect">
                      <a:avLst/>
                    </a:prstGeom>
                  </pic:spPr>
                </pic:pic>
              </a:graphicData>
            </a:graphic>
          </wp:inline>
        </w:drawing>
      </w:r>
    </w:p>
    <w:p w14:paraId="1D141BF6" w14:textId="27816D68" w:rsidR="00AA5EEC" w:rsidRDefault="00AA5EEC" w:rsidP="00AA5EEC">
      <w:pPr>
        <w:rPr>
          <w:b/>
          <w:bCs/>
          <w:u w:val="single"/>
        </w:rPr>
      </w:pPr>
      <w:r w:rsidRPr="00AA5EEC">
        <w:rPr>
          <w:b/>
          <w:bCs/>
          <w:u w:val="single"/>
        </w:rPr>
        <w:t>6LoWPAN</w:t>
      </w:r>
    </w:p>
    <w:p w14:paraId="06B502A3" w14:textId="67CEC034" w:rsidR="00AA5EEC" w:rsidRPr="00AA5EEC" w:rsidRDefault="00AA5EEC" w:rsidP="00AA5EEC">
      <w:pPr>
        <w:pStyle w:val="ListParagraph"/>
        <w:numPr>
          <w:ilvl w:val="0"/>
          <w:numId w:val="29"/>
        </w:numPr>
        <w:jc w:val="both"/>
      </w:pPr>
      <w:r w:rsidRPr="00AA5EEC">
        <w:t>6LoWPAN is an IPv6 protocol, and It’s extended from is IPv6 over Low Power Personal Area Network. As the name itself explains the meaning of this protocol is that this protocol works on Wireless Personal Area Network i.e., WPAN.</w:t>
      </w:r>
    </w:p>
    <w:p w14:paraId="23AF5330" w14:textId="77777777" w:rsidR="00AA5EEC" w:rsidRDefault="00AA5EEC" w:rsidP="00AA5EEC">
      <w:pPr>
        <w:pStyle w:val="ListParagraph"/>
        <w:numPr>
          <w:ilvl w:val="0"/>
          <w:numId w:val="29"/>
        </w:numPr>
        <w:jc w:val="both"/>
      </w:pPr>
      <w:r w:rsidRPr="00AA5EEC">
        <w:t xml:space="preserve">WPAN is a Personal Area Network (PAN) where the interconnected devices are </w:t>
      </w:r>
      <w:proofErr w:type="spellStart"/>
      <w:r w:rsidRPr="00AA5EEC">
        <w:t>centered</w:t>
      </w:r>
      <w:proofErr w:type="spellEnd"/>
      <w:r w:rsidRPr="00AA5EEC">
        <w:t xml:space="preserve"> around a person’s workspace and connected through a wireless medium. </w:t>
      </w:r>
    </w:p>
    <w:p w14:paraId="483F1586" w14:textId="77777777" w:rsidR="00AA5EEC" w:rsidRDefault="00AA5EEC" w:rsidP="00AA5EEC">
      <w:pPr>
        <w:pStyle w:val="ListParagraph"/>
        <w:numPr>
          <w:ilvl w:val="0"/>
          <w:numId w:val="29"/>
        </w:numPr>
        <w:jc w:val="both"/>
      </w:pPr>
      <w:r w:rsidRPr="00AA5EEC">
        <w:t>You can read more about WPAN at WPAN. 6LoWPAN allows communication using the IPv6 protocol. IPv6 is Internet Protocol Version 6 is a network layer protocol that allows communication to take place over the network.</w:t>
      </w:r>
    </w:p>
    <w:p w14:paraId="5C3969C9" w14:textId="234B4787" w:rsidR="00AA5EEC" w:rsidRPr="00AA5EEC" w:rsidRDefault="00AA5EEC" w:rsidP="00AA5EEC">
      <w:pPr>
        <w:pStyle w:val="ListParagraph"/>
        <w:numPr>
          <w:ilvl w:val="0"/>
          <w:numId w:val="29"/>
        </w:numPr>
        <w:jc w:val="both"/>
      </w:pPr>
      <w:r w:rsidRPr="00AA5EEC">
        <w:t>It is faster and more reliable and provides a large number of addresses.</w:t>
      </w:r>
    </w:p>
    <w:p w14:paraId="4FD2BA3B" w14:textId="77777777" w:rsidR="00AA5EEC" w:rsidRDefault="00AA5EEC" w:rsidP="00AA5EEC">
      <w:pPr>
        <w:pStyle w:val="ListParagraph"/>
        <w:numPr>
          <w:ilvl w:val="0"/>
          <w:numId w:val="29"/>
        </w:numPr>
        <w:jc w:val="both"/>
      </w:pPr>
      <w:r w:rsidRPr="00AA5EEC">
        <w:t xml:space="preserve">6LoWPAN initially came into existence to overcome the conventional methodologies that were adapted to transmit information. </w:t>
      </w:r>
    </w:p>
    <w:p w14:paraId="219C2DBF" w14:textId="37298B53" w:rsidR="00AA5EEC" w:rsidRPr="00AA5EEC" w:rsidRDefault="00AA5EEC" w:rsidP="00AA5EEC">
      <w:pPr>
        <w:pStyle w:val="ListParagraph"/>
        <w:numPr>
          <w:ilvl w:val="0"/>
          <w:numId w:val="29"/>
        </w:numPr>
        <w:jc w:val="both"/>
      </w:pPr>
      <w:r w:rsidRPr="00AA5EEC">
        <w:t>But still, it is not so efficient as it only allows for the smaller devices with very limited processing ability to establish communication using one of the Internet Protocols, i.e., IPv6. It has very low cost, short-range, low memory usage, and low bit rate.</w:t>
      </w:r>
    </w:p>
    <w:p w14:paraId="1EBD0634" w14:textId="5D31D9FA" w:rsidR="00AA5EEC" w:rsidRDefault="00AA5EEC" w:rsidP="00AA5EEC">
      <w:pPr>
        <w:jc w:val="center"/>
        <w:rPr>
          <w:b/>
          <w:bCs/>
          <w:u w:val="single"/>
        </w:rPr>
      </w:pPr>
      <w:r>
        <w:rPr>
          <w:noProof/>
        </w:rPr>
        <w:drawing>
          <wp:inline distT="0" distB="0" distL="0" distR="0" wp14:anchorId="5C843910" wp14:editId="02C5DE29">
            <wp:extent cx="6130970" cy="3104350"/>
            <wp:effectExtent l="0" t="0" r="3175" b="1270"/>
            <wp:docPr id="166139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91874" name=""/>
                    <pic:cNvPicPr/>
                  </pic:nvPicPr>
                  <pic:blipFill>
                    <a:blip r:embed="rId17"/>
                    <a:stretch>
                      <a:fillRect/>
                    </a:stretch>
                  </pic:blipFill>
                  <pic:spPr>
                    <a:xfrm>
                      <a:off x="0" y="0"/>
                      <a:ext cx="6166064" cy="3122120"/>
                    </a:xfrm>
                    <a:prstGeom prst="rect">
                      <a:avLst/>
                    </a:prstGeom>
                  </pic:spPr>
                </pic:pic>
              </a:graphicData>
            </a:graphic>
          </wp:inline>
        </w:drawing>
      </w:r>
    </w:p>
    <w:p w14:paraId="2BC8060F" w14:textId="77777777" w:rsidR="00AA5EEC" w:rsidRDefault="00AA5EEC" w:rsidP="00AA5EEC">
      <w:pPr>
        <w:rPr>
          <w:b/>
          <w:bCs/>
          <w:u w:val="single"/>
        </w:rPr>
      </w:pPr>
    </w:p>
    <w:p w14:paraId="20562FE9" w14:textId="77777777" w:rsidR="00AA5EEC" w:rsidRPr="00AA5EEC" w:rsidRDefault="00AA5EEC" w:rsidP="00AA5EEC">
      <w:pPr>
        <w:rPr>
          <w:b/>
          <w:bCs/>
          <w:u w:val="single"/>
        </w:rPr>
      </w:pPr>
      <w:r w:rsidRPr="00AA5EEC">
        <w:rPr>
          <w:b/>
          <w:bCs/>
          <w:u w:val="single"/>
        </w:rPr>
        <w:lastRenderedPageBreak/>
        <w:t>Features of 6LoWPAN:</w:t>
      </w:r>
    </w:p>
    <w:p w14:paraId="2578CDE5" w14:textId="77777777" w:rsidR="00AA5EEC" w:rsidRPr="00AA5EEC" w:rsidRDefault="00AA5EEC" w:rsidP="00AA5EEC">
      <w:pPr>
        <w:pStyle w:val="ListParagraph"/>
        <w:numPr>
          <w:ilvl w:val="0"/>
          <w:numId w:val="30"/>
        </w:numPr>
      </w:pPr>
      <w:r w:rsidRPr="00AA5EEC">
        <w:t>It is used with IEEE 802.15,.4 in the 2.4 GHz band.</w:t>
      </w:r>
    </w:p>
    <w:p w14:paraId="267F9246" w14:textId="77777777" w:rsidR="00AA5EEC" w:rsidRPr="00AA5EEC" w:rsidRDefault="00AA5EEC" w:rsidP="00AA5EEC">
      <w:pPr>
        <w:pStyle w:val="ListParagraph"/>
        <w:numPr>
          <w:ilvl w:val="0"/>
          <w:numId w:val="30"/>
        </w:numPr>
      </w:pPr>
      <w:r w:rsidRPr="00AA5EEC">
        <w:t>Outdoor range: ~200 m (maximum)</w:t>
      </w:r>
    </w:p>
    <w:p w14:paraId="071B573B" w14:textId="77777777" w:rsidR="00AA5EEC" w:rsidRPr="00AA5EEC" w:rsidRDefault="00AA5EEC" w:rsidP="00AA5EEC">
      <w:pPr>
        <w:pStyle w:val="ListParagraph"/>
        <w:numPr>
          <w:ilvl w:val="0"/>
          <w:numId w:val="30"/>
        </w:numPr>
      </w:pPr>
      <w:r w:rsidRPr="00AA5EEC">
        <w:t>Data rate: 200kbps (maximum)</w:t>
      </w:r>
    </w:p>
    <w:p w14:paraId="3EEE3711" w14:textId="77777777" w:rsidR="00AA5EEC" w:rsidRPr="00AA5EEC" w:rsidRDefault="00AA5EEC" w:rsidP="00AA5EEC">
      <w:pPr>
        <w:pStyle w:val="ListParagraph"/>
        <w:numPr>
          <w:ilvl w:val="0"/>
          <w:numId w:val="30"/>
        </w:numPr>
      </w:pPr>
      <w:r w:rsidRPr="00AA5EEC">
        <w:t>Maximum number of nodes: ~100</w:t>
      </w:r>
    </w:p>
    <w:p w14:paraId="53C36FB3" w14:textId="77777777" w:rsidR="00AA5EEC" w:rsidRPr="00AA5EEC" w:rsidRDefault="00AA5EEC" w:rsidP="00AA5EEC">
      <w:pPr>
        <w:rPr>
          <w:b/>
          <w:bCs/>
          <w:u w:val="single"/>
        </w:rPr>
      </w:pPr>
      <w:r w:rsidRPr="00AA5EEC">
        <w:rPr>
          <w:b/>
          <w:bCs/>
          <w:u w:val="single"/>
        </w:rPr>
        <w:t xml:space="preserve">Advantages </w:t>
      </w:r>
      <w:proofErr w:type="gramStart"/>
      <w:r w:rsidRPr="00AA5EEC">
        <w:rPr>
          <w:b/>
          <w:bCs/>
          <w:u w:val="single"/>
        </w:rPr>
        <w:t>of  6</w:t>
      </w:r>
      <w:proofErr w:type="gramEnd"/>
      <w:r w:rsidRPr="00AA5EEC">
        <w:rPr>
          <w:b/>
          <w:bCs/>
          <w:u w:val="single"/>
        </w:rPr>
        <w:t>LoWPAN:</w:t>
      </w:r>
    </w:p>
    <w:p w14:paraId="0BA10EC8" w14:textId="77777777" w:rsidR="00AA5EEC" w:rsidRPr="00AA5EEC" w:rsidRDefault="00AA5EEC" w:rsidP="00AA5EEC">
      <w:pPr>
        <w:pStyle w:val="ListParagraph"/>
        <w:numPr>
          <w:ilvl w:val="0"/>
          <w:numId w:val="31"/>
        </w:numPr>
      </w:pPr>
      <w:r w:rsidRPr="00AA5EEC">
        <w:t>6LoWPAN is a mesh network that is robust, scalable, and can heal on its own.</w:t>
      </w:r>
    </w:p>
    <w:p w14:paraId="3CC0BF96" w14:textId="77777777" w:rsidR="00AA5EEC" w:rsidRPr="00AA5EEC" w:rsidRDefault="00AA5EEC" w:rsidP="00AA5EEC">
      <w:pPr>
        <w:pStyle w:val="ListParagraph"/>
        <w:numPr>
          <w:ilvl w:val="0"/>
          <w:numId w:val="31"/>
        </w:numPr>
      </w:pPr>
      <w:r w:rsidRPr="00AA5EEC">
        <w:t>It delivers low-cost and secure communication in IoT devices.</w:t>
      </w:r>
    </w:p>
    <w:p w14:paraId="4982A86C" w14:textId="77777777" w:rsidR="00AA5EEC" w:rsidRPr="00AA5EEC" w:rsidRDefault="00AA5EEC" w:rsidP="00AA5EEC">
      <w:pPr>
        <w:pStyle w:val="ListParagraph"/>
        <w:numPr>
          <w:ilvl w:val="0"/>
          <w:numId w:val="31"/>
        </w:numPr>
      </w:pPr>
      <w:r w:rsidRPr="00AA5EEC">
        <w:t>It uses IPv6 protocol and so it can be directly routed to cloud platforms.</w:t>
      </w:r>
    </w:p>
    <w:p w14:paraId="3484034A" w14:textId="77777777" w:rsidR="00AA5EEC" w:rsidRPr="00AA5EEC" w:rsidRDefault="00AA5EEC" w:rsidP="00AA5EEC">
      <w:pPr>
        <w:pStyle w:val="ListParagraph"/>
        <w:numPr>
          <w:ilvl w:val="0"/>
          <w:numId w:val="31"/>
        </w:numPr>
      </w:pPr>
      <w:r w:rsidRPr="00AA5EEC">
        <w:t>It offers one-to-many and many-to-one routing.</w:t>
      </w:r>
    </w:p>
    <w:p w14:paraId="477EEF5F" w14:textId="77777777" w:rsidR="00AA5EEC" w:rsidRPr="00AA5EEC" w:rsidRDefault="00AA5EEC" w:rsidP="00AA5EEC">
      <w:pPr>
        <w:pStyle w:val="ListParagraph"/>
        <w:numPr>
          <w:ilvl w:val="0"/>
          <w:numId w:val="31"/>
        </w:numPr>
      </w:pPr>
      <w:r w:rsidRPr="00AA5EEC">
        <w:t>In the network, leaf nodes can be in sleep mode for a longer duration of time.</w:t>
      </w:r>
    </w:p>
    <w:p w14:paraId="6BB1DFE8" w14:textId="77777777" w:rsidR="00AA5EEC" w:rsidRPr="00AA5EEC" w:rsidRDefault="00AA5EEC" w:rsidP="00AA5EEC">
      <w:pPr>
        <w:rPr>
          <w:b/>
          <w:bCs/>
          <w:u w:val="single"/>
        </w:rPr>
      </w:pPr>
      <w:r w:rsidRPr="00AA5EEC">
        <w:rPr>
          <w:b/>
          <w:bCs/>
          <w:u w:val="single"/>
        </w:rPr>
        <w:t>Disadvantages of 6LoWPAN:</w:t>
      </w:r>
    </w:p>
    <w:p w14:paraId="21E7C3AA" w14:textId="77777777" w:rsidR="00AA5EEC" w:rsidRPr="00AA5EEC" w:rsidRDefault="00AA5EEC" w:rsidP="00AA5EEC">
      <w:pPr>
        <w:pStyle w:val="ListParagraph"/>
        <w:numPr>
          <w:ilvl w:val="0"/>
          <w:numId w:val="32"/>
        </w:numPr>
      </w:pPr>
      <w:r w:rsidRPr="00AA5EEC">
        <w:t>It is comparatively less secure than Zigbee.</w:t>
      </w:r>
    </w:p>
    <w:p w14:paraId="534A1850" w14:textId="77777777" w:rsidR="00AA5EEC" w:rsidRPr="00AA5EEC" w:rsidRDefault="00AA5EEC" w:rsidP="00AA5EEC">
      <w:pPr>
        <w:pStyle w:val="ListParagraph"/>
        <w:numPr>
          <w:ilvl w:val="0"/>
          <w:numId w:val="32"/>
        </w:numPr>
      </w:pPr>
      <w:r w:rsidRPr="00AA5EEC">
        <w:t>It has lesser immunity to interference than that Wi-Fi and Bluetooth.</w:t>
      </w:r>
    </w:p>
    <w:p w14:paraId="5C93A0CF" w14:textId="77777777" w:rsidR="00AA5EEC" w:rsidRPr="00AA5EEC" w:rsidRDefault="00AA5EEC" w:rsidP="00AA5EEC">
      <w:pPr>
        <w:pStyle w:val="ListParagraph"/>
        <w:numPr>
          <w:ilvl w:val="0"/>
          <w:numId w:val="32"/>
        </w:numPr>
      </w:pPr>
      <w:r w:rsidRPr="00AA5EEC">
        <w:t>Without the mesh topology, it supports a short range.</w:t>
      </w:r>
    </w:p>
    <w:p w14:paraId="268D06AF" w14:textId="77777777" w:rsidR="00AA5EEC" w:rsidRPr="00AA5EEC" w:rsidRDefault="00AA5EEC" w:rsidP="00AA5EEC">
      <w:pPr>
        <w:rPr>
          <w:b/>
          <w:bCs/>
          <w:u w:val="single"/>
        </w:rPr>
      </w:pPr>
      <w:r w:rsidRPr="00AA5EEC">
        <w:rPr>
          <w:b/>
          <w:bCs/>
          <w:u w:val="single"/>
        </w:rPr>
        <w:t>Applications of 6LoWPAN:</w:t>
      </w:r>
    </w:p>
    <w:p w14:paraId="0B46271E" w14:textId="77777777" w:rsidR="00AA5EEC" w:rsidRPr="00AA5EEC" w:rsidRDefault="00AA5EEC" w:rsidP="00AA5EEC">
      <w:pPr>
        <w:pStyle w:val="ListParagraph"/>
        <w:numPr>
          <w:ilvl w:val="0"/>
          <w:numId w:val="33"/>
        </w:numPr>
      </w:pPr>
      <w:r w:rsidRPr="00AA5EEC">
        <w:t>It is a wireless sensor network.</w:t>
      </w:r>
    </w:p>
    <w:p w14:paraId="1D575E93" w14:textId="77777777" w:rsidR="00AA5EEC" w:rsidRPr="00AA5EEC" w:rsidRDefault="00AA5EEC" w:rsidP="00AA5EEC">
      <w:pPr>
        <w:pStyle w:val="ListParagraph"/>
        <w:numPr>
          <w:ilvl w:val="0"/>
          <w:numId w:val="33"/>
        </w:numPr>
      </w:pPr>
      <w:r w:rsidRPr="00AA5EEC">
        <w:t>It is used in home-automation,</w:t>
      </w:r>
    </w:p>
    <w:p w14:paraId="30945849" w14:textId="0756FCA4" w:rsidR="00AA5EEC" w:rsidRPr="00CB3A0D" w:rsidRDefault="00AA5EEC" w:rsidP="007D734F">
      <w:pPr>
        <w:pStyle w:val="ListParagraph"/>
        <w:numPr>
          <w:ilvl w:val="0"/>
          <w:numId w:val="33"/>
        </w:numPr>
        <w:rPr>
          <w:b/>
          <w:bCs/>
          <w:u w:val="single"/>
        </w:rPr>
      </w:pPr>
      <w:r w:rsidRPr="00AA5EEC">
        <w:t>It is used in smart agricultural techniques, and industrial monitorin</w:t>
      </w:r>
      <w:r w:rsidR="00CB3A0D">
        <w:t>g.</w:t>
      </w:r>
    </w:p>
    <w:p w14:paraId="2F10E74E" w14:textId="77777777" w:rsidR="00CB3A0D" w:rsidRPr="00CB3A0D" w:rsidRDefault="00CB3A0D" w:rsidP="00CB3A0D">
      <w:pPr>
        <w:rPr>
          <w:b/>
          <w:bCs/>
          <w:u w:val="single"/>
        </w:rPr>
      </w:pPr>
      <w:r w:rsidRPr="00CB3A0D">
        <w:rPr>
          <w:b/>
          <w:bCs/>
          <w:u w:val="single"/>
        </w:rPr>
        <w:t>What Is LoRa®?</w:t>
      </w:r>
    </w:p>
    <w:p w14:paraId="3D25050F" w14:textId="77777777" w:rsidR="000E678B" w:rsidRDefault="00CB3A0D" w:rsidP="000E678B">
      <w:pPr>
        <w:pStyle w:val="ListParagraph"/>
        <w:numPr>
          <w:ilvl w:val="0"/>
          <w:numId w:val="34"/>
        </w:numPr>
        <w:jc w:val="both"/>
      </w:pPr>
      <w:r w:rsidRPr="00CB3A0D">
        <w:t xml:space="preserve">LoRa (short for long range) is a spread spectrum modulation technique derived from chirp spread spectrum (CSS) technology. </w:t>
      </w:r>
    </w:p>
    <w:p w14:paraId="3BF56E1F" w14:textId="77777777" w:rsidR="000E678B" w:rsidRDefault="00CB3A0D" w:rsidP="000E678B">
      <w:pPr>
        <w:pStyle w:val="ListParagraph"/>
        <w:numPr>
          <w:ilvl w:val="0"/>
          <w:numId w:val="34"/>
        </w:numPr>
        <w:jc w:val="both"/>
      </w:pPr>
      <w:proofErr w:type="spellStart"/>
      <w:r w:rsidRPr="00CB3A0D">
        <w:t>Semtech’s</w:t>
      </w:r>
      <w:proofErr w:type="spellEnd"/>
      <w:r w:rsidRPr="00CB3A0D">
        <w:t xml:space="preserve"> LoRa is a long range, low power wireless platform that has become the de facto wireless platform of Internet of Things (IoT). </w:t>
      </w:r>
    </w:p>
    <w:p w14:paraId="5E7A7748" w14:textId="77777777" w:rsidR="000E678B" w:rsidRDefault="00CB3A0D" w:rsidP="000E678B">
      <w:pPr>
        <w:pStyle w:val="ListParagraph"/>
        <w:numPr>
          <w:ilvl w:val="0"/>
          <w:numId w:val="34"/>
        </w:numPr>
        <w:jc w:val="both"/>
      </w:pPr>
      <w:r w:rsidRPr="00CB3A0D">
        <w:t>LoRa devices and networks such as the LoRaWAN® enable smart IoT applications that solve some of the biggest challenges facing our planet: energy management, natural resource reduction, pollution control, infrastructure efficiency, and disaster prevention.</w:t>
      </w:r>
    </w:p>
    <w:p w14:paraId="5B08543D" w14:textId="175E6359" w:rsidR="000E678B" w:rsidRDefault="00CB3A0D" w:rsidP="000E678B">
      <w:pPr>
        <w:pStyle w:val="ListParagraph"/>
        <w:numPr>
          <w:ilvl w:val="0"/>
          <w:numId w:val="34"/>
        </w:numPr>
        <w:jc w:val="both"/>
      </w:pPr>
      <w:proofErr w:type="spellStart"/>
      <w:r w:rsidRPr="00CB3A0D">
        <w:t>Semtech’s</w:t>
      </w:r>
      <w:proofErr w:type="spellEnd"/>
      <w:r w:rsidRPr="00CB3A0D">
        <w:t xml:space="preserve"> LoRa devices have amassed several hundred known uses cases for smart cities, homes and buildings, communities, metering, supply chain and logistics, agriculture, and more. </w:t>
      </w:r>
    </w:p>
    <w:p w14:paraId="3686593A" w14:textId="1B3F00A4" w:rsidR="00CB3A0D" w:rsidRDefault="00CB3A0D" w:rsidP="000E678B">
      <w:pPr>
        <w:pStyle w:val="ListParagraph"/>
        <w:numPr>
          <w:ilvl w:val="0"/>
          <w:numId w:val="34"/>
        </w:numPr>
        <w:jc w:val="both"/>
      </w:pPr>
      <w:r w:rsidRPr="00CB3A0D">
        <w:t>With hundreds of millions of devices connected to networks in more than 100 countries and growing, LoRa is creating a smarter planet.</w:t>
      </w:r>
    </w:p>
    <w:p w14:paraId="2770B3E6" w14:textId="2D1EE4A5" w:rsidR="000E678B" w:rsidRDefault="000E678B" w:rsidP="000E678B">
      <w:pPr>
        <w:jc w:val="both"/>
      </w:pPr>
      <w:r>
        <w:rPr>
          <w:noProof/>
        </w:rPr>
        <w:lastRenderedPageBreak/>
        <w:drawing>
          <wp:inline distT="0" distB="0" distL="0" distR="0" wp14:anchorId="153652E1" wp14:editId="15CD4633">
            <wp:extent cx="5978178" cy="3419475"/>
            <wp:effectExtent l="0" t="0" r="3810" b="0"/>
            <wp:docPr id="136264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3125" name=""/>
                    <pic:cNvPicPr/>
                  </pic:nvPicPr>
                  <pic:blipFill>
                    <a:blip r:embed="rId18"/>
                    <a:stretch>
                      <a:fillRect/>
                    </a:stretch>
                  </pic:blipFill>
                  <pic:spPr>
                    <a:xfrm>
                      <a:off x="0" y="0"/>
                      <a:ext cx="5980015" cy="3420526"/>
                    </a:xfrm>
                    <a:prstGeom prst="rect">
                      <a:avLst/>
                    </a:prstGeom>
                  </pic:spPr>
                </pic:pic>
              </a:graphicData>
            </a:graphic>
          </wp:inline>
        </w:drawing>
      </w:r>
    </w:p>
    <w:p w14:paraId="52840324" w14:textId="7225E402" w:rsidR="004075F1" w:rsidRPr="004075F1" w:rsidRDefault="004075F1" w:rsidP="000E678B">
      <w:pPr>
        <w:jc w:val="both"/>
        <w:rPr>
          <w:b/>
          <w:bCs/>
          <w:u w:val="single"/>
        </w:rPr>
      </w:pPr>
      <w:r w:rsidRPr="004075F1">
        <w:rPr>
          <w:b/>
          <w:bCs/>
          <w:u w:val="single"/>
        </w:rPr>
        <w:t>LTE</w:t>
      </w:r>
    </w:p>
    <w:p w14:paraId="1B2515DF" w14:textId="77777777" w:rsidR="004075F1" w:rsidRDefault="004075F1" w:rsidP="004075F1">
      <w:pPr>
        <w:pStyle w:val="ListParagraph"/>
        <w:numPr>
          <w:ilvl w:val="0"/>
          <w:numId w:val="35"/>
        </w:numPr>
        <w:jc w:val="both"/>
      </w:pPr>
      <w:r w:rsidRPr="004075F1">
        <w:t xml:space="preserve">Mobile phones and data terminals that use the </w:t>
      </w:r>
      <w:proofErr w:type="gramStart"/>
      <w:r w:rsidRPr="004075F1">
        <w:t>Long Term</w:t>
      </w:r>
      <w:proofErr w:type="gramEnd"/>
      <w:r w:rsidRPr="004075F1">
        <w:t xml:space="preserve"> Evolution Standard (LTE) are subjected to wireless communications and high-speed data transmission standards. </w:t>
      </w:r>
    </w:p>
    <w:p w14:paraId="310C77E6" w14:textId="77777777" w:rsidR="004075F1" w:rsidRDefault="004075F1" w:rsidP="004075F1">
      <w:pPr>
        <w:pStyle w:val="ListParagraph"/>
        <w:numPr>
          <w:ilvl w:val="0"/>
          <w:numId w:val="35"/>
        </w:numPr>
        <w:jc w:val="both"/>
      </w:pPr>
      <w:r w:rsidRPr="004075F1">
        <w:t>The GSM/EDGE and UMTS/HSPA network technologies are used as a basis.</w:t>
      </w:r>
    </w:p>
    <w:p w14:paraId="5BEA9F91" w14:textId="44688CFF" w:rsidR="000E678B" w:rsidRPr="00CB3A0D" w:rsidRDefault="004075F1" w:rsidP="000E678B">
      <w:pPr>
        <w:pStyle w:val="ListParagraph"/>
        <w:numPr>
          <w:ilvl w:val="0"/>
          <w:numId w:val="35"/>
        </w:numPr>
        <w:jc w:val="both"/>
      </w:pPr>
      <w:r w:rsidRPr="004075F1">
        <w:t>As a result, increased capacity and increased speed are achieved by simplifying the core network and adopting a different radio interface.</w:t>
      </w:r>
    </w:p>
    <w:p w14:paraId="3DFF251B" w14:textId="77777777" w:rsidR="004075F1" w:rsidRPr="004075F1" w:rsidRDefault="004075F1" w:rsidP="004075F1">
      <w:pPr>
        <w:rPr>
          <w:b/>
          <w:bCs/>
          <w:u w:val="single"/>
        </w:rPr>
      </w:pPr>
      <w:r w:rsidRPr="004075F1">
        <w:rPr>
          <w:b/>
          <w:bCs/>
          <w:u w:val="single"/>
        </w:rPr>
        <w:t>LTE Architecture</w:t>
      </w:r>
    </w:p>
    <w:p w14:paraId="169EAA7E" w14:textId="6C7E3C2D" w:rsidR="004075F1" w:rsidRDefault="004075F1" w:rsidP="004075F1">
      <w:r>
        <w:t>The high-level network architecture of LTE is composed of the following three key components:</w:t>
      </w:r>
    </w:p>
    <w:p w14:paraId="5FFF57A0" w14:textId="77777777" w:rsidR="004075F1" w:rsidRDefault="004075F1" w:rsidP="004075F1">
      <w:pPr>
        <w:pStyle w:val="ListParagraph"/>
        <w:numPr>
          <w:ilvl w:val="0"/>
          <w:numId w:val="36"/>
        </w:numPr>
      </w:pPr>
      <w:r>
        <w:t>The User Equipment (UE).</w:t>
      </w:r>
    </w:p>
    <w:p w14:paraId="61D171A4" w14:textId="77777777" w:rsidR="004075F1" w:rsidRDefault="004075F1" w:rsidP="004075F1">
      <w:pPr>
        <w:pStyle w:val="ListParagraph"/>
        <w:numPr>
          <w:ilvl w:val="0"/>
          <w:numId w:val="36"/>
        </w:numPr>
      </w:pPr>
      <w:r>
        <w:t>The Evolved UMTS Terrestrial Radio Access Network (E-UTRAN).</w:t>
      </w:r>
    </w:p>
    <w:p w14:paraId="7F75D203" w14:textId="3B018ECC" w:rsidR="00CB3A0D" w:rsidRDefault="004075F1" w:rsidP="004075F1">
      <w:pPr>
        <w:pStyle w:val="ListParagraph"/>
        <w:numPr>
          <w:ilvl w:val="0"/>
          <w:numId w:val="36"/>
        </w:numPr>
      </w:pPr>
      <w:r>
        <w:t>The Evolved Packet Core (EPC).</w:t>
      </w:r>
    </w:p>
    <w:p w14:paraId="449E750C" w14:textId="77777777" w:rsidR="0003108A" w:rsidRPr="0003108A" w:rsidRDefault="0003108A" w:rsidP="0003108A">
      <w:r w:rsidRPr="0003108A">
        <w:t xml:space="preserve">An improved packet core communicates with packet data networks such as the internet, a company’s private network or the IP multimedia subsystem. The interfaces between the different parts of the system are denoted </w:t>
      </w:r>
      <w:proofErr w:type="spellStart"/>
      <w:r w:rsidRPr="0003108A">
        <w:t>Uu</w:t>
      </w:r>
      <w:proofErr w:type="spellEnd"/>
      <w:r w:rsidRPr="0003108A">
        <w:t xml:space="preserve">, S1, and </w:t>
      </w:r>
      <w:proofErr w:type="spellStart"/>
      <w:r w:rsidRPr="0003108A">
        <w:t>SGi</w:t>
      </w:r>
      <w:proofErr w:type="spellEnd"/>
      <w:r w:rsidRPr="0003108A">
        <w:t xml:space="preserve"> as shown below:</w:t>
      </w:r>
    </w:p>
    <w:p w14:paraId="51BFEDA3" w14:textId="255F0BD5" w:rsidR="004075F1" w:rsidRDefault="0003108A" w:rsidP="0003108A">
      <w:pPr>
        <w:jc w:val="center"/>
      </w:pPr>
      <w:r>
        <w:rPr>
          <w:noProof/>
        </w:rPr>
        <w:drawing>
          <wp:inline distT="0" distB="0" distL="0" distR="0" wp14:anchorId="11993D28" wp14:editId="2740AF4D">
            <wp:extent cx="3519287" cy="1486601"/>
            <wp:effectExtent l="0" t="0" r="5080" b="0"/>
            <wp:docPr id="1039279942" name="Picture 1" descr="L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E Archite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8480" cy="1490484"/>
                    </a:xfrm>
                    <a:prstGeom prst="rect">
                      <a:avLst/>
                    </a:prstGeom>
                    <a:noFill/>
                    <a:ln>
                      <a:noFill/>
                    </a:ln>
                  </pic:spPr>
                </pic:pic>
              </a:graphicData>
            </a:graphic>
          </wp:inline>
        </w:drawing>
      </w:r>
    </w:p>
    <w:p w14:paraId="036E04EC" w14:textId="77777777" w:rsidR="006106A9" w:rsidRDefault="006106A9" w:rsidP="00566684">
      <w:pPr>
        <w:rPr>
          <w:b/>
          <w:bCs/>
          <w:u w:val="single"/>
        </w:rPr>
      </w:pPr>
    </w:p>
    <w:p w14:paraId="04FE9370" w14:textId="77777777" w:rsidR="006106A9" w:rsidRDefault="006106A9" w:rsidP="00566684">
      <w:pPr>
        <w:rPr>
          <w:b/>
          <w:bCs/>
          <w:u w:val="single"/>
        </w:rPr>
      </w:pPr>
    </w:p>
    <w:p w14:paraId="624BA066" w14:textId="77777777" w:rsidR="006106A9" w:rsidRDefault="006106A9" w:rsidP="00566684">
      <w:pPr>
        <w:rPr>
          <w:b/>
          <w:bCs/>
          <w:u w:val="single"/>
        </w:rPr>
      </w:pPr>
    </w:p>
    <w:p w14:paraId="702FE33E" w14:textId="111CB2B5" w:rsidR="00566684" w:rsidRPr="00566684" w:rsidRDefault="00566684" w:rsidP="00566684">
      <w:pPr>
        <w:rPr>
          <w:b/>
          <w:bCs/>
          <w:u w:val="single"/>
        </w:rPr>
      </w:pPr>
      <w:r w:rsidRPr="00566684">
        <w:rPr>
          <w:b/>
          <w:bCs/>
          <w:u w:val="single"/>
        </w:rPr>
        <w:lastRenderedPageBreak/>
        <w:t>The User Equipment (UE)</w:t>
      </w:r>
    </w:p>
    <w:p w14:paraId="782DBE17" w14:textId="77777777" w:rsidR="00566684" w:rsidRDefault="00566684" w:rsidP="00566684">
      <w:pPr>
        <w:jc w:val="both"/>
      </w:pPr>
      <w:r>
        <w:t>The internal architecture of the user equipment for LTE is identical to the one used by UMTS and GSM which is actually a Mobile Equipment (ME). The mobile equipment comprised of the following important modules:</w:t>
      </w:r>
    </w:p>
    <w:p w14:paraId="0DE264A1" w14:textId="77777777" w:rsidR="00566684" w:rsidRDefault="00566684" w:rsidP="00566684"/>
    <w:p w14:paraId="1830A11C" w14:textId="3D5C2C2C" w:rsidR="00566684" w:rsidRDefault="00566684" w:rsidP="00566684">
      <w:pPr>
        <w:pStyle w:val="ListParagraph"/>
        <w:numPr>
          <w:ilvl w:val="0"/>
          <w:numId w:val="37"/>
        </w:numPr>
        <w:jc w:val="both"/>
      </w:pPr>
      <w:r>
        <w:t>Mobile Termination (MT</w:t>
      </w:r>
      <w:proofErr w:type="gramStart"/>
      <w:r>
        <w:t>) :</w:t>
      </w:r>
      <w:proofErr w:type="gramEnd"/>
      <w:r>
        <w:t xml:space="preserve"> This handles all the communication functions.</w:t>
      </w:r>
    </w:p>
    <w:p w14:paraId="7646CC7E" w14:textId="141761EA" w:rsidR="00566684" w:rsidRDefault="00566684" w:rsidP="00566684">
      <w:pPr>
        <w:pStyle w:val="ListParagraph"/>
        <w:numPr>
          <w:ilvl w:val="0"/>
          <w:numId w:val="37"/>
        </w:numPr>
        <w:jc w:val="both"/>
      </w:pPr>
      <w:r>
        <w:t>Terminal Equipment (TE</w:t>
      </w:r>
      <w:proofErr w:type="gramStart"/>
      <w:r>
        <w:t>) :</w:t>
      </w:r>
      <w:proofErr w:type="gramEnd"/>
      <w:r>
        <w:t xml:space="preserve"> This terminates the data streams.</w:t>
      </w:r>
    </w:p>
    <w:p w14:paraId="342F6CD3" w14:textId="151FE7A6" w:rsidR="0003108A" w:rsidRDefault="00566684" w:rsidP="00566684">
      <w:pPr>
        <w:pStyle w:val="ListParagraph"/>
        <w:numPr>
          <w:ilvl w:val="0"/>
          <w:numId w:val="37"/>
        </w:numPr>
        <w:jc w:val="both"/>
      </w:pPr>
      <w:r>
        <w:t>Universal Integrated Circuit Card (UICC</w:t>
      </w:r>
      <w:proofErr w:type="gramStart"/>
      <w:r>
        <w:t>) :</w:t>
      </w:r>
      <w:proofErr w:type="gramEnd"/>
      <w:r>
        <w:t xml:space="preserve"> This is also known as the SIM card for LTE </w:t>
      </w:r>
      <w:proofErr w:type="spellStart"/>
      <w:r>
        <w:t>equipments</w:t>
      </w:r>
      <w:proofErr w:type="spellEnd"/>
      <w:r>
        <w:t>. It runs an application known as the Universal Subscriber Identity Module (USIM).</w:t>
      </w:r>
    </w:p>
    <w:p w14:paraId="0AB47CB6" w14:textId="77777777" w:rsidR="00566684" w:rsidRPr="00566684" w:rsidRDefault="00566684" w:rsidP="00566684">
      <w:pPr>
        <w:jc w:val="both"/>
        <w:rPr>
          <w:b/>
          <w:bCs/>
          <w:u w:val="single"/>
        </w:rPr>
      </w:pPr>
      <w:r w:rsidRPr="00566684">
        <w:rPr>
          <w:b/>
          <w:bCs/>
          <w:u w:val="single"/>
        </w:rPr>
        <w:t>The E-UTRAN (The Access network)</w:t>
      </w:r>
    </w:p>
    <w:p w14:paraId="42C8146D" w14:textId="492105E4" w:rsidR="00566684" w:rsidRDefault="00566684" w:rsidP="00566684">
      <w:pPr>
        <w:jc w:val="both"/>
      </w:pPr>
      <w:r>
        <w:t>An instance of the evolution of a UMTS Terrestrial Radio Access Network (E-UTRAN) architecture has been illustrated below.</w:t>
      </w:r>
    </w:p>
    <w:p w14:paraId="5A6E62F0" w14:textId="1E198020" w:rsidR="00566684" w:rsidRDefault="00566684" w:rsidP="00566684">
      <w:pPr>
        <w:jc w:val="center"/>
      </w:pPr>
      <w:r>
        <w:rPr>
          <w:noProof/>
        </w:rPr>
        <w:drawing>
          <wp:inline distT="0" distB="0" distL="0" distR="0" wp14:anchorId="0782CE79" wp14:editId="43C58865">
            <wp:extent cx="2740292" cy="1833320"/>
            <wp:effectExtent l="0" t="0" r="3175" b="0"/>
            <wp:docPr id="1943001529" name="Picture 2" descr="E-U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TR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1456" cy="1840789"/>
                    </a:xfrm>
                    <a:prstGeom prst="rect">
                      <a:avLst/>
                    </a:prstGeom>
                    <a:noFill/>
                    <a:ln>
                      <a:noFill/>
                    </a:ln>
                  </pic:spPr>
                </pic:pic>
              </a:graphicData>
            </a:graphic>
          </wp:inline>
        </w:drawing>
      </w:r>
    </w:p>
    <w:p w14:paraId="393A6821" w14:textId="1E585EBE" w:rsidR="00587EBE" w:rsidRDefault="00587EBE" w:rsidP="00587EBE">
      <w:r>
        <w:t>A</w:t>
      </w:r>
      <w:r>
        <w:t xml:space="preserve">n evolved packet core or </w:t>
      </w:r>
      <w:proofErr w:type="spellStart"/>
      <w:r>
        <w:t>ePC</w:t>
      </w:r>
      <w:proofErr w:type="spellEnd"/>
      <w:r>
        <w:t xml:space="preserve"> controls the various information packets that are sent between mobile devices and the core network. In contrast to an </w:t>
      </w:r>
      <w:proofErr w:type="spellStart"/>
      <w:r>
        <w:t>eNB</w:t>
      </w:r>
      <w:proofErr w:type="spellEnd"/>
      <w:r>
        <w:t xml:space="preserve">, which is a base station that controls mobile devices in one or more cells, an </w:t>
      </w:r>
      <w:proofErr w:type="spellStart"/>
      <w:r>
        <w:t>eNodeB</w:t>
      </w:r>
      <w:proofErr w:type="spellEnd"/>
      <w:r>
        <w:t xml:space="preserve"> controls radio communication between an evolved packet core or </w:t>
      </w:r>
      <w:proofErr w:type="spellStart"/>
      <w:r>
        <w:t>ePC</w:t>
      </w:r>
      <w:proofErr w:type="spellEnd"/>
      <w:r>
        <w:t xml:space="preserve"> and mobile devices.</w:t>
      </w:r>
    </w:p>
    <w:p w14:paraId="39CAE4CD" w14:textId="3F377052" w:rsidR="00587EBE" w:rsidRDefault="00587EBE" w:rsidP="00587EBE">
      <w:r>
        <w:t xml:space="preserve">An </w:t>
      </w:r>
      <w:proofErr w:type="spellStart"/>
      <w:r>
        <w:t>eNB</w:t>
      </w:r>
      <w:proofErr w:type="spellEnd"/>
      <w:r>
        <w:t xml:space="preserve"> can perform two main functions when connected to an LTE mobile device:</w:t>
      </w:r>
    </w:p>
    <w:p w14:paraId="37B86257" w14:textId="77777777" w:rsidR="00587EBE" w:rsidRDefault="00587EBE" w:rsidP="00587EBE">
      <w:pPr>
        <w:pStyle w:val="ListParagraph"/>
        <w:numPr>
          <w:ilvl w:val="0"/>
          <w:numId w:val="38"/>
        </w:numPr>
      </w:pPr>
      <w:r>
        <w:t xml:space="preserve">The </w:t>
      </w:r>
      <w:proofErr w:type="spellStart"/>
      <w:r>
        <w:t>eBN</w:t>
      </w:r>
      <w:proofErr w:type="spellEnd"/>
      <w:r>
        <w:t xml:space="preserve"> sends and receives radio signals to and from all the mobile devices using the analogue and digital signal processing functions of the LTE air interface.</w:t>
      </w:r>
    </w:p>
    <w:p w14:paraId="1F72C43C" w14:textId="37A18397" w:rsidR="00566684" w:rsidRDefault="00587EBE" w:rsidP="00587EBE">
      <w:pPr>
        <w:pStyle w:val="ListParagraph"/>
        <w:numPr>
          <w:ilvl w:val="0"/>
          <w:numId w:val="38"/>
        </w:numPr>
      </w:pPr>
      <w:r>
        <w:t xml:space="preserve">The </w:t>
      </w:r>
      <w:proofErr w:type="spellStart"/>
      <w:r>
        <w:t>eNB</w:t>
      </w:r>
      <w:proofErr w:type="spellEnd"/>
      <w:r>
        <w:t xml:space="preserve"> sends handover commands to all of its mobiles at a low level, controlling their operation.</w:t>
      </w:r>
    </w:p>
    <w:p w14:paraId="71B7D0D4" w14:textId="77777777" w:rsidR="00587EBE" w:rsidRPr="00587EBE" w:rsidRDefault="00587EBE" w:rsidP="00587EBE">
      <w:pPr>
        <w:rPr>
          <w:b/>
          <w:bCs/>
        </w:rPr>
      </w:pPr>
      <w:r w:rsidRPr="00587EBE">
        <w:rPr>
          <w:b/>
          <w:bCs/>
        </w:rPr>
        <w:t>The Evolved Packet Core (EPC) (The core network)</w:t>
      </w:r>
    </w:p>
    <w:p w14:paraId="3688F1AF" w14:textId="33D3427D" w:rsidR="00587EBE" w:rsidRDefault="00587EBE" w:rsidP="00587EBE">
      <w:pPr>
        <w:jc w:val="both"/>
      </w:pPr>
      <w:r>
        <w:t>The architecture of the Evolved Packet Core (EPC) has been revealed in the diagram. Besides, a few elements have not been shown in the diagram for simplicity reasons. The Earthquake and Tsunami Warning System (ETWS), Equipment Identity Register (EIR) and Policy Control and Charging Rules Function (PCRF) are examples of these components.</w:t>
      </w:r>
    </w:p>
    <w:p w14:paraId="57F04CF2" w14:textId="5BDA9A5C" w:rsidR="00587EBE" w:rsidRDefault="00587EBE" w:rsidP="00587EBE">
      <w:pPr>
        <w:jc w:val="center"/>
      </w:pPr>
      <w:r>
        <w:rPr>
          <w:noProof/>
        </w:rPr>
        <w:lastRenderedPageBreak/>
        <w:drawing>
          <wp:inline distT="0" distB="0" distL="0" distR="0" wp14:anchorId="674E302A" wp14:editId="79E33CBC">
            <wp:extent cx="3665284" cy="1935253"/>
            <wp:effectExtent l="0" t="0" r="0" b="8255"/>
            <wp:docPr id="1338272284" name="Picture 3" descr="Evolved Pack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ved Packet Co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7737" cy="1936548"/>
                    </a:xfrm>
                    <a:prstGeom prst="rect">
                      <a:avLst/>
                    </a:prstGeom>
                    <a:noFill/>
                    <a:ln>
                      <a:noFill/>
                    </a:ln>
                  </pic:spPr>
                </pic:pic>
              </a:graphicData>
            </a:graphic>
          </wp:inline>
        </w:drawing>
      </w:r>
    </w:p>
    <w:p w14:paraId="55B6E192" w14:textId="77777777" w:rsidR="008D6F51" w:rsidRPr="008D6F51" w:rsidRDefault="008D6F51" w:rsidP="008D6F51">
      <w:pPr>
        <w:rPr>
          <w:b/>
          <w:bCs/>
        </w:rPr>
      </w:pPr>
      <w:r w:rsidRPr="008D6F51">
        <w:rPr>
          <w:b/>
          <w:bCs/>
        </w:rPr>
        <w:t>Below is a brief description of each of the components shown in the above architecture:</w:t>
      </w:r>
    </w:p>
    <w:p w14:paraId="63F88464" w14:textId="77777777" w:rsidR="008D6F51" w:rsidRDefault="008D6F51" w:rsidP="008D6F51"/>
    <w:p w14:paraId="0A39DD47" w14:textId="1663B57A" w:rsidR="008D6F51" w:rsidRDefault="008D6F51" w:rsidP="008D6F51">
      <w:pPr>
        <w:jc w:val="both"/>
      </w:pPr>
      <w:r>
        <w:t>The Home Subscriber Server (HSS) component has been carried forward from UMTS and GSM and is a central database that contains information about all the network operator's subscribers.</w:t>
      </w:r>
    </w:p>
    <w:p w14:paraId="0DF63304" w14:textId="371F7AAA" w:rsidR="008D6F51" w:rsidRDefault="008D6F51" w:rsidP="008D6F51">
      <w:pPr>
        <w:jc w:val="both"/>
      </w:pPr>
      <w:r>
        <w:t xml:space="preserve">The Packet Data Network (PDN) Gateway (P-GW) communicates with the outside world </w:t>
      </w:r>
      <w:proofErr w:type="spellStart"/>
      <w:r>
        <w:t>ie</w:t>
      </w:r>
      <w:proofErr w:type="spellEnd"/>
      <w:r>
        <w:t xml:space="preserve">. packet data networks PDN, using </w:t>
      </w:r>
      <w:proofErr w:type="spellStart"/>
      <w:r>
        <w:t>SGi</w:t>
      </w:r>
      <w:proofErr w:type="spellEnd"/>
      <w:r>
        <w:t xml:space="preserve"> interface. Each packet data network is identified by an access point name (APN). The PDN gateway has the same role as the GPRS support node (GGSN) and the serving GPRS support node (SGSN) with UMTS and GSM.</w:t>
      </w:r>
    </w:p>
    <w:p w14:paraId="2EEBE704" w14:textId="4DB19F27" w:rsidR="008D6F51" w:rsidRDefault="008D6F51" w:rsidP="008D6F51">
      <w:pPr>
        <w:jc w:val="both"/>
      </w:pPr>
      <w:r>
        <w:t>The serving gateway (S-GW) acts as a router, and forwards data between the base station and the PDN gateway.</w:t>
      </w:r>
    </w:p>
    <w:p w14:paraId="4346E92A" w14:textId="32337B61" w:rsidR="008D6F51" w:rsidRDefault="008D6F51" w:rsidP="008D6F51">
      <w:pPr>
        <w:jc w:val="both"/>
      </w:pPr>
      <w:r>
        <w:t>The mobility management entity (MME) controls the high-level operation of the mobile by means of signalling messages and Home Subscriber Server (HSS).</w:t>
      </w:r>
    </w:p>
    <w:p w14:paraId="5158AC8D" w14:textId="6094BD22" w:rsidR="00587EBE" w:rsidRDefault="008D6F51" w:rsidP="008D6F51">
      <w:pPr>
        <w:jc w:val="both"/>
      </w:pPr>
      <w:r>
        <w:t xml:space="preserve">The Policy Control and Charging Rules Function (PCRF) is a component which is not shown in the above diagram but it is responsible for policy control decision-making, as well as for controlling the flow-based charging </w:t>
      </w:r>
      <w:r>
        <w:t>functionality</w:t>
      </w:r>
      <w:r w:rsidRPr="008D6F51">
        <w:t xml:space="preserve"> in the Policy Control Enforcement Function (PCEF), which resides in the P-GW.</w:t>
      </w:r>
    </w:p>
    <w:p w14:paraId="4E464519" w14:textId="515EF47A" w:rsidR="006106A9" w:rsidRDefault="006106A9" w:rsidP="008D6F51">
      <w:pPr>
        <w:jc w:val="both"/>
        <w:rPr>
          <w:b/>
          <w:bCs/>
          <w:u w:val="single"/>
        </w:rPr>
      </w:pPr>
      <w:r w:rsidRPr="006106A9">
        <w:rPr>
          <w:b/>
          <w:bCs/>
          <w:u w:val="single"/>
        </w:rPr>
        <w:t>Advantages of LTE Architecture</w:t>
      </w:r>
    </w:p>
    <w:p w14:paraId="246EAF01" w14:textId="77777777" w:rsidR="006106A9" w:rsidRPr="006106A9" w:rsidRDefault="006106A9" w:rsidP="006106A9">
      <w:pPr>
        <w:pStyle w:val="ListParagraph"/>
        <w:numPr>
          <w:ilvl w:val="0"/>
          <w:numId w:val="39"/>
        </w:numPr>
        <w:jc w:val="both"/>
      </w:pPr>
      <w:r w:rsidRPr="006106A9">
        <w:t>Data and voice can be exchanged between participants using LTE. Because of packet switching, data and voice can be sent using the same network.</w:t>
      </w:r>
    </w:p>
    <w:p w14:paraId="453C7C80" w14:textId="77777777" w:rsidR="006106A9" w:rsidRPr="006106A9" w:rsidRDefault="006106A9" w:rsidP="006106A9">
      <w:pPr>
        <w:pStyle w:val="ListParagraph"/>
        <w:numPr>
          <w:ilvl w:val="0"/>
          <w:numId w:val="39"/>
        </w:numPr>
        <w:jc w:val="both"/>
      </w:pPr>
      <w:r w:rsidRPr="006106A9">
        <w:t>Data sent between the sender and receiver can be high amounts.</w:t>
      </w:r>
    </w:p>
    <w:p w14:paraId="3C810AC0" w14:textId="77777777" w:rsidR="006106A9" w:rsidRPr="006106A9" w:rsidRDefault="006106A9" w:rsidP="006106A9">
      <w:pPr>
        <w:pStyle w:val="ListParagraph"/>
        <w:numPr>
          <w:ilvl w:val="0"/>
          <w:numId w:val="39"/>
        </w:numPr>
        <w:jc w:val="both"/>
      </w:pPr>
      <w:r w:rsidRPr="006106A9">
        <w:t>The better life of smartphone batteries is caused by all data exchange being done with very little power consumption.</w:t>
      </w:r>
    </w:p>
    <w:p w14:paraId="3D862FD5" w14:textId="77777777" w:rsidR="006106A9" w:rsidRPr="006106A9" w:rsidRDefault="006106A9" w:rsidP="006106A9">
      <w:pPr>
        <w:pStyle w:val="ListParagraph"/>
        <w:numPr>
          <w:ilvl w:val="0"/>
          <w:numId w:val="39"/>
        </w:numPr>
        <w:jc w:val="both"/>
      </w:pPr>
      <w:r w:rsidRPr="006106A9">
        <w:t>It has fast file upload and download speeds.</w:t>
      </w:r>
    </w:p>
    <w:p w14:paraId="5FE5CE2D" w14:textId="77777777" w:rsidR="006106A9" w:rsidRPr="006106A9" w:rsidRDefault="006106A9" w:rsidP="006106A9">
      <w:pPr>
        <w:pStyle w:val="ListParagraph"/>
        <w:numPr>
          <w:ilvl w:val="0"/>
          <w:numId w:val="39"/>
        </w:numPr>
        <w:jc w:val="both"/>
      </w:pPr>
      <w:r w:rsidRPr="006106A9">
        <w:t>It reduces the load on the network by releasing network usage faster.</w:t>
      </w:r>
    </w:p>
    <w:p w14:paraId="0E237F59" w14:textId="77777777" w:rsidR="006106A9" w:rsidRPr="006106A9" w:rsidRDefault="006106A9" w:rsidP="006106A9">
      <w:pPr>
        <w:pStyle w:val="ListParagraph"/>
        <w:numPr>
          <w:ilvl w:val="0"/>
          <w:numId w:val="39"/>
        </w:numPr>
        <w:jc w:val="both"/>
      </w:pPr>
      <w:r w:rsidRPr="006106A9">
        <w:t>Reducing service traffic and favouring fewer crashes is the aim of this initiative.</w:t>
      </w:r>
    </w:p>
    <w:p w14:paraId="1E146516" w14:textId="02D93B7F" w:rsidR="006106A9" w:rsidRDefault="006106A9" w:rsidP="006106A9">
      <w:pPr>
        <w:pStyle w:val="ListParagraph"/>
        <w:numPr>
          <w:ilvl w:val="0"/>
          <w:numId w:val="39"/>
        </w:numPr>
        <w:jc w:val="both"/>
        <w:rPr>
          <w:b/>
          <w:bCs/>
          <w:u w:val="single"/>
        </w:rPr>
      </w:pPr>
      <w:r w:rsidRPr="006106A9">
        <w:t>You can watch live shows, matches, and events using LTE</w:t>
      </w:r>
      <w:r w:rsidRPr="006106A9">
        <w:rPr>
          <w:b/>
          <w:bCs/>
          <w:u w:val="single"/>
        </w:rPr>
        <w:t>.</w:t>
      </w:r>
    </w:p>
    <w:p w14:paraId="1589537D" w14:textId="2DDC0E62" w:rsidR="006106A9" w:rsidRDefault="006106A9" w:rsidP="006106A9">
      <w:pPr>
        <w:jc w:val="both"/>
        <w:rPr>
          <w:b/>
          <w:bCs/>
          <w:u w:val="single"/>
        </w:rPr>
      </w:pPr>
      <w:r w:rsidRPr="006106A9">
        <w:rPr>
          <w:b/>
          <w:bCs/>
          <w:u w:val="single"/>
        </w:rPr>
        <w:t>Disadvantages of LTE Architecture</w:t>
      </w:r>
      <w:r>
        <w:rPr>
          <w:b/>
          <w:bCs/>
          <w:u w:val="single"/>
        </w:rPr>
        <w:t>:</w:t>
      </w:r>
    </w:p>
    <w:p w14:paraId="096D33D8" w14:textId="77777777" w:rsidR="006106A9" w:rsidRPr="006106A9" w:rsidRDefault="006106A9" w:rsidP="006106A9">
      <w:pPr>
        <w:pStyle w:val="ListParagraph"/>
        <w:numPr>
          <w:ilvl w:val="0"/>
          <w:numId w:val="40"/>
        </w:numPr>
        <w:jc w:val="both"/>
      </w:pPr>
      <w:r w:rsidRPr="006106A9">
        <w:t>Some cities do not have this service.</w:t>
      </w:r>
    </w:p>
    <w:p w14:paraId="3D6A8863" w14:textId="77777777" w:rsidR="006106A9" w:rsidRPr="006106A9" w:rsidRDefault="006106A9" w:rsidP="006106A9">
      <w:pPr>
        <w:pStyle w:val="ListParagraph"/>
        <w:numPr>
          <w:ilvl w:val="0"/>
          <w:numId w:val="40"/>
        </w:numPr>
        <w:jc w:val="both"/>
      </w:pPr>
      <w:r w:rsidRPr="006106A9">
        <w:t>Signals in transit, such as buses and trains, need to be improved by increasing the number of towers and introducing new technologies.</w:t>
      </w:r>
    </w:p>
    <w:p w14:paraId="3AFF0A2B" w14:textId="77777777" w:rsidR="006106A9" w:rsidRPr="006106A9" w:rsidRDefault="006106A9" w:rsidP="006106A9">
      <w:pPr>
        <w:pStyle w:val="ListParagraph"/>
        <w:numPr>
          <w:ilvl w:val="0"/>
          <w:numId w:val="40"/>
        </w:numPr>
        <w:jc w:val="both"/>
      </w:pPr>
      <w:r w:rsidRPr="006106A9">
        <w:t>The complexity of LTE makes it necessary for competent people to manage the system. They might even need to be paid a higher salary.</w:t>
      </w:r>
    </w:p>
    <w:p w14:paraId="6535E30B" w14:textId="77777777" w:rsidR="006106A9" w:rsidRPr="006106A9" w:rsidRDefault="006106A9" w:rsidP="006106A9">
      <w:pPr>
        <w:pStyle w:val="ListParagraph"/>
        <w:numPr>
          <w:ilvl w:val="0"/>
          <w:numId w:val="40"/>
        </w:numPr>
        <w:jc w:val="both"/>
      </w:pPr>
      <w:r w:rsidRPr="006106A9">
        <w:t>Old versions of smartphones cannot make use of this technology.</w:t>
      </w:r>
    </w:p>
    <w:p w14:paraId="730A954F" w14:textId="5F540B84" w:rsidR="006106A9" w:rsidRDefault="006106A9" w:rsidP="006106A9">
      <w:pPr>
        <w:pStyle w:val="ListParagraph"/>
        <w:numPr>
          <w:ilvl w:val="0"/>
          <w:numId w:val="40"/>
        </w:numPr>
        <w:jc w:val="both"/>
      </w:pPr>
      <w:r w:rsidRPr="006106A9">
        <w:t>The cost of buying new LTE smartphones is high.</w:t>
      </w:r>
    </w:p>
    <w:p w14:paraId="70A21DCC" w14:textId="17B17BB2" w:rsidR="006106A9" w:rsidRDefault="006106A9" w:rsidP="006106A9">
      <w:pPr>
        <w:jc w:val="both"/>
      </w:pPr>
      <w:r>
        <w:rPr>
          <w:noProof/>
        </w:rPr>
        <w:lastRenderedPageBreak/>
        <w:drawing>
          <wp:inline distT="0" distB="0" distL="0" distR="0" wp14:anchorId="0EE307A6" wp14:editId="36A936AF">
            <wp:extent cx="6334125" cy="3581400"/>
            <wp:effectExtent l="0" t="0" r="9525" b="0"/>
            <wp:docPr id="164535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0812" name=""/>
                    <pic:cNvPicPr/>
                  </pic:nvPicPr>
                  <pic:blipFill>
                    <a:blip r:embed="rId22"/>
                    <a:stretch>
                      <a:fillRect/>
                    </a:stretch>
                  </pic:blipFill>
                  <pic:spPr>
                    <a:xfrm>
                      <a:off x="0" y="0"/>
                      <a:ext cx="6334125" cy="3581400"/>
                    </a:xfrm>
                    <a:prstGeom prst="rect">
                      <a:avLst/>
                    </a:prstGeom>
                  </pic:spPr>
                </pic:pic>
              </a:graphicData>
            </a:graphic>
          </wp:inline>
        </w:drawing>
      </w:r>
    </w:p>
    <w:p w14:paraId="795F8063" w14:textId="77777777" w:rsidR="00A543FB" w:rsidRPr="00A543FB" w:rsidRDefault="00A543FB" w:rsidP="00A543FB">
      <w:pPr>
        <w:jc w:val="both"/>
        <w:rPr>
          <w:b/>
          <w:bCs/>
        </w:rPr>
      </w:pPr>
      <w:r w:rsidRPr="00A543FB">
        <w:rPr>
          <w:b/>
          <w:bCs/>
        </w:rPr>
        <w:t>What is Bluetooth?</w:t>
      </w:r>
    </w:p>
    <w:p w14:paraId="64EAF04B" w14:textId="2C054494" w:rsidR="00A543FB" w:rsidRDefault="00A543FB" w:rsidP="00A543FB">
      <w:pPr>
        <w:jc w:val="both"/>
      </w:pPr>
      <w:r>
        <w:t>Bluetooth simply follows the principle of transmitting and receiving data using radio waves. It can be paired with the other device which has also Bluetooth but it should be within the estimated communication range to connect. When two devices start to share data, they form a network called piconet which can further accommodate more than five devices.</w:t>
      </w:r>
    </w:p>
    <w:p w14:paraId="4B924718" w14:textId="6124AD24" w:rsidR="00A543FB" w:rsidRPr="00A543FB" w:rsidRDefault="00A543FB" w:rsidP="00A543FB">
      <w:pPr>
        <w:jc w:val="both"/>
        <w:rPr>
          <w:b/>
          <w:bCs/>
        </w:rPr>
      </w:pPr>
      <w:r w:rsidRPr="00A543FB">
        <w:rPr>
          <w:b/>
          <w:bCs/>
        </w:rPr>
        <w:t>Points to remember for Bluetooth:</w:t>
      </w:r>
    </w:p>
    <w:p w14:paraId="45BE51B7" w14:textId="77777777" w:rsidR="00A543FB" w:rsidRDefault="00A543FB" w:rsidP="00A543FB">
      <w:pPr>
        <w:pStyle w:val="ListParagraph"/>
        <w:numPr>
          <w:ilvl w:val="0"/>
          <w:numId w:val="41"/>
        </w:numPr>
        <w:jc w:val="both"/>
      </w:pPr>
      <w:r>
        <w:t>Bluetooth Transmission capacity 720 kbps.</w:t>
      </w:r>
    </w:p>
    <w:p w14:paraId="3151A5D5" w14:textId="77777777" w:rsidR="00A543FB" w:rsidRDefault="00A543FB" w:rsidP="00A543FB">
      <w:pPr>
        <w:pStyle w:val="ListParagraph"/>
        <w:numPr>
          <w:ilvl w:val="0"/>
          <w:numId w:val="41"/>
        </w:numPr>
        <w:jc w:val="both"/>
      </w:pPr>
      <w:r>
        <w:t>Bluetooth is Wireless.</w:t>
      </w:r>
    </w:p>
    <w:p w14:paraId="2453B9BE" w14:textId="77777777" w:rsidR="00A543FB" w:rsidRDefault="00A543FB" w:rsidP="00A543FB">
      <w:pPr>
        <w:pStyle w:val="ListParagraph"/>
        <w:numPr>
          <w:ilvl w:val="0"/>
          <w:numId w:val="41"/>
        </w:numPr>
        <w:jc w:val="both"/>
      </w:pPr>
      <w:r>
        <w:t>Bluetooth is a Low-cost short-distance radio communications standard.</w:t>
      </w:r>
    </w:p>
    <w:p w14:paraId="3B096DF0" w14:textId="77777777" w:rsidR="00A543FB" w:rsidRDefault="00A543FB" w:rsidP="00A543FB">
      <w:pPr>
        <w:pStyle w:val="ListParagraph"/>
        <w:numPr>
          <w:ilvl w:val="0"/>
          <w:numId w:val="41"/>
        </w:numPr>
        <w:jc w:val="both"/>
      </w:pPr>
      <w:r>
        <w:t>Bluetooth is robust and flexible.</w:t>
      </w:r>
    </w:p>
    <w:p w14:paraId="73CB67B3" w14:textId="77777777" w:rsidR="00A543FB" w:rsidRDefault="00A543FB" w:rsidP="00A543FB">
      <w:pPr>
        <w:pStyle w:val="ListParagraph"/>
        <w:numPr>
          <w:ilvl w:val="0"/>
          <w:numId w:val="41"/>
        </w:numPr>
        <w:jc w:val="both"/>
      </w:pPr>
      <w:r>
        <w:t>Bluetooth is cable replacement technology that can be used to connect almost any device to any other device.</w:t>
      </w:r>
    </w:p>
    <w:p w14:paraId="5707E9A7" w14:textId="6380435B" w:rsidR="00A543FB" w:rsidRDefault="00A543FB" w:rsidP="00A543FB">
      <w:pPr>
        <w:pStyle w:val="ListParagraph"/>
        <w:numPr>
          <w:ilvl w:val="0"/>
          <w:numId w:val="41"/>
        </w:numPr>
        <w:jc w:val="both"/>
      </w:pPr>
      <w:r>
        <w:t>The basic architecture unit of Bluetooth is a piconet.</w:t>
      </w:r>
    </w:p>
    <w:p w14:paraId="652B4D05" w14:textId="59588C40" w:rsidR="002C2CF7" w:rsidRDefault="002C2CF7" w:rsidP="002C2CF7">
      <w:r>
        <w:t xml:space="preserve">Bluetooth is a short-range wireless LAN technology for connecting small devices and gadgets together and facilitating data transfer among themselves for personal use. Also known as </w:t>
      </w:r>
      <w:r w:rsidRPr="002C2CF7">
        <w:rPr>
          <w:b/>
          <w:bCs/>
        </w:rPr>
        <w:t>Bluetooth classic</w:t>
      </w:r>
      <w:r>
        <w:t xml:space="preserve">, it operates in the 2.4 GHz ISM unlicensed bandwidth to communicate among paired devices. Bluetooth classic version comes in two distinct data rate types known as Basic Rate (BR) and Enhanced Data Rate (EDR). It is maintained by Bluetooth Special Interest Group (SIG) and is standardized by IEEE 802.15. </w:t>
      </w:r>
    </w:p>
    <w:p w14:paraId="4AA4E1AF" w14:textId="4936A397" w:rsidR="00A543FB" w:rsidRDefault="002C2CF7" w:rsidP="002C2CF7">
      <w:r w:rsidRPr="002C2CF7">
        <w:rPr>
          <w:b/>
          <w:bCs/>
        </w:rPr>
        <w:t>Bluetooth Low Energy (BLE)</w:t>
      </w:r>
      <w:r>
        <w:t xml:space="preserve"> is similar to Bluetooth classic. It is a short-range wireless LAN communication technology standardized by IEEE 802.15. It also operates in 2.4 GHz ISM unlicensed bandwidth. The major distinguishing feature of BLE, commercially made accessible first in 2011, is its low power consumption while maintaining the same communication range as in Bluetooth classic. It typically finds its use in healthcare, fitness, security and home automation appliances that save power.</w:t>
      </w:r>
      <w:r w:rsidR="00A543FB">
        <w:br w:type="page"/>
      </w:r>
    </w:p>
    <w:p w14:paraId="6D33D6A3" w14:textId="77777777" w:rsidR="00A543FB" w:rsidRDefault="00A543FB" w:rsidP="00A543FB">
      <w:pPr>
        <w:jc w:val="both"/>
      </w:pPr>
      <w:r w:rsidRPr="00A543FB">
        <w:rPr>
          <w:b/>
          <w:bCs/>
          <w:u w:val="single"/>
        </w:rPr>
        <w:lastRenderedPageBreak/>
        <w:t>Advantage</w:t>
      </w:r>
      <w:r>
        <w:t xml:space="preserve">: </w:t>
      </w:r>
    </w:p>
    <w:p w14:paraId="78BE2439" w14:textId="77777777" w:rsidR="00A543FB" w:rsidRDefault="00A543FB" w:rsidP="00A543FB">
      <w:pPr>
        <w:pStyle w:val="ListParagraph"/>
        <w:numPr>
          <w:ilvl w:val="0"/>
          <w:numId w:val="42"/>
        </w:numPr>
        <w:jc w:val="both"/>
      </w:pPr>
      <w:r>
        <w:t>It is a low-cost and easy-to-use device.</w:t>
      </w:r>
    </w:p>
    <w:p w14:paraId="31808609" w14:textId="77777777" w:rsidR="00A543FB" w:rsidRDefault="00A543FB" w:rsidP="00A543FB">
      <w:pPr>
        <w:pStyle w:val="ListParagraph"/>
        <w:numPr>
          <w:ilvl w:val="0"/>
          <w:numId w:val="42"/>
        </w:numPr>
        <w:jc w:val="both"/>
      </w:pPr>
      <w:r>
        <w:t>It can also penetrate through walls.</w:t>
      </w:r>
    </w:p>
    <w:p w14:paraId="2AA2CD54" w14:textId="77777777" w:rsidR="00A543FB" w:rsidRDefault="00A543FB" w:rsidP="00A543FB">
      <w:pPr>
        <w:pStyle w:val="ListParagraph"/>
        <w:numPr>
          <w:ilvl w:val="0"/>
          <w:numId w:val="42"/>
        </w:numPr>
        <w:jc w:val="both"/>
      </w:pPr>
      <w:r>
        <w:t>It creates an Ad-hoc connection immediately without any wires.</w:t>
      </w:r>
    </w:p>
    <w:p w14:paraId="42ABE2FC" w14:textId="77777777" w:rsidR="00A543FB" w:rsidRDefault="00A543FB" w:rsidP="00A543FB">
      <w:pPr>
        <w:pStyle w:val="ListParagraph"/>
        <w:numPr>
          <w:ilvl w:val="0"/>
          <w:numId w:val="42"/>
        </w:numPr>
        <w:jc w:val="both"/>
      </w:pPr>
      <w:r>
        <w:t>It is used for voice and data transfer.</w:t>
      </w:r>
    </w:p>
    <w:p w14:paraId="572FC4B9" w14:textId="77777777" w:rsidR="00A543FB" w:rsidRDefault="00A543FB" w:rsidP="00A543FB">
      <w:pPr>
        <w:jc w:val="both"/>
      </w:pPr>
      <w:r w:rsidRPr="00A543FB">
        <w:rPr>
          <w:b/>
          <w:bCs/>
          <w:u w:val="single"/>
        </w:rPr>
        <w:t>Disadvantages</w:t>
      </w:r>
      <w:r>
        <w:t xml:space="preserve">:  </w:t>
      </w:r>
    </w:p>
    <w:p w14:paraId="5E9ACB9D" w14:textId="77777777" w:rsidR="00A543FB" w:rsidRDefault="00A543FB" w:rsidP="00A543FB">
      <w:pPr>
        <w:pStyle w:val="ListParagraph"/>
        <w:numPr>
          <w:ilvl w:val="0"/>
          <w:numId w:val="43"/>
        </w:numPr>
        <w:jc w:val="both"/>
      </w:pPr>
      <w:r>
        <w:t>It can be hacked and hence, less secure.</w:t>
      </w:r>
    </w:p>
    <w:p w14:paraId="73824124" w14:textId="77777777" w:rsidR="00A543FB" w:rsidRDefault="00A543FB" w:rsidP="00A543FB">
      <w:pPr>
        <w:pStyle w:val="ListParagraph"/>
        <w:numPr>
          <w:ilvl w:val="0"/>
          <w:numId w:val="43"/>
        </w:numPr>
        <w:jc w:val="both"/>
      </w:pPr>
      <w:r>
        <w:t>It has a slow data transfer rate: of 3 Mbps.</w:t>
      </w:r>
    </w:p>
    <w:p w14:paraId="6709ECA0" w14:textId="77777777" w:rsidR="00A543FB" w:rsidRDefault="00A543FB" w:rsidP="00A543FB">
      <w:pPr>
        <w:pStyle w:val="ListParagraph"/>
        <w:numPr>
          <w:ilvl w:val="0"/>
          <w:numId w:val="43"/>
        </w:numPr>
        <w:jc w:val="both"/>
      </w:pPr>
      <w:r>
        <w:t>It has a small range: 10 meters.</w:t>
      </w:r>
    </w:p>
    <w:p w14:paraId="02C79B5B" w14:textId="77777777" w:rsidR="00A543FB" w:rsidRDefault="00A543FB" w:rsidP="00A543FB">
      <w:pPr>
        <w:pStyle w:val="ListParagraph"/>
        <w:numPr>
          <w:ilvl w:val="0"/>
          <w:numId w:val="43"/>
        </w:numPr>
        <w:jc w:val="both"/>
      </w:pPr>
      <w:r>
        <w:t>Bluetooth communication does not support routing.</w:t>
      </w:r>
    </w:p>
    <w:p w14:paraId="3E9FB4BF" w14:textId="77777777" w:rsidR="00A543FB" w:rsidRDefault="00A543FB" w:rsidP="00A543FB">
      <w:pPr>
        <w:pStyle w:val="ListParagraph"/>
        <w:numPr>
          <w:ilvl w:val="0"/>
          <w:numId w:val="43"/>
        </w:numPr>
        <w:jc w:val="both"/>
      </w:pPr>
      <w:r>
        <w:t>The issues of handoffs have not been addressed.</w:t>
      </w:r>
    </w:p>
    <w:p w14:paraId="0FE5D032" w14:textId="77777777" w:rsidR="00A543FB" w:rsidRDefault="00A543FB" w:rsidP="00A543FB">
      <w:pPr>
        <w:jc w:val="both"/>
      </w:pPr>
      <w:r w:rsidRPr="00D131DB">
        <w:rPr>
          <w:b/>
          <w:bCs/>
          <w:u w:val="single"/>
        </w:rPr>
        <w:t>Applications</w:t>
      </w:r>
      <w:r>
        <w:t>:</w:t>
      </w:r>
    </w:p>
    <w:p w14:paraId="7E70B93F" w14:textId="77777777" w:rsidR="00A543FB" w:rsidRDefault="00A543FB" w:rsidP="00A543FB">
      <w:pPr>
        <w:pStyle w:val="ListParagraph"/>
        <w:numPr>
          <w:ilvl w:val="0"/>
          <w:numId w:val="44"/>
        </w:numPr>
        <w:jc w:val="both"/>
      </w:pPr>
      <w:r>
        <w:t>It can be used in laptops, and in wireless PCs, printers.</w:t>
      </w:r>
    </w:p>
    <w:p w14:paraId="481CF9BF" w14:textId="222BD19E" w:rsidR="00A543FB" w:rsidRDefault="00A543FB" w:rsidP="00A543FB">
      <w:pPr>
        <w:pStyle w:val="ListParagraph"/>
        <w:numPr>
          <w:ilvl w:val="0"/>
          <w:numId w:val="44"/>
        </w:numPr>
        <w:jc w:val="both"/>
      </w:pPr>
      <w:r>
        <w:t>It can be used in wireless headsets, wireless PANs, and LANs.</w:t>
      </w:r>
    </w:p>
    <w:p w14:paraId="246645B5" w14:textId="77777777" w:rsidR="002C2CF7" w:rsidRPr="002C2CF7" w:rsidRDefault="002C2CF7" w:rsidP="002C2CF7">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2C2CF7">
        <w:rPr>
          <w:rFonts w:ascii="Nunito" w:eastAsia="Times New Roman" w:hAnsi="Nunito" w:cs="Times New Roman"/>
          <w:b/>
          <w:bCs/>
          <w:color w:val="273239"/>
          <w:spacing w:val="2"/>
          <w:kern w:val="0"/>
          <w:sz w:val="26"/>
          <w:szCs w:val="26"/>
          <w:bdr w:val="none" w:sz="0" w:space="0" w:color="auto" w:frame="1"/>
          <w:lang w:eastAsia="en-IN"/>
          <w14:ligatures w14:val="none"/>
        </w:rPr>
        <w:t>Difference between Bluetooth and BLE</w:t>
      </w:r>
      <w:r w:rsidRPr="002C2CF7">
        <w:rPr>
          <w:rFonts w:ascii="Nunito" w:eastAsia="Times New Roman" w:hAnsi="Nunito" w:cs="Times New Roman"/>
          <w:color w:val="273239"/>
          <w:spacing w:val="2"/>
          <w:kern w:val="0"/>
          <w:sz w:val="26"/>
          <w:szCs w:val="26"/>
          <w:lang w:eastAsia="en-IN"/>
          <w14:ligatures w14:val="none"/>
        </w:rPr>
        <w:t> </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Pr>
      <w:tblGrid>
        <w:gridCol w:w="3022"/>
        <w:gridCol w:w="3872"/>
        <w:gridCol w:w="3872"/>
      </w:tblGrid>
      <w:tr w:rsidR="002C2CF7" w:rsidRPr="002C2CF7" w14:paraId="7F5149FC" w14:textId="77777777" w:rsidTr="002C2CF7">
        <w:tc>
          <w:tcPr>
            <w:tcW w:w="0" w:type="auto"/>
            <w:tcMar>
              <w:top w:w="210" w:type="dxa"/>
              <w:left w:w="150" w:type="dxa"/>
              <w:bottom w:w="210" w:type="dxa"/>
              <w:right w:w="150" w:type="dxa"/>
            </w:tcMar>
            <w:vAlign w:val="center"/>
            <w:hideMark/>
          </w:tcPr>
          <w:p w14:paraId="028CEDE6"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b/>
                <w:bCs/>
                <w:kern w:val="0"/>
                <w:sz w:val="20"/>
                <w:szCs w:val="20"/>
                <w:bdr w:val="none" w:sz="0" w:space="0" w:color="auto" w:frame="1"/>
                <w:lang w:eastAsia="en-IN"/>
                <w14:ligatures w14:val="none"/>
              </w:rPr>
              <w:t>Feature</w:t>
            </w:r>
          </w:p>
        </w:tc>
        <w:tc>
          <w:tcPr>
            <w:tcW w:w="0" w:type="auto"/>
            <w:tcMar>
              <w:top w:w="210" w:type="dxa"/>
              <w:left w:w="150" w:type="dxa"/>
              <w:bottom w:w="210" w:type="dxa"/>
              <w:right w:w="150" w:type="dxa"/>
            </w:tcMar>
            <w:vAlign w:val="center"/>
            <w:hideMark/>
          </w:tcPr>
          <w:p w14:paraId="738F4C6B" w14:textId="77777777" w:rsidR="002C2CF7" w:rsidRPr="002C2CF7" w:rsidRDefault="002C2CF7" w:rsidP="002C2CF7">
            <w:pPr>
              <w:spacing w:after="0" w:line="240" w:lineRule="auto"/>
              <w:jc w:val="center"/>
              <w:textAlignment w:val="baseline"/>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b/>
                <w:bCs/>
                <w:kern w:val="0"/>
                <w:sz w:val="20"/>
                <w:szCs w:val="20"/>
                <w:bdr w:val="none" w:sz="0" w:space="0" w:color="auto" w:frame="1"/>
                <w:lang w:eastAsia="en-IN"/>
                <w14:ligatures w14:val="none"/>
              </w:rPr>
              <w:t>Bluetooth Classic</w:t>
            </w:r>
          </w:p>
        </w:tc>
        <w:tc>
          <w:tcPr>
            <w:tcW w:w="0" w:type="auto"/>
            <w:tcMar>
              <w:top w:w="210" w:type="dxa"/>
              <w:left w:w="150" w:type="dxa"/>
              <w:bottom w:w="210" w:type="dxa"/>
              <w:right w:w="150" w:type="dxa"/>
            </w:tcMar>
            <w:vAlign w:val="center"/>
            <w:hideMark/>
          </w:tcPr>
          <w:p w14:paraId="5B73AA18" w14:textId="77777777" w:rsidR="002C2CF7" w:rsidRPr="002C2CF7" w:rsidRDefault="002C2CF7" w:rsidP="002C2CF7">
            <w:pPr>
              <w:spacing w:after="0" w:line="240" w:lineRule="auto"/>
              <w:jc w:val="center"/>
              <w:textAlignment w:val="baseline"/>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b/>
                <w:bCs/>
                <w:kern w:val="0"/>
                <w:sz w:val="20"/>
                <w:szCs w:val="20"/>
                <w:bdr w:val="none" w:sz="0" w:space="0" w:color="auto" w:frame="1"/>
                <w:lang w:eastAsia="en-IN"/>
                <w14:ligatures w14:val="none"/>
              </w:rPr>
              <w:t>Bluetooth Low Energy (BLE)</w:t>
            </w:r>
          </w:p>
        </w:tc>
      </w:tr>
      <w:tr w:rsidR="002C2CF7" w:rsidRPr="002C2CF7" w14:paraId="66D93BEC" w14:textId="77777777" w:rsidTr="002C2CF7">
        <w:tc>
          <w:tcPr>
            <w:tcW w:w="0" w:type="auto"/>
            <w:tcMar>
              <w:top w:w="210" w:type="dxa"/>
              <w:left w:w="150" w:type="dxa"/>
              <w:bottom w:w="210" w:type="dxa"/>
              <w:right w:w="150" w:type="dxa"/>
            </w:tcMar>
            <w:vAlign w:val="center"/>
            <w:hideMark/>
          </w:tcPr>
          <w:p w14:paraId="6C903EA2"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Power consumption</w:t>
            </w:r>
          </w:p>
        </w:tc>
        <w:tc>
          <w:tcPr>
            <w:tcW w:w="0" w:type="auto"/>
            <w:tcMar>
              <w:top w:w="210" w:type="dxa"/>
              <w:left w:w="150" w:type="dxa"/>
              <w:bottom w:w="210" w:type="dxa"/>
              <w:right w:w="150" w:type="dxa"/>
            </w:tcMar>
            <w:vAlign w:val="center"/>
            <w:hideMark/>
          </w:tcPr>
          <w:p w14:paraId="74BFB0E1"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High (</w:t>
            </w:r>
            <w:proofErr w:type="spellStart"/>
            <w:r w:rsidRPr="002C2CF7">
              <w:rPr>
                <w:rFonts w:ascii="Times New Roman" w:eastAsia="Times New Roman" w:hAnsi="Times New Roman" w:cs="Times New Roman"/>
                <w:kern w:val="0"/>
                <w:sz w:val="20"/>
                <w:szCs w:val="20"/>
                <w:lang w:eastAsia="en-IN"/>
                <w14:ligatures w14:val="none"/>
              </w:rPr>
              <w:t>approx</w:t>
            </w:r>
            <w:proofErr w:type="spellEnd"/>
            <w:r w:rsidRPr="002C2CF7">
              <w:rPr>
                <w:rFonts w:ascii="Times New Roman" w:eastAsia="Times New Roman" w:hAnsi="Times New Roman" w:cs="Times New Roman"/>
                <w:kern w:val="0"/>
                <w:sz w:val="20"/>
                <w:szCs w:val="20"/>
                <w:lang w:eastAsia="en-IN"/>
                <w14:ligatures w14:val="none"/>
              </w:rPr>
              <w:t xml:space="preserve"> 1W)</w:t>
            </w:r>
          </w:p>
        </w:tc>
        <w:tc>
          <w:tcPr>
            <w:tcW w:w="0" w:type="auto"/>
            <w:tcMar>
              <w:top w:w="210" w:type="dxa"/>
              <w:left w:w="150" w:type="dxa"/>
              <w:bottom w:w="210" w:type="dxa"/>
              <w:right w:w="150" w:type="dxa"/>
            </w:tcMar>
            <w:vAlign w:val="center"/>
            <w:hideMark/>
          </w:tcPr>
          <w:p w14:paraId="78F19475"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Low (</w:t>
            </w:r>
            <w:proofErr w:type="spellStart"/>
            <w:r w:rsidRPr="002C2CF7">
              <w:rPr>
                <w:rFonts w:ascii="Times New Roman" w:eastAsia="Times New Roman" w:hAnsi="Times New Roman" w:cs="Times New Roman"/>
                <w:kern w:val="0"/>
                <w:sz w:val="20"/>
                <w:szCs w:val="20"/>
                <w:lang w:eastAsia="en-IN"/>
                <w14:ligatures w14:val="none"/>
              </w:rPr>
              <w:t>approx</w:t>
            </w:r>
            <w:proofErr w:type="spellEnd"/>
            <w:r w:rsidRPr="002C2CF7">
              <w:rPr>
                <w:rFonts w:ascii="Times New Roman" w:eastAsia="Times New Roman" w:hAnsi="Times New Roman" w:cs="Times New Roman"/>
                <w:kern w:val="0"/>
                <w:sz w:val="20"/>
                <w:szCs w:val="20"/>
                <w:lang w:eastAsia="en-IN"/>
                <w14:ligatures w14:val="none"/>
              </w:rPr>
              <w:t xml:space="preserve"> 0.01W-0.5W)</w:t>
            </w:r>
          </w:p>
        </w:tc>
      </w:tr>
      <w:tr w:rsidR="002C2CF7" w:rsidRPr="002C2CF7" w14:paraId="25489F04" w14:textId="77777777" w:rsidTr="002C2CF7">
        <w:tc>
          <w:tcPr>
            <w:tcW w:w="0" w:type="auto"/>
            <w:tcMar>
              <w:top w:w="210" w:type="dxa"/>
              <w:left w:w="150" w:type="dxa"/>
              <w:bottom w:w="210" w:type="dxa"/>
              <w:right w:w="150" w:type="dxa"/>
            </w:tcMar>
            <w:vAlign w:val="center"/>
            <w:hideMark/>
          </w:tcPr>
          <w:p w14:paraId="36DCAA78"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Communication Range</w:t>
            </w:r>
          </w:p>
        </w:tc>
        <w:tc>
          <w:tcPr>
            <w:tcW w:w="0" w:type="auto"/>
            <w:tcMar>
              <w:top w:w="210" w:type="dxa"/>
              <w:left w:w="150" w:type="dxa"/>
              <w:bottom w:w="210" w:type="dxa"/>
              <w:right w:w="150" w:type="dxa"/>
            </w:tcMar>
            <w:vAlign w:val="center"/>
            <w:hideMark/>
          </w:tcPr>
          <w:p w14:paraId="4A84A059"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10m to 30m</w:t>
            </w:r>
          </w:p>
        </w:tc>
        <w:tc>
          <w:tcPr>
            <w:tcW w:w="0" w:type="auto"/>
            <w:tcMar>
              <w:top w:w="210" w:type="dxa"/>
              <w:left w:w="150" w:type="dxa"/>
              <w:bottom w:w="210" w:type="dxa"/>
              <w:right w:w="150" w:type="dxa"/>
            </w:tcMar>
            <w:vAlign w:val="center"/>
            <w:hideMark/>
          </w:tcPr>
          <w:p w14:paraId="5D085F9B"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10m to 30m</w:t>
            </w:r>
          </w:p>
        </w:tc>
      </w:tr>
      <w:tr w:rsidR="002C2CF7" w:rsidRPr="002C2CF7" w14:paraId="20E4F017" w14:textId="77777777" w:rsidTr="002C2CF7">
        <w:tc>
          <w:tcPr>
            <w:tcW w:w="0" w:type="auto"/>
            <w:tcMar>
              <w:top w:w="210" w:type="dxa"/>
              <w:left w:w="150" w:type="dxa"/>
              <w:bottom w:w="210" w:type="dxa"/>
              <w:right w:w="150" w:type="dxa"/>
            </w:tcMar>
            <w:vAlign w:val="center"/>
            <w:hideMark/>
          </w:tcPr>
          <w:p w14:paraId="6E0930E5"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Data Rate</w:t>
            </w:r>
          </w:p>
        </w:tc>
        <w:tc>
          <w:tcPr>
            <w:tcW w:w="0" w:type="auto"/>
            <w:tcMar>
              <w:top w:w="210" w:type="dxa"/>
              <w:left w:w="150" w:type="dxa"/>
              <w:bottom w:w="210" w:type="dxa"/>
              <w:right w:w="150" w:type="dxa"/>
            </w:tcMar>
            <w:vAlign w:val="center"/>
            <w:hideMark/>
          </w:tcPr>
          <w:p w14:paraId="71A5B63A" w14:textId="77777777" w:rsidR="002C2CF7" w:rsidRPr="002C2CF7" w:rsidRDefault="002C2CF7" w:rsidP="002C2CF7">
            <w:pPr>
              <w:spacing w:after="150" w:line="240" w:lineRule="auto"/>
              <w:textAlignment w:val="baseline"/>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1Mbps for BR</w:t>
            </w:r>
          </w:p>
          <w:p w14:paraId="7D4CC4C7" w14:textId="77777777" w:rsidR="002C2CF7" w:rsidRPr="002C2CF7" w:rsidRDefault="002C2CF7" w:rsidP="002C2CF7">
            <w:pPr>
              <w:spacing w:after="150" w:line="240" w:lineRule="auto"/>
              <w:textAlignment w:val="baseline"/>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2-3Mbps for EDR</w:t>
            </w:r>
          </w:p>
        </w:tc>
        <w:tc>
          <w:tcPr>
            <w:tcW w:w="0" w:type="auto"/>
            <w:tcMar>
              <w:top w:w="210" w:type="dxa"/>
              <w:left w:w="150" w:type="dxa"/>
              <w:bottom w:w="210" w:type="dxa"/>
              <w:right w:w="150" w:type="dxa"/>
            </w:tcMar>
            <w:vAlign w:val="center"/>
            <w:hideMark/>
          </w:tcPr>
          <w:p w14:paraId="05261449"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500kbps-1Mbps</w:t>
            </w:r>
          </w:p>
        </w:tc>
      </w:tr>
      <w:tr w:rsidR="002C2CF7" w:rsidRPr="002C2CF7" w14:paraId="651C39F9" w14:textId="77777777" w:rsidTr="002C2CF7">
        <w:tc>
          <w:tcPr>
            <w:tcW w:w="0" w:type="auto"/>
            <w:tcMar>
              <w:top w:w="210" w:type="dxa"/>
              <w:left w:w="150" w:type="dxa"/>
              <w:bottom w:w="210" w:type="dxa"/>
              <w:right w:w="150" w:type="dxa"/>
            </w:tcMar>
            <w:vAlign w:val="center"/>
            <w:hideMark/>
          </w:tcPr>
          <w:p w14:paraId="09DB6558"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Modulation Technique</w:t>
            </w:r>
          </w:p>
        </w:tc>
        <w:tc>
          <w:tcPr>
            <w:tcW w:w="0" w:type="auto"/>
            <w:tcMar>
              <w:top w:w="210" w:type="dxa"/>
              <w:left w:w="150" w:type="dxa"/>
              <w:bottom w:w="210" w:type="dxa"/>
              <w:right w:w="150" w:type="dxa"/>
            </w:tcMar>
            <w:vAlign w:val="center"/>
            <w:hideMark/>
          </w:tcPr>
          <w:p w14:paraId="40CBA348" w14:textId="77777777" w:rsidR="002C2CF7" w:rsidRPr="002C2CF7" w:rsidRDefault="002C2CF7" w:rsidP="002C2CF7">
            <w:pPr>
              <w:spacing w:after="150" w:line="240" w:lineRule="auto"/>
              <w:textAlignment w:val="baseline"/>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GFSK for BR</w:t>
            </w:r>
          </w:p>
          <w:p w14:paraId="5F43D17A" w14:textId="77777777" w:rsidR="002C2CF7" w:rsidRPr="002C2CF7" w:rsidRDefault="002C2CF7" w:rsidP="002C2CF7">
            <w:pPr>
              <w:spacing w:after="150" w:line="240" w:lineRule="auto"/>
              <w:textAlignment w:val="baseline"/>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8-DPSK or π/4-DQPSK for EDR</w:t>
            </w:r>
          </w:p>
        </w:tc>
        <w:tc>
          <w:tcPr>
            <w:tcW w:w="0" w:type="auto"/>
            <w:tcMar>
              <w:top w:w="210" w:type="dxa"/>
              <w:left w:w="150" w:type="dxa"/>
              <w:bottom w:w="210" w:type="dxa"/>
              <w:right w:w="150" w:type="dxa"/>
            </w:tcMar>
            <w:vAlign w:val="center"/>
            <w:hideMark/>
          </w:tcPr>
          <w:p w14:paraId="47C82ABC"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GFSK</w:t>
            </w:r>
          </w:p>
        </w:tc>
      </w:tr>
      <w:tr w:rsidR="002C2CF7" w:rsidRPr="002C2CF7" w14:paraId="06924789" w14:textId="77777777" w:rsidTr="002C2CF7">
        <w:tc>
          <w:tcPr>
            <w:tcW w:w="0" w:type="auto"/>
            <w:tcMar>
              <w:top w:w="210" w:type="dxa"/>
              <w:left w:w="150" w:type="dxa"/>
              <w:bottom w:w="210" w:type="dxa"/>
              <w:right w:w="150" w:type="dxa"/>
            </w:tcMar>
            <w:vAlign w:val="center"/>
            <w:hideMark/>
          </w:tcPr>
          <w:p w14:paraId="06E8F0D5"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RF Bandwidth</w:t>
            </w:r>
          </w:p>
        </w:tc>
        <w:tc>
          <w:tcPr>
            <w:tcW w:w="0" w:type="auto"/>
            <w:tcMar>
              <w:top w:w="210" w:type="dxa"/>
              <w:left w:w="150" w:type="dxa"/>
              <w:bottom w:w="210" w:type="dxa"/>
              <w:right w:w="150" w:type="dxa"/>
            </w:tcMar>
            <w:vAlign w:val="center"/>
            <w:hideMark/>
          </w:tcPr>
          <w:p w14:paraId="316BDA05"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2.4 GHz ISM band (2400-2483.5 MHz)</w:t>
            </w:r>
          </w:p>
        </w:tc>
        <w:tc>
          <w:tcPr>
            <w:tcW w:w="0" w:type="auto"/>
            <w:tcMar>
              <w:top w:w="210" w:type="dxa"/>
              <w:left w:w="150" w:type="dxa"/>
              <w:bottom w:w="210" w:type="dxa"/>
              <w:right w:w="150" w:type="dxa"/>
            </w:tcMar>
            <w:vAlign w:val="center"/>
            <w:hideMark/>
          </w:tcPr>
          <w:p w14:paraId="1197C5F7"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2.4 GHz ISM band (2400-2483.5 MHz)</w:t>
            </w:r>
          </w:p>
        </w:tc>
      </w:tr>
      <w:tr w:rsidR="002C2CF7" w:rsidRPr="002C2CF7" w14:paraId="364702A6" w14:textId="77777777" w:rsidTr="002C2CF7">
        <w:tc>
          <w:tcPr>
            <w:tcW w:w="0" w:type="auto"/>
            <w:tcMar>
              <w:top w:w="210" w:type="dxa"/>
              <w:left w:w="150" w:type="dxa"/>
              <w:bottom w:w="210" w:type="dxa"/>
              <w:right w:w="150" w:type="dxa"/>
            </w:tcMar>
            <w:vAlign w:val="center"/>
            <w:hideMark/>
          </w:tcPr>
          <w:p w14:paraId="34CF0C17"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Number of Channels</w:t>
            </w:r>
          </w:p>
        </w:tc>
        <w:tc>
          <w:tcPr>
            <w:tcW w:w="0" w:type="auto"/>
            <w:tcMar>
              <w:top w:w="210" w:type="dxa"/>
              <w:left w:w="150" w:type="dxa"/>
              <w:bottom w:w="210" w:type="dxa"/>
              <w:right w:w="150" w:type="dxa"/>
            </w:tcMar>
            <w:vAlign w:val="center"/>
            <w:hideMark/>
          </w:tcPr>
          <w:p w14:paraId="060FA67A"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79 channels each of width 1Mhz</w:t>
            </w:r>
          </w:p>
        </w:tc>
        <w:tc>
          <w:tcPr>
            <w:tcW w:w="0" w:type="auto"/>
            <w:tcMar>
              <w:top w:w="210" w:type="dxa"/>
              <w:left w:w="150" w:type="dxa"/>
              <w:bottom w:w="210" w:type="dxa"/>
              <w:right w:w="150" w:type="dxa"/>
            </w:tcMar>
            <w:vAlign w:val="center"/>
            <w:hideMark/>
          </w:tcPr>
          <w:p w14:paraId="21723AD0"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40 channels each of width 2MHz</w:t>
            </w:r>
          </w:p>
        </w:tc>
      </w:tr>
      <w:tr w:rsidR="002C2CF7" w:rsidRPr="002C2CF7" w14:paraId="271FD194" w14:textId="77777777" w:rsidTr="002C2CF7">
        <w:tc>
          <w:tcPr>
            <w:tcW w:w="0" w:type="auto"/>
            <w:tcMar>
              <w:top w:w="210" w:type="dxa"/>
              <w:left w:w="150" w:type="dxa"/>
              <w:bottom w:w="210" w:type="dxa"/>
              <w:right w:w="150" w:type="dxa"/>
            </w:tcMar>
            <w:vAlign w:val="center"/>
            <w:hideMark/>
          </w:tcPr>
          <w:p w14:paraId="5D3D5FE9"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Spreading</w:t>
            </w:r>
          </w:p>
        </w:tc>
        <w:tc>
          <w:tcPr>
            <w:tcW w:w="0" w:type="auto"/>
            <w:tcMar>
              <w:top w:w="210" w:type="dxa"/>
              <w:left w:w="150" w:type="dxa"/>
              <w:bottom w:w="210" w:type="dxa"/>
              <w:right w:w="150" w:type="dxa"/>
            </w:tcMar>
            <w:vAlign w:val="center"/>
            <w:hideMark/>
          </w:tcPr>
          <w:p w14:paraId="16956409"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Frequency Hopping Spread Spectrum (FHSS)</w:t>
            </w:r>
          </w:p>
        </w:tc>
        <w:tc>
          <w:tcPr>
            <w:tcW w:w="0" w:type="auto"/>
            <w:tcMar>
              <w:top w:w="210" w:type="dxa"/>
              <w:left w:w="150" w:type="dxa"/>
              <w:bottom w:w="210" w:type="dxa"/>
              <w:right w:w="150" w:type="dxa"/>
            </w:tcMar>
            <w:vAlign w:val="center"/>
            <w:hideMark/>
          </w:tcPr>
          <w:p w14:paraId="7C2B6071"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Frequency Hopping Spread Spectrum (FHSS)</w:t>
            </w:r>
          </w:p>
        </w:tc>
      </w:tr>
      <w:tr w:rsidR="002C2CF7" w:rsidRPr="002C2CF7" w14:paraId="52625E9C" w14:textId="77777777" w:rsidTr="002C2CF7">
        <w:tc>
          <w:tcPr>
            <w:tcW w:w="0" w:type="auto"/>
            <w:tcMar>
              <w:top w:w="210" w:type="dxa"/>
              <w:left w:w="150" w:type="dxa"/>
              <w:bottom w:w="210" w:type="dxa"/>
              <w:right w:w="150" w:type="dxa"/>
            </w:tcMar>
            <w:vAlign w:val="center"/>
            <w:hideMark/>
          </w:tcPr>
          <w:p w14:paraId="0AB7DE6E"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Data link layer protocol</w:t>
            </w:r>
          </w:p>
        </w:tc>
        <w:tc>
          <w:tcPr>
            <w:tcW w:w="0" w:type="auto"/>
            <w:tcMar>
              <w:top w:w="210" w:type="dxa"/>
              <w:left w:w="150" w:type="dxa"/>
              <w:bottom w:w="210" w:type="dxa"/>
              <w:right w:w="150" w:type="dxa"/>
            </w:tcMar>
            <w:vAlign w:val="center"/>
            <w:hideMark/>
          </w:tcPr>
          <w:p w14:paraId="4ADCD643"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Time Division Multiple Access (TDMA)</w:t>
            </w:r>
          </w:p>
        </w:tc>
        <w:tc>
          <w:tcPr>
            <w:tcW w:w="0" w:type="auto"/>
            <w:tcMar>
              <w:top w:w="210" w:type="dxa"/>
              <w:left w:w="150" w:type="dxa"/>
              <w:bottom w:w="210" w:type="dxa"/>
              <w:right w:w="150" w:type="dxa"/>
            </w:tcMar>
            <w:vAlign w:val="center"/>
            <w:hideMark/>
          </w:tcPr>
          <w:p w14:paraId="151499F1"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Time Division Multiple Access (TDMA)</w:t>
            </w:r>
          </w:p>
        </w:tc>
      </w:tr>
      <w:tr w:rsidR="002C2CF7" w:rsidRPr="002C2CF7" w14:paraId="55E321E2" w14:textId="77777777" w:rsidTr="002C2CF7">
        <w:tc>
          <w:tcPr>
            <w:tcW w:w="0" w:type="auto"/>
            <w:tcMar>
              <w:top w:w="210" w:type="dxa"/>
              <w:left w:w="150" w:type="dxa"/>
              <w:bottom w:w="210" w:type="dxa"/>
              <w:right w:w="150" w:type="dxa"/>
            </w:tcMar>
            <w:vAlign w:val="center"/>
            <w:hideMark/>
          </w:tcPr>
          <w:p w14:paraId="22D45905"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Error detection</w:t>
            </w:r>
          </w:p>
        </w:tc>
        <w:tc>
          <w:tcPr>
            <w:tcW w:w="0" w:type="auto"/>
            <w:tcMar>
              <w:top w:w="210" w:type="dxa"/>
              <w:left w:w="150" w:type="dxa"/>
              <w:bottom w:w="210" w:type="dxa"/>
              <w:right w:w="150" w:type="dxa"/>
            </w:tcMar>
            <w:vAlign w:val="center"/>
            <w:hideMark/>
          </w:tcPr>
          <w:p w14:paraId="4767E032"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proofErr w:type="gramStart"/>
            <w:r w:rsidRPr="002C2CF7">
              <w:rPr>
                <w:rFonts w:ascii="Times New Roman" w:eastAsia="Times New Roman" w:hAnsi="Times New Roman" w:cs="Times New Roman"/>
                <w:kern w:val="0"/>
                <w:sz w:val="20"/>
                <w:szCs w:val="20"/>
                <w:lang w:eastAsia="en-IN"/>
                <w14:ligatures w14:val="none"/>
              </w:rPr>
              <w:t>8 bit</w:t>
            </w:r>
            <w:proofErr w:type="gramEnd"/>
            <w:r w:rsidRPr="002C2CF7">
              <w:rPr>
                <w:rFonts w:ascii="Times New Roman" w:eastAsia="Times New Roman" w:hAnsi="Times New Roman" w:cs="Times New Roman"/>
                <w:kern w:val="0"/>
                <w:sz w:val="20"/>
                <w:szCs w:val="20"/>
                <w:lang w:eastAsia="en-IN"/>
                <w14:ligatures w14:val="none"/>
              </w:rPr>
              <w:t xml:space="preserve"> CRC or 16 bit CRC, and ACKs</w:t>
            </w:r>
          </w:p>
        </w:tc>
        <w:tc>
          <w:tcPr>
            <w:tcW w:w="0" w:type="auto"/>
            <w:tcMar>
              <w:top w:w="210" w:type="dxa"/>
              <w:left w:w="150" w:type="dxa"/>
              <w:bottom w:w="210" w:type="dxa"/>
              <w:right w:w="150" w:type="dxa"/>
            </w:tcMar>
            <w:vAlign w:val="center"/>
            <w:hideMark/>
          </w:tcPr>
          <w:p w14:paraId="7710ADA9"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proofErr w:type="gramStart"/>
            <w:r w:rsidRPr="002C2CF7">
              <w:rPr>
                <w:rFonts w:ascii="Times New Roman" w:eastAsia="Times New Roman" w:hAnsi="Times New Roman" w:cs="Times New Roman"/>
                <w:kern w:val="0"/>
                <w:sz w:val="20"/>
                <w:szCs w:val="20"/>
                <w:lang w:eastAsia="en-IN"/>
                <w14:ligatures w14:val="none"/>
              </w:rPr>
              <w:t>24 bit</w:t>
            </w:r>
            <w:proofErr w:type="gramEnd"/>
            <w:r w:rsidRPr="002C2CF7">
              <w:rPr>
                <w:rFonts w:ascii="Times New Roman" w:eastAsia="Times New Roman" w:hAnsi="Times New Roman" w:cs="Times New Roman"/>
                <w:kern w:val="0"/>
                <w:sz w:val="20"/>
                <w:szCs w:val="20"/>
                <w:lang w:eastAsia="en-IN"/>
                <w14:ligatures w14:val="none"/>
              </w:rPr>
              <w:t xml:space="preserve"> CRC, ACKs</w:t>
            </w:r>
          </w:p>
        </w:tc>
      </w:tr>
      <w:tr w:rsidR="002C2CF7" w:rsidRPr="002C2CF7" w14:paraId="2984F8D8" w14:textId="77777777" w:rsidTr="002C2CF7">
        <w:tc>
          <w:tcPr>
            <w:tcW w:w="0" w:type="auto"/>
            <w:tcMar>
              <w:top w:w="210" w:type="dxa"/>
              <w:left w:w="150" w:type="dxa"/>
              <w:bottom w:w="210" w:type="dxa"/>
              <w:right w:w="150" w:type="dxa"/>
            </w:tcMar>
            <w:vAlign w:val="center"/>
            <w:hideMark/>
          </w:tcPr>
          <w:p w14:paraId="0597ADC0"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Maximum number of active slaves</w:t>
            </w:r>
          </w:p>
        </w:tc>
        <w:tc>
          <w:tcPr>
            <w:tcW w:w="0" w:type="auto"/>
            <w:tcMar>
              <w:top w:w="210" w:type="dxa"/>
              <w:left w:w="150" w:type="dxa"/>
              <w:bottom w:w="210" w:type="dxa"/>
              <w:right w:w="150" w:type="dxa"/>
            </w:tcMar>
            <w:vAlign w:val="center"/>
            <w:hideMark/>
          </w:tcPr>
          <w:p w14:paraId="26F15FA4"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7</w:t>
            </w:r>
          </w:p>
        </w:tc>
        <w:tc>
          <w:tcPr>
            <w:tcW w:w="0" w:type="auto"/>
            <w:tcMar>
              <w:top w:w="210" w:type="dxa"/>
              <w:left w:w="150" w:type="dxa"/>
              <w:bottom w:w="210" w:type="dxa"/>
              <w:right w:w="150" w:type="dxa"/>
            </w:tcMar>
            <w:vAlign w:val="center"/>
            <w:hideMark/>
          </w:tcPr>
          <w:p w14:paraId="14EED599" w14:textId="77777777" w:rsidR="002C2CF7" w:rsidRPr="002C2CF7" w:rsidRDefault="002C2CF7" w:rsidP="002C2CF7">
            <w:pPr>
              <w:spacing w:after="0" w:line="240" w:lineRule="auto"/>
              <w:rPr>
                <w:rFonts w:ascii="Times New Roman" w:eastAsia="Times New Roman" w:hAnsi="Times New Roman" w:cs="Times New Roman"/>
                <w:kern w:val="0"/>
                <w:sz w:val="20"/>
                <w:szCs w:val="20"/>
                <w:lang w:eastAsia="en-IN"/>
                <w14:ligatures w14:val="none"/>
              </w:rPr>
            </w:pPr>
            <w:r w:rsidRPr="002C2CF7">
              <w:rPr>
                <w:rFonts w:ascii="Times New Roman" w:eastAsia="Times New Roman" w:hAnsi="Times New Roman" w:cs="Times New Roman"/>
                <w:kern w:val="0"/>
                <w:sz w:val="20"/>
                <w:szCs w:val="20"/>
                <w:lang w:eastAsia="en-IN"/>
                <w14:ligatures w14:val="none"/>
              </w:rPr>
              <w:t>Unlimited</w:t>
            </w:r>
          </w:p>
        </w:tc>
      </w:tr>
    </w:tbl>
    <w:p w14:paraId="1812BD4C" w14:textId="21F4C8DB" w:rsidR="002C2CF7" w:rsidRDefault="002C2CF7">
      <w:r>
        <w:br w:type="page"/>
      </w:r>
    </w:p>
    <w:tbl>
      <w:tblPr>
        <w:tblW w:w="994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blCellMar>
          <w:left w:w="0" w:type="dxa"/>
          <w:right w:w="0" w:type="dxa"/>
        </w:tblCellMar>
        <w:tblLook w:val="04A0" w:firstRow="1" w:lastRow="0" w:firstColumn="1" w:lastColumn="0" w:noHBand="0" w:noVBand="1"/>
      </w:tblPr>
      <w:tblGrid>
        <w:gridCol w:w="2319"/>
        <w:gridCol w:w="4396"/>
        <w:gridCol w:w="3226"/>
      </w:tblGrid>
      <w:tr w:rsidR="002C2CF7" w:rsidRPr="002C2CF7" w14:paraId="0AF4D678" w14:textId="77777777" w:rsidTr="002C2CF7">
        <w:tc>
          <w:tcPr>
            <w:tcW w:w="0" w:type="auto"/>
            <w:shd w:val="clear" w:color="auto" w:fill="FFFFFF"/>
            <w:tcMar>
              <w:top w:w="99" w:type="dxa"/>
              <w:left w:w="60" w:type="dxa"/>
              <w:bottom w:w="99" w:type="dxa"/>
              <w:right w:w="60" w:type="dxa"/>
            </w:tcMar>
            <w:vAlign w:val="bottom"/>
            <w:hideMark/>
          </w:tcPr>
          <w:p w14:paraId="2AE56799" w14:textId="77777777" w:rsidR="002C2CF7" w:rsidRPr="002C2CF7" w:rsidRDefault="002C2CF7" w:rsidP="002C2CF7">
            <w:pPr>
              <w:spacing w:after="0" w:line="240" w:lineRule="auto"/>
              <w:jc w:val="center"/>
              <w:rPr>
                <w:rFonts w:ascii="Nunito" w:eastAsia="Times New Roman" w:hAnsi="Nunito" w:cs="Times New Roman"/>
                <w:b/>
                <w:bCs/>
                <w:color w:val="273239"/>
                <w:spacing w:val="2"/>
                <w:kern w:val="0"/>
                <w:lang w:eastAsia="en-IN"/>
                <w14:ligatures w14:val="none"/>
              </w:rPr>
            </w:pPr>
            <w:r w:rsidRPr="002C2CF7">
              <w:rPr>
                <w:rFonts w:ascii="Nunito" w:eastAsia="Times New Roman" w:hAnsi="Nunito" w:cs="Times New Roman"/>
                <w:b/>
                <w:bCs/>
                <w:color w:val="273239"/>
                <w:spacing w:val="2"/>
                <w:kern w:val="0"/>
                <w:lang w:eastAsia="en-IN"/>
                <w14:ligatures w14:val="none"/>
              </w:rPr>
              <w:lastRenderedPageBreak/>
              <w:t>COMPARISON</w:t>
            </w:r>
          </w:p>
        </w:tc>
        <w:tc>
          <w:tcPr>
            <w:tcW w:w="0" w:type="auto"/>
            <w:shd w:val="clear" w:color="auto" w:fill="FFFFFF"/>
            <w:tcMar>
              <w:top w:w="99" w:type="dxa"/>
              <w:left w:w="99" w:type="dxa"/>
              <w:bottom w:w="99" w:type="dxa"/>
              <w:right w:w="99" w:type="dxa"/>
            </w:tcMar>
            <w:vAlign w:val="bottom"/>
            <w:hideMark/>
          </w:tcPr>
          <w:p w14:paraId="3DC4125A" w14:textId="77777777" w:rsidR="002C2CF7" w:rsidRPr="002C2CF7" w:rsidRDefault="002C2CF7" w:rsidP="002C2CF7">
            <w:pPr>
              <w:spacing w:after="0" w:line="240" w:lineRule="auto"/>
              <w:jc w:val="center"/>
              <w:rPr>
                <w:rFonts w:ascii="Nunito" w:eastAsia="Times New Roman" w:hAnsi="Nunito" w:cs="Times New Roman"/>
                <w:b/>
                <w:bCs/>
                <w:color w:val="273239"/>
                <w:spacing w:val="2"/>
                <w:kern w:val="0"/>
                <w:lang w:eastAsia="en-IN"/>
                <w14:ligatures w14:val="none"/>
              </w:rPr>
            </w:pPr>
            <w:r w:rsidRPr="002C2CF7">
              <w:rPr>
                <w:rFonts w:ascii="Nunito" w:eastAsia="Times New Roman" w:hAnsi="Nunito" w:cs="Times New Roman"/>
                <w:b/>
                <w:bCs/>
                <w:color w:val="273239"/>
                <w:spacing w:val="2"/>
                <w:kern w:val="0"/>
                <w:lang w:eastAsia="en-IN"/>
                <w14:ligatures w14:val="none"/>
              </w:rPr>
              <w:t>LORAWAN</w:t>
            </w:r>
          </w:p>
        </w:tc>
        <w:tc>
          <w:tcPr>
            <w:tcW w:w="0" w:type="auto"/>
            <w:shd w:val="clear" w:color="auto" w:fill="FFFFFF"/>
            <w:tcMar>
              <w:top w:w="99" w:type="dxa"/>
              <w:left w:w="99" w:type="dxa"/>
              <w:bottom w:w="99" w:type="dxa"/>
              <w:right w:w="99" w:type="dxa"/>
            </w:tcMar>
            <w:vAlign w:val="bottom"/>
            <w:hideMark/>
          </w:tcPr>
          <w:p w14:paraId="2600E242" w14:textId="77777777" w:rsidR="002C2CF7" w:rsidRPr="002C2CF7" w:rsidRDefault="002C2CF7" w:rsidP="002C2CF7">
            <w:pPr>
              <w:spacing w:after="0" w:line="240" w:lineRule="auto"/>
              <w:jc w:val="center"/>
              <w:rPr>
                <w:rFonts w:ascii="Nunito" w:eastAsia="Times New Roman" w:hAnsi="Nunito" w:cs="Times New Roman"/>
                <w:b/>
                <w:bCs/>
                <w:color w:val="273239"/>
                <w:spacing w:val="2"/>
                <w:kern w:val="0"/>
                <w:lang w:eastAsia="en-IN"/>
                <w14:ligatures w14:val="none"/>
              </w:rPr>
            </w:pPr>
            <w:r w:rsidRPr="002C2CF7">
              <w:rPr>
                <w:rFonts w:ascii="Nunito" w:eastAsia="Times New Roman" w:hAnsi="Nunito" w:cs="Times New Roman"/>
                <w:b/>
                <w:bCs/>
                <w:color w:val="273239"/>
                <w:spacing w:val="2"/>
                <w:kern w:val="0"/>
                <w:lang w:eastAsia="en-IN"/>
                <w14:ligatures w14:val="none"/>
              </w:rPr>
              <w:t>NB-IoT</w:t>
            </w:r>
          </w:p>
        </w:tc>
      </w:tr>
      <w:tr w:rsidR="002C2CF7" w:rsidRPr="002C2CF7" w14:paraId="1861528F" w14:textId="77777777" w:rsidTr="002C2CF7">
        <w:tc>
          <w:tcPr>
            <w:tcW w:w="0" w:type="auto"/>
            <w:shd w:val="clear" w:color="auto" w:fill="FFFFFF"/>
            <w:tcMar>
              <w:top w:w="210" w:type="dxa"/>
              <w:left w:w="150" w:type="dxa"/>
              <w:bottom w:w="210" w:type="dxa"/>
              <w:right w:w="150" w:type="dxa"/>
            </w:tcMar>
            <w:vAlign w:val="center"/>
            <w:hideMark/>
          </w:tcPr>
          <w:p w14:paraId="6DD480EC"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Modulation</w:t>
            </w:r>
          </w:p>
        </w:tc>
        <w:tc>
          <w:tcPr>
            <w:tcW w:w="0" w:type="auto"/>
            <w:shd w:val="clear" w:color="auto" w:fill="FFFFFF"/>
            <w:tcMar>
              <w:top w:w="210" w:type="dxa"/>
              <w:left w:w="150" w:type="dxa"/>
              <w:bottom w:w="210" w:type="dxa"/>
              <w:right w:w="150" w:type="dxa"/>
            </w:tcMar>
            <w:vAlign w:val="center"/>
            <w:hideMark/>
          </w:tcPr>
          <w:p w14:paraId="0C62DAF1"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LORAWAN uses chirp spread spectrum modulation.</w:t>
            </w:r>
          </w:p>
        </w:tc>
        <w:tc>
          <w:tcPr>
            <w:tcW w:w="0" w:type="auto"/>
            <w:shd w:val="clear" w:color="auto" w:fill="FFFFFF"/>
            <w:tcMar>
              <w:top w:w="210" w:type="dxa"/>
              <w:left w:w="150" w:type="dxa"/>
              <w:bottom w:w="210" w:type="dxa"/>
              <w:right w:w="150" w:type="dxa"/>
            </w:tcMar>
            <w:vAlign w:val="center"/>
            <w:hideMark/>
          </w:tcPr>
          <w:p w14:paraId="4776171B"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NB-IoT uses Quadrature phase shift keying modulation.</w:t>
            </w:r>
          </w:p>
        </w:tc>
      </w:tr>
      <w:tr w:rsidR="002C2CF7" w:rsidRPr="002C2CF7" w14:paraId="50A5F169" w14:textId="77777777" w:rsidTr="002C2CF7">
        <w:tc>
          <w:tcPr>
            <w:tcW w:w="0" w:type="auto"/>
            <w:shd w:val="clear" w:color="auto" w:fill="FFFFFF"/>
            <w:tcMar>
              <w:top w:w="210" w:type="dxa"/>
              <w:left w:w="150" w:type="dxa"/>
              <w:bottom w:w="210" w:type="dxa"/>
              <w:right w:w="150" w:type="dxa"/>
            </w:tcMar>
            <w:vAlign w:val="center"/>
            <w:hideMark/>
          </w:tcPr>
          <w:p w14:paraId="68A8F311"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Frequency</w:t>
            </w:r>
          </w:p>
        </w:tc>
        <w:tc>
          <w:tcPr>
            <w:tcW w:w="0" w:type="auto"/>
            <w:shd w:val="clear" w:color="auto" w:fill="FFFFFF"/>
            <w:tcMar>
              <w:top w:w="210" w:type="dxa"/>
              <w:left w:w="150" w:type="dxa"/>
              <w:bottom w:w="210" w:type="dxa"/>
              <w:right w:w="150" w:type="dxa"/>
            </w:tcMar>
            <w:vAlign w:val="center"/>
            <w:hideMark/>
          </w:tcPr>
          <w:p w14:paraId="3481B914"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It uses 868MHz in Europe, 915MHz in North America, 433MHz in Asia (Unlicensed ISM bands).</w:t>
            </w:r>
          </w:p>
        </w:tc>
        <w:tc>
          <w:tcPr>
            <w:tcW w:w="0" w:type="auto"/>
            <w:shd w:val="clear" w:color="auto" w:fill="FFFFFF"/>
            <w:tcMar>
              <w:top w:w="210" w:type="dxa"/>
              <w:left w:w="150" w:type="dxa"/>
              <w:bottom w:w="210" w:type="dxa"/>
              <w:right w:w="150" w:type="dxa"/>
            </w:tcMar>
            <w:vAlign w:val="center"/>
            <w:hideMark/>
          </w:tcPr>
          <w:p w14:paraId="6FA60F4D"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It uses Licensed LTE frequency Bands.</w:t>
            </w:r>
          </w:p>
        </w:tc>
      </w:tr>
      <w:tr w:rsidR="002C2CF7" w:rsidRPr="002C2CF7" w14:paraId="2AC9A6E9" w14:textId="77777777" w:rsidTr="002C2CF7">
        <w:tc>
          <w:tcPr>
            <w:tcW w:w="0" w:type="auto"/>
            <w:shd w:val="clear" w:color="auto" w:fill="FFFFFF"/>
            <w:tcMar>
              <w:top w:w="210" w:type="dxa"/>
              <w:left w:w="150" w:type="dxa"/>
              <w:bottom w:w="210" w:type="dxa"/>
              <w:right w:w="150" w:type="dxa"/>
            </w:tcMar>
            <w:vAlign w:val="center"/>
            <w:hideMark/>
          </w:tcPr>
          <w:p w14:paraId="092B2D7A"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Bandwidth</w:t>
            </w:r>
          </w:p>
        </w:tc>
        <w:tc>
          <w:tcPr>
            <w:tcW w:w="0" w:type="auto"/>
            <w:shd w:val="clear" w:color="auto" w:fill="FFFFFF"/>
            <w:tcMar>
              <w:top w:w="210" w:type="dxa"/>
              <w:left w:w="150" w:type="dxa"/>
              <w:bottom w:w="210" w:type="dxa"/>
              <w:right w:w="150" w:type="dxa"/>
            </w:tcMar>
            <w:vAlign w:val="center"/>
            <w:hideMark/>
          </w:tcPr>
          <w:p w14:paraId="587C5D1D"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LORAWAN has 250KHz and 125KHz bandwidth.</w:t>
            </w:r>
          </w:p>
        </w:tc>
        <w:tc>
          <w:tcPr>
            <w:tcW w:w="0" w:type="auto"/>
            <w:shd w:val="clear" w:color="auto" w:fill="FFFFFF"/>
            <w:tcMar>
              <w:top w:w="210" w:type="dxa"/>
              <w:left w:w="150" w:type="dxa"/>
              <w:bottom w:w="210" w:type="dxa"/>
              <w:right w:w="150" w:type="dxa"/>
            </w:tcMar>
            <w:vAlign w:val="center"/>
            <w:hideMark/>
          </w:tcPr>
          <w:p w14:paraId="360CF96D"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NB-IoT has 200KHz bandwidth.</w:t>
            </w:r>
          </w:p>
        </w:tc>
      </w:tr>
      <w:tr w:rsidR="002C2CF7" w:rsidRPr="002C2CF7" w14:paraId="50D86150" w14:textId="77777777" w:rsidTr="002C2CF7">
        <w:tc>
          <w:tcPr>
            <w:tcW w:w="0" w:type="auto"/>
            <w:shd w:val="clear" w:color="auto" w:fill="FFFFFF"/>
            <w:tcMar>
              <w:top w:w="210" w:type="dxa"/>
              <w:left w:w="150" w:type="dxa"/>
              <w:bottom w:w="210" w:type="dxa"/>
              <w:right w:w="150" w:type="dxa"/>
            </w:tcMar>
            <w:vAlign w:val="center"/>
            <w:hideMark/>
          </w:tcPr>
          <w:p w14:paraId="15150A18"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Maximum message/day</w:t>
            </w:r>
          </w:p>
        </w:tc>
        <w:tc>
          <w:tcPr>
            <w:tcW w:w="0" w:type="auto"/>
            <w:shd w:val="clear" w:color="auto" w:fill="FFFFFF"/>
            <w:tcMar>
              <w:top w:w="210" w:type="dxa"/>
              <w:left w:w="150" w:type="dxa"/>
              <w:bottom w:w="210" w:type="dxa"/>
              <w:right w:w="150" w:type="dxa"/>
            </w:tcMar>
            <w:vAlign w:val="center"/>
            <w:hideMark/>
          </w:tcPr>
          <w:p w14:paraId="6330FF34"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Maximum Message it can send per day is unlimited.</w:t>
            </w:r>
          </w:p>
        </w:tc>
        <w:tc>
          <w:tcPr>
            <w:tcW w:w="0" w:type="auto"/>
            <w:shd w:val="clear" w:color="auto" w:fill="FFFFFF"/>
            <w:tcMar>
              <w:top w:w="210" w:type="dxa"/>
              <w:left w:w="150" w:type="dxa"/>
              <w:bottom w:w="210" w:type="dxa"/>
              <w:right w:w="150" w:type="dxa"/>
            </w:tcMar>
            <w:vAlign w:val="center"/>
            <w:hideMark/>
          </w:tcPr>
          <w:p w14:paraId="69BB487A"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In this technology maximum message/day is also unlimited.</w:t>
            </w:r>
          </w:p>
        </w:tc>
      </w:tr>
      <w:tr w:rsidR="002C2CF7" w:rsidRPr="002C2CF7" w14:paraId="58834E30" w14:textId="77777777" w:rsidTr="002C2CF7">
        <w:tc>
          <w:tcPr>
            <w:tcW w:w="0" w:type="auto"/>
            <w:shd w:val="clear" w:color="auto" w:fill="FFFFFF"/>
            <w:tcMar>
              <w:top w:w="210" w:type="dxa"/>
              <w:left w:w="150" w:type="dxa"/>
              <w:bottom w:w="210" w:type="dxa"/>
              <w:right w:w="150" w:type="dxa"/>
            </w:tcMar>
            <w:vAlign w:val="center"/>
            <w:hideMark/>
          </w:tcPr>
          <w:p w14:paraId="181A109C"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Maximum Data Rate</w:t>
            </w:r>
          </w:p>
        </w:tc>
        <w:tc>
          <w:tcPr>
            <w:tcW w:w="0" w:type="auto"/>
            <w:shd w:val="clear" w:color="auto" w:fill="FFFFFF"/>
            <w:tcMar>
              <w:top w:w="210" w:type="dxa"/>
              <w:left w:w="150" w:type="dxa"/>
              <w:bottom w:w="210" w:type="dxa"/>
              <w:right w:w="150" w:type="dxa"/>
            </w:tcMar>
            <w:vAlign w:val="center"/>
            <w:hideMark/>
          </w:tcPr>
          <w:p w14:paraId="3AFBDC48"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The maximum data rate in case of LoRaWAN is 50Kbps.</w:t>
            </w:r>
          </w:p>
        </w:tc>
        <w:tc>
          <w:tcPr>
            <w:tcW w:w="0" w:type="auto"/>
            <w:shd w:val="clear" w:color="auto" w:fill="FFFFFF"/>
            <w:tcMar>
              <w:top w:w="210" w:type="dxa"/>
              <w:left w:w="150" w:type="dxa"/>
              <w:bottom w:w="210" w:type="dxa"/>
              <w:right w:w="150" w:type="dxa"/>
            </w:tcMar>
            <w:vAlign w:val="center"/>
            <w:hideMark/>
          </w:tcPr>
          <w:p w14:paraId="6B3E850E"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The maximum data rate in case of NB-IoT is 200Kbps.</w:t>
            </w:r>
          </w:p>
        </w:tc>
      </w:tr>
      <w:tr w:rsidR="002C2CF7" w:rsidRPr="002C2CF7" w14:paraId="6C065FBC" w14:textId="77777777" w:rsidTr="002C2CF7">
        <w:tc>
          <w:tcPr>
            <w:tcW w:w="0" w:type="auto"/>
            <w:shd w:val="clear" w:color="auto" w:fill="FFFFFF"/>
            <w:tcMar>
              <w:top w:w="210" w:type="dxa"/>
              <w:left w:w="150" w:type="dxa"/>
              <w:bottom w:w="210" w:type="dxa"/>
              <w:right w:w="150" w:type="dxa"/>
            </w:tcMar>
            <w:vAlign w:val="center"/>
            <w:hideMark/>
          </w:tcPr>
          <w:p w14:paraId="405B7B0D"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Maximum Payload Length</w:t>
            </w:r>
          </w:p>
        </w:tc>
        <w:tc>
          <w:tcPr>
            <w:tcW w:w="0" w:type="auto"/>
            <w:shd w:val="clear" w:color="auto" w:fill="FFFFFF"/>
            <w:tcMar>
              <w:top w:w="210" w:type="dxa"/>
              <w:left w:w="150" w:type="dxa"/>
              <w:bottom w:w="210" w:type="dxa"/>
              <w:right w:w="150" w:type="dxa"/>
            </w:tcMar>
            <w:vAlign w:val="center"/>
            <w:hideMark/>
          </w:tcPr>
          <w:p w14:paraId="108C85FB"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In LORAWAN, the maximum payload length is 243bytes.</w:t>
            </w:r>
          </w:p>
        </w:tc>
        <w:tc>
          <w:tcPr>
            <w:tcW w:w="0" w:type="auto"/>
            <w:shd w:val="clear" w:color="auto" w:fill="FFFFFF"/>
            <w:tcMar>
              <w:top w:w="210" w:type="dxa"/>
              <w:left w:w="150" w:type="dxa"/>
              <w:bottom w:w="210" w:type="dxa"/>
              <w:right w:w="150" w:type="dxa"/>
            </w:tcMar>
            <w:vAlign w:val="center"/>
            <w:hideMark/>
          </w:tcPr>
          <w:p w14:paraId="79FCA301"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In NB-IoT, the maximum payload length is 1600bytes.</w:t>
            </w:r>
          </w:p>
        </w:tc>
      </w:tr>
      <w:tr w:rsidR="002C2CF7" w:rsidRPr="002C2CF7" w14:paraId="224AD8D2" w14:textId="77777777" w:rsidTr="002C2CF7">
        <w:tc>
          <w:tcPr>
            <w:tcW w:w="0" w:type="auto"/>
            <w:shd w:val="clear" w:color="auto" w:fill="FFFFFF"/>
            <w:tcMar>
              <w:top w:w="210" w:type="dxa"/>
              <w:left w:w="150" w:type="dxa"/>
              <w:bottom w:w="210" w:type="dxa"/>
              <w:right w:w="150" w:type="dxa"/>
            </w:tcMar>
            <w:vAlign w:val="center"/>
            <w:hideMark/>
          </w:tcPr>
          <w:p w14:paraId="4B93B199"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Range</w:t>
            </w:r>
          </w:p>
        </w:tc>
        <w:tc>
          <w:tcPr>
            <w:tcW w:w="0" w:type="auto"/>
            <w:shd w:val="clear" w:color="auto" w:fill="FFFFFF"/>
            <w:tcMar>
              <w:top w:w="210" w:type="dxa"/>
              <w:left w:w="150" w:type="dxa"/>
              <w:bottom w:w="210" w:type="dxa"/>
              <w:right w:w="150" w:type="dxa"/>
            </w:tcMar>
            <w:vAlign w:val="center"/>
            <w:hideMark/>
          </w:tcPr>
          <w:p w14:paraId="7C110F9F"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The Range of LoRaWAN is 5 km in urban, 20 km in rural area.</w:t>
            </w:r>
          </w:p>
        </w:tc>
        <w:tc>
          <w:tcPr>
            <w:tcW w:w="0" w:type="auto"/>
            <w:shd w:val="clear" w:color="auto" w:fill="FFFFFF"/>
            <w:tcMar>
              <w:top w:w="210" w:type="dxa"/>
              <w:left w:w="150" w:type="dxa"/>
              <w:bottom w:w="210" w:type="dxa"/>
              <w:right w:w="150" w:type="dxa"/>
            </w:tcMar>
            <w:vAlign w:val="center"/>
            <w:hideMark/>
          </w:tcPr>
          <w:p w14:paraId="35914D2F"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The Range of NB-IoT is 1 km in urban, 10 km in rural area.</w:t>
            </w:r>
          </w:p>
        </w:tc>
      </w:tr>
      <w:tr w:rsidR="002C2CF7" w:rsidRPr="002C2CF7" w14:paraId="1E436BA6" w14:textId="77777777" w:rsidTr="002C2CF7">
        <w:tc>
          <w:tcPr>
            <w:tcW w:w="0" w:type="auto"/>
            <w:shd w:val="clear" w:color="auto" w:fill="FFFFFF"/>
            <w:tcMar>
              <w:top w:w="210" w:type="dxa"/>
              <w:left w:w="150" w:type="dxa"/>
              <w:bottom w:w="210" w:type="dxa"/>
              <w:right w:w="150" w:type="dxa"/>
            </w:tcMar>
            <w:vAlign w:val="center"/>
            <w:hideMark/>
          </w:tcPr>
          <w:p w14:paraId="2C6CB47A"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Interference Immunity</w:t>
            </w:r>
          </w:p>
        </w:tc>
        <w:tc>
          <w:tcPr>
            <w:tcW w:w="0" w:type="auto"/>
            <w:shd w:val="clear" w:color="auto" w:fill="FFFFFF"/>
            <w:tcMar>
              <w:top w:w="210" w:type="dxa"/>
              <w:left w:w="150" w:type="dxa"/>
              <w:bottom w:w="210" w:type="dxa"/>
              <w:right w:w="150" w:type="dxa"/>
            </w:tcMar>
            <w:vAlign w:val="center"/>
            <w:hideMark/>
          </w:tcPr>
          <w:p w14:paraId="61546B09"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Interference immunity in case of LORAWAN is very high.</w:t>
            </w:r>
          </w:p>
        </w:tc>
        <w:tc>
          <w:tcPr>
            <w:tcW w:w="0" w:type="auto"/>
            <w:shd w:val="clear" w:color="auto" w:fill="FFFFFF"/>
            <w:tcMar>
              <w:top w:w="210" w:type="dxa"/>
              <w:left w:w="150" w:type="dxa"/>
              <w:bottom w:w="210" w:type="dxa"/>
              <w:right w:w="150" w:type="dxa"/>
            </w:tcMar>
            <w:vAlign w:val="center"/>
            <w:hideMark/>
          </w:tcPr>
          <w:p w14:paraId="7E9B1361"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Interference immunity in case of NB-</w:t>
            </w:r>
            <w:proofErr w:type="spellStart"/>
            <w:r w:rsidRPr="002C2CF7">
              <w:rPr>
                <w:rFonts w:ascii="Nunito" w:eastAsia="Times New Roman" w:hAnsi="Nunito" w:cs="Times New Roman"/>
                <w:color w:val="273239"/>
                <w:spacing w:val="2"/>
                <w:kern w:val="0"/>
                <w:lang w:eastAsia="en-IN"/>
                <w14:ligatures w14:val="none"/>
              </w:rPr>
              <w:t>Iot</w:t>
            </w:r>
            <w:proofErr w:type="spellEnd"/>
            <w:r w:rsidRPr="002C2CF7">
              <w:rPr>
                <w:rFonts w:ascii="Nunito" w:eastAsia="Times New Roman" w:hAnsi="Nunito" w:cs="Times New Roman"/>
                <w:color w:val="273239"/>
                <w:spacing w:val="2"/>
                <w:kern w:val="0"/>
                <w:lang w:eastAsia="en-IN"/>
                <w14:ligatures w14:val="none"/>
              </w:rPr>
              <w:t xml:space="preserve"> is Low.</w:t>
            </w:r>
          </w:p>
        </w:tc>
      </w:tr>
      <w:tr w:rsidR="002C2CF7" w:rsidRPr="002C2CF7" w14:paraId="31570A8A" w14:textId="77777777" w:rsidTr="002C2CF7">
        <w:tc>
          <w:tcPr>
            <w:tcW w:w="0" w:type="auto"/>
            <w:shd w:val="clear" w:color="auto" w:fill="FFFFFF"/>
            <w:tcMar>
              <w:top w:w="210" w:type="dxa"/>
              <w:left w:w="150" w:type="dxa"/>
              <w:bottom w:w="210" w:type="dxa"/>
              <w:right w:w="150" w:type="dxa"/>
            </w:tcMar>
            <w:vAlign w:val="center"/>
            <w:hideMark/>
          </w:tcPr>
          <w:p w14:paraId="1B857914"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Authentication and Encryption</w:t>
            </w:r>
          </w:p>
        </w:tc>
        <w:tc>
          <w:tcPr>
            <w:tcW w:w="0" w:type="auto"/>
            <w:shd w:val="clear" w:color="auto" w:fill="FFFFFF"/>
            <w:tcMar>
              <w:top w:w="210" w:type="dxa"/>
              <w:left w:w="150" w:type="dxa"/>
              <w:bottom w:w="210" w:type="dxa"/>
              <w:right w:w="150" w:type="dxa"/>
            </w:tcMar>
            <w:vAlign w:val="center"/>
            <w:hideMark/>
          </w:tcPr>
          <w:p w14:paraId="6A82A976"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 xml:space="preserve">It supports AES 128b as encryption </w:t>
            </w:r>
            <w:proofErr w:type="gramStart"/>
            <w:r w:rsidRPr="002C2CF7">
              <w:rPr>
                <w:rFonts w:ascii="Nunito" w:eastAsia="Times New Roman" w:hAnsi="Nunito" w:cs="Times New Roman"/>
                <w:color w:val="273239"/>
                <w:spacing w:val="2"/>
                <w:kern w:val="0"/>
                <w:lang w:eastAsia="en-IN"/>
                <w14:ligatures w14:val="none"/>
              </w:rPr>
              <w:t>technique .</w:t>
            </w:r>
            <w:proofErr w:type="gramEnd"/>
          </w:p>
        </w:tc>
        <w:tc>
          <w:tcPr>
            <w:tcW w:w="0" w:type="auto"/>
            <w:shd w:val="clear" w:color="auto" w:fill="FFFFFF"/>
            <w:tcMar>
              <w:top w:w="210" w:type="dxa"/>
              <w:left w:w="150" w:type="dxa"/>
              <w:bottom w:w="210" w:type="dxa"/>
              <w:right w:w="150" w:type="dxa"/>
            </w:tcMar>
            <w:vAlign w:val="center"/>
            <w:hideMark/>
          </w:tcPr>
          <w:p w14:paraId="31AC12B9"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It supports LTE encryption technique.</w:t>
            </w:r>
          </w:p>
        </w:tc>
      </w:tr>
      <w:tr w:rsidR="002C2CF7" w:rsidRPr="002C2CF7" w14:paraId="5778CD18" w14:textId="77777777" w:rsidTr="002C2CF7">
        <w:tc>
          <w:tcPr>
            <w:tcW w:w="0" w:type="auto"/>
            <w:shd w:val="clear" w:color="auto" w:fill="FFFFFF"/>
            <w:tcMar>
              <w:top w:w="210" w:type="dxa"/>
              <w:left w:w="150" w:type="dxa"/>
              <w:bottom w:w="210" w:type="dxa"/>
              <w:right w:w="150" w:type="dxa"/>
            </w:tcMar>
            <w:vAlign w:val="center"/>
            <w:hideMark/>
          </w:tcPr>
          <w:p w14:paraId="733C26F9"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Adaptive Data Rate</w:t>
            </w:r>
          </w:p>
        </w:tc>
        <w:tc>
          <w:tcPr>
            <w:tcW w:w="0" w:type="auto"/>
            <w:shd w:val="clear" w:color="auto" w:fill="FFFFFF"/>
            <w:tcMar>
              <w:top w:w="210" w:type="dxa"/>
              <w:left w:w="150" w:type="dxa"/>
              <w:bottom w:w="210" w:type="dxa"/>
              <w:right w:w="150" w:type="dxa"/>
            </w:tcMar>
            <w:vAlign w:val="center"/>
            <w:hideMark/>
          </w:tcPr>
          <w:p w14:paraId="65B00C4D"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LORAWAN supports Adaptive Data Rate (ADR).</w:t>
            </w:r>
          </w:p>
        </w:tc>
        <w:tc>
          <w:tcPr>
            <w:tcW w:w="0" w:type="auto"/>
            <w:shd w:val="clear" w:color="auto" w:fill="FFFFFF"/>
            <w:tcMar>
              <w:top w:w="210" w:type="dxa"/>
              <w:left w:w="150" w:type="dxa"/>
              <w:bottom w:w="210" w:type="dxa"/>
              <w:right w:w="150" w:type="dxa"/>
            </w:tcMar>
            <w:vAlign w:val="center"/>
            <w:hideMark/>
          </w:tcPr>
          <w:p w14:paraId="2DD4CAE7" w14:textId="77777777" w:rsidR="002C2CF7" w:rsidRPr="002C2CF7" w:rsidRDefault="002C2CF7" w:rsidP="002C2CF7">
            <w:pPr>
              <w:spacing w:after="0" w:line="240" w:lineRule="auto"/>
              <w:rPr>
                <w:rFonts w:ascii="Nunito" w:eastAsia="Times New Roman" w:hAnsi="Nunito" w:cs="Times New Roman"/>
                <w:color w:val="273239"/>
                <w:spacing w:val="2"/>
                <w:kern w:val="0"/>
                <w:lang w:eastAsia="en-IN"/>
                <w14:ligatures w14:val="none"/>
              </w:rPr>
            </w:pPr>
            <w:r w:rsidRPr="002C2CF7">
              <w:rPr>
                <w:rFonts w:ascii="Nunito" w:eastAsia="Times New Roman" w:hAnsi="Nunito" w:cs="Times New Roman"/>
                <w:color w:val="273239"/>
                <w:spacing w:val="2"/>
                <w:kern w:val="0"/>
                <w:lang w:eastAsia="en-IN"/>
                <w14:ligatures w14:val="none"/>
              </w:rPr>
              <w:t>It does not support Adaptive Data Rate (ADR).</w:t>
            </w:r>
          </w:p>
        </w:tc>
      </w:tr>
    </w:tbl>
    <w:p w14:paraId="46CA2E88" w14:textId="77777777" w:rsidR="002C2CF7" w:rsidRPr="006106A9" w:rsidRDefault="002C2CF7" w:rsidP="00A543FB">
      <w:pPr>
        <w:jc w:val="both"/>
      </w:pPr>
    </w:p>
    <w:sectPr w:rsidR="002C2CF7" w:rsidRPr="006106A9" w:rsidSect="006A5B32">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64EE6" w14:textId="77777777" w:rsidR="00082413" w:rsidRDefault="00082413" w:rsidP="006A5B32">
      <w:pPr>
        <w:spacing w:after="0" w:line="240" w:lineRule="auto"/>
      </w:pPr>
      <w:r>
        <w:separator/>
      </w:r>
    </w:p>
  </w:endnote>
  <w:endnote w:type="continuationSeparator" w:id="0">
    <w:p w14:paraId="5B09A7B2" w14:textId="77777777" w:rsidR="00082413" w:rsidRDefault="00082413" w:rsidP="006A5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58F1E" w14:textId="77777777" w:rsidR="00082413" w:rsidRDefault="00082413" w:rsidP="006A5B32">
      <w:pPr>
        <w:spacing w:after="0" w:line="240" w:lineRule="auto"/>
      </w:pPr>
      <w:r>
        <w:separator/>
      </w:r>
    </w:p>
  </w:footnote>
  <w:footnote w:type="continuationSeparator" w:id="0">
    <w:p w14:paraId="318F02F2" w14:textId="77777777" w:rsidR="00082413" w:rsidRDefault="00082413" w:rsidP="006A5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1746"/>
    <w:multiLevelType w:val="hybridMultilevel"/>
    <w:tmpl w:val="F7287E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1F26D9"/>
    <w:multiLevelType w:val="hybridMultilevel"/>
    <w:tmpl w:val="1304E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E5D37"/>
    <w:multiLevelType w:val="hybridMultilevel"/>
    <w:tmpl w:val="8670D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B77A9"/>
    <w:multiLevelType w:val="hybridMultilevel"/>
    <w:tmpl w:val="9C4A6E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970939"/>
    <w:multiLevelType w:val="hybridMultilevel"/>
    <w:tmpl w:val="26C83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93125"/>
    <w:multiLevelType w:val="hybridMultilevel"/>
    <w:tmpl w:val="19E25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CC780D"/>
    <w:multiLevelType w:val="hybridMultilevel"/>
    <w:tmpl w:val="B3F65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4C1F18"/>
    <w:multiLevelType w:val="hybridMultilevel"/>
    <w:tmpl w:val="0A8CF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D808A0"/>
    <w:multiLevelType w:val="hybridMultilevel"/>
    <w:tmpl w:val="26DAD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6808BE"/>
    <w:multiLevelType w:val="hybridMultilevel"/>
    <w:tmpl w:val="323EFBFC"/>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10" w15:restartNumberingAfterBreak="0">
    <w:nsid w:val="1D754F64"/>
    <w:multiLevelType w:val="hybridMultilevel"/>
    <w:tmpl w:val="DF2AE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DA7C9F"/>
    <w:multiLevelType w:val="hybridMultilevel"/>
    <w:tmpl w:val="6F0C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8C3B35"/>
    <w:multiLevelType w:val="hybridMultilevel"/>
    <w:tmpl w:val="48845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CD4D5E"/>
    <w:multiLevelType w:val="hybridMultilevel"/>
    <w:tmpl w:val="C25A9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655FA1"/>
    <w:multiLevelType w:val="hybridMultilevel"/>
    <w:tmpl w:val="FD0EC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D33741"/>
    <w:multiLevelType w:val="hybridMultilevel"/>
    <w:tmpl w:val="E722B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115C95"/>
    <w:multiLevelType w:val="hybridMultilevel"/>
    <w:tmpl w:val="7EDAEA0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6475FD"/>
    <w:multiLevelType w:val="hybridMultilevel"/>
    <w:tmpl w:val="6A129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70029C"/>
    <w:multiLevelType w:val="hybridMultilevel"/>
    <w:tmpl w:val="B4DE5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A2074F"/>
    <w:multiLevelType w:val="hybridMultilevel"/>
    <w:tmpl w:val="0E9856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2B00EB5"/>
    <w:multiLevelType w:val="hybridMultilevel"/>
    <w:tmpl w:val="D3ECB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4B4C44"/>
    <w:multiLevelType w:val="hybridMultilevel"/>
    <w:tmpl w:val="4426D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4C6BCD"/>
    <w:multiLevelType w:val="hybridMultilevel"/>
    <w:tmpl w:val="D32E2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117434"/>
    <w:multiLevelType w:val="hybridMultilevel"/>
    <w:tmpl w:val="9EF81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4D4BD7"/>
    <w:multiLevelType w:val="hybridMultilevel"/>
    <w:tmpl w:val="63FC1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CF683E"/>
    <w:multiLevelType w:val="hybridMultilevel"/>
    <w:tmpl w:val="9754E3F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295083"/>
    <w:multiLevelType w:val="hybridMultilevel"/>
    <w:tmpl w:val="311C4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322092"/>
    <w:multiLevelType w:val="hybridMultilevel"/>
    <w:tmpl w:val="72A6D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881B2A"/>
    <w:multiLevelType w:val="hybridMultilevel"/>
    <w:tmpl w:val="85440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5679AF"/>
    <w:multiLevelType w:val="hybridMultilevel"/>
    <w:tmpl w:val="EE503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B27883"/>
    <w:multiLevelType w:val="hybridMultilevel"/>
    <w:tmpl w:val="2D5C8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CC488D"/>
    <w:multiLevelType w:val="hybridMultilevel"/>
    <w:tmpl w:val="FAAC3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4B2653"/>
    <w:multiLevelType w:val="hybridMultilevel"/>
    <w:tmpl w:val="EEA03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AC053FE"/>
    <w:multiLevelType w:val="hybridMultilevel"/>
    <w:tmpl w:val="0FE4D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9C5EE3"/>
    <w:multiLevelType w:val="hybridMultilevel"/>
    <w:tmpl w:val="CA781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1A45B8"/>
    <w:multiLevelType w:val="hybridMultilevel"/>
    <w:tmpl w:val="B874E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97070C"/>
    <w:multiLevelType w:val="hybridMultilevel"/>
    <w:tmpl w:val="182CD6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6A867030"/>
    <w:multiLevelType w:val="hybridMultilevel"/>
    <w:tmpl w:val="3D80E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D0042D"/>
    <w:multiLevelType w:val="hybridMultilevel"/>
    <w:tmpl w:val="CC6276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F795705"/>
    <w:multiLevelType w:val="hybridMultilevel"/>
    <w:tmpl w:val="4D703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00224B"/>
    <w:multiLevelType w:val="hybridMultilevel"/>
    <w:tmpl w:val="7F7AD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A43269"/>
    <w:multiLevelType w:val="hybridMultilevel"/>
    <w:tmpl w:val="53869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69239F"/>
    <w:multiLevelType w:val="hybridMultilevel"/>
    <w:tmpl w:val="827E7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F06D6B"/>
    <w:multiLevelType w:val="hybridMultilevel"/>
    <w:tmpl w:val="03343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331218">
    <w:abstractNumId w:val="15"/>
  </w:num>
  <w:num w:numId="2" w16cid:durableId="1227185055">
    <w:abstractNumId w:val="11"/>
  </w:num>
  <w:num w:numId="3" w16cid:durableId="1909684107">
    <w:abstractNumId w:val="33"/>
  </w:num>
  <w:num w:numId="4" w16cid:durableId="712123738">
    <w:abstractNumId w:val="9"/>
  </w:num>
  <w:num w:numId="5" w16cid:durableId="1608653577">
    <w:abstractNumId w:val="27"/>
  </w:num>
  <w:num w:numId="6" w16cid:durableId="55059149">
    <w:abstractNumId w:val="17"/>
  </w:num>
  <w:num w:numId="7" w16cid:durableId="1358695395">
    <w:abstractNumId w:val="22"/>
  </w:num>
  <w:num w:numId="8" w16cid:durableId="1724718723">
    <w:abstractNumId w:val="23"/>
  </w:num>
  <w:num w:numId="9" w16cid:durableId="1177034569">
    <w:abstractNumId w:val="43"/>
  </w:num>
  <w:num w:numId="10" w16cid:durableId="86922225">
    <w:abstractNumId w:val="1"/>
  </w:num>
  <w:num w:numId="11" w16cid:durableId="1696228747">
    <w:abstractNumId w:val="35"/>
  </w:num>
  <w:num w:numId="12" w16cid:durableId="1701783431">
    <w:abstractNumId w:val="14"/>
  </w:num>
  <w:num w:numId="13" w16cid:durableId="882985601">
    <w:abstractNumId w:val="26"/>
  </w:num>
  <w:num w:numId="14" w16cid:durableId="1574123661">
    <w:abstractNumId w:val="24"/>
  </w:num>
  <w:num w:numId="15" w16cid:durableId="2061855835">
    <w:abstractNumId w:val="16"/>
  </w:num>
  <w:num w:numId="16" w16cid:durableId="1447431939">
    <w:abstractNumId w:val="12"/>
  </w:num>
  <w:num w:numId="17" w16cid:durableId="766388002">
    <w:abstractNumId w:val="0"/>
  </w:num>
  <w:num w:numId="18" w16cid:durableId="1773041003">
    <w:abstractNumId w:val="37"/>
  </w:num>
  <w:num w:numId="19" w16cid:durableId="87509767">
    <w:abstractNumId w:val="3"/>
  </w:num>
  <w:num w:numId="20" w16cid:durableId="2095322499">
    <w:abstractNumId w:val="25"/>
  </w:num>
  <w:num w:numId="21" w16cid:durableId="145249120">
    <w:abstractNumId w:val="41"/>
  </w:num>
  <w:num w:numId="22" w16cid:durableId="1941403514">
    <w:abstractNumId w:val="30"/>
  </w:num>
  <w:num w:numId="23" w16cid:durableId="1670978944">
    <w:abstractNumId w:val="39"/>
  </w:num>
  <w:num w:numId="24" w16cid:durableId="1077551176">
    <w:abstractNumId w:val="5"/>
  </w:num>
  <w:num w:numId="25" w16cid:durableId="2017688012">
    <w:abstractNumId w:val="38"/>
  </w:num>
  <w:num w:numId="26" w16cid:durableId="557860987">
    <w:abstractNumId w:val="36"/>
  </w:num>
  <w:num w:numId="27" w16cid:durableId="1354068697">
    <w:abstractNumId w:val="19"/>
  </w:num>
  <w:num w:numId="28" w16cid:durableId="1042901673">
    <w:abstractNumId w:val="7"/>
  </w:num>
  <w:num w:numId="29" w16cid:durableId="1402680775">
    <w:abstractNumId w:val="31"/>
  </w:num>
  <w:num w:numId="30" w16cid:durableId="1617983267">
    <w:abstractNumId w:val="21"/>
  </w:num>
  <w:num w:numId="31" w16cid:durableId="1709990586">
    <w:abstractNumId w:val="28"/>
  </w:num>
  <w:num w:numId="32" w16cid:durableId="1416053897">
    <w:abstractNumId w:val="4"/>
  </w:num>
  <w:num w:numId="33" w16cid:durableId="1378315919">
    <w:abstractNumId w:val="13"/>
  </w:num>
  <w:num w:numId="34" w16cid:durableId="1948391950">
    <w:abstractNumId w:val="20"/>
  </w:num>
  <w:num w:numId="35" w16cid:durableId="1307777552">
    <w:abstractNumId w:val="6"/>
  </w:num>
  <w:num w:numId="36" w16cid:durableId="375158203">
    <w:abstractNumId w:val="29"/>
  </w:num>
  <w:num w:numId="37" w16cid:durableId="1428385802">
    <w:abstractNumId w:val="40"/>
  </w:num>
  <w:num w:numId="38" w16cid:durableId="2019119421">
    <w:abstractNumId w:val="32"/>
  </w:num>
  <w:num w:numId="39" w16cid:durableId="1106345595">
    <w:abstractNumId w:val="42"/>
  </w:num>
  <w:num w:numId="40" w16cid:durableId="1601833512">
    <w:abstractNumId w:val="18"/>
  </w:num>
  <w:num w:numId="41" w16cid:durableId="369501166">
    <w:abstractNumId w:val="2"/>
  </w:num>
  <w:num w:numId="42" w16cid:durableId="2049523990">
    <w:abstractNumId w:val="10"/>
  </w:num>
  <w:num w:numId="43" w16cid:durableId="1020278522">
    <w:abstractNumId w:val="34"/>
  </w:num>
  <w:num w:numId="44" w16cid:durableId="11073871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D53E7"/>
    <w:rsid w:val="0003108A"/>
    <w:rsid w:val="00037617"/>
    <w:rsid w:val="0004526E"/>
    <w:rsid w:val="00082413"/>
    <w:rsid w:val="000B7690"/>
    <w:rsid w:val="000E678B"/>
    <w:rsid w:val="0012314C"/>
    <w:rsid w:val="001477B2"/>
    <w:rsid w:val="00175CD4"/>
    <w:rsid w:val="001A76C1"/>
    <w:rsid w:val="001B22C8"/>
    <w:rsid w:val="001B2633"/>
    <w:rsid w:val="001C1F41"/>
    <w:rsid w:val="001E38B6"/>
    <w:rsid w:val="00220187"/>
    <w:rsid w:val="0026319C"/>
    <w:rsid w:val="002C2CF7"/>
    <w:rsid w:val="002D53E7"/>
    <w:rsid w:val="00322481"/>
    <w:rsid w:val="003247E6"/>
    <w:rsid w:val="0033186F"/>
    <w:rsid w:val="0033475E"/>
    <w:rsid w:val="00356BCC"/>
    <w:rsid w:val="00377316"/>
    <w:rsid w:val="003F4219"/>
    <w:rsid w:val="004075F1"/>
    <w:rsid w:val="00431893"/>
    <w:rsid w:val="004814B3"/>
    <w:rsid w:val="00507F50"/>
    <w:rsid w:val="00566684"/>
    <w:rsid w:val="00587EBE"/>
    <w:rsid w:val="005C5896"/>
    <w:rsid w:val="005E35EC"/>
    <w:rsid w:val="005E384E"/>
    <w:rsid w:val="005E4F85"/>
    <w:rsid w:val="00604AF1"/>
    <w:rsid w:val="006106A9"/>
    <w:rsid w:val="0069562D"/>
    <w:rsid w:val="006A5B32"/>
    <w:rsid w:val="006C1A1F"/>
    <w:rsid w:val="006C253D"/>
    <w:rsid w:val="006E76FC"/>
    <w:rsid w:val="0071108A"/>
    <w:rsid w:val="00712066"/>
    <w:rsid w:val="00727FAD"/>
    <w:rsid w:val="00785E55"/>
    <w:rsid w:val="00796DF4"/>
    <w:rsid w:val="007D3D5E"/>
    <w:rsid w:val="007F10B6"/>
    <w:rsid w:val="0081011E"/>
    <w:rsid w:val="008102AA"/>
    <w:rsid w:val="00851FF9"/>
    <w:rsid w:val="00853FDF"/>
    <w:rsid w:val="008D38D5"/>
    <w:rsid w:val="008D6F51"/>
    <w:rsid w:val="00911064"/>
    <w:rsid w:val="00921BA9"/>
    <w:rsid w:val="0093173D"/>
    <w:rsid w:val="009C1146"/>
    <w:rsid w:val="00A32A22"/>
    <w:rsid w:val="00A543FB"/>
    <w:rsid w:val="00A873E6"/>
    <w:rsid w:val="00A90A80"/>
    <w:rsid w:val="00AA5EEC"/>
    <w:rsid w:val="00B3161E"/>
    <w:rsid w:val="00B80389"/>
    <w:rsid w:val="00B96CDD"/>
    <w:rsid w:val="00C57355"/>
    <w:rsid w:val="00C72510"/>
    <w:rsid w:val="00CB3A0D"/>
    <w:rsid w:val="00D131DB"/>
    <w:rsid w:val="00D30FF2"/>
    <w:rsid w:val="00DD3A69"/>
    <w:rsid w:val="00E26744"/>
    <w:rsid w:val="00EB58DB"/>
    <w:rsid w:val="00F31BF1"/>
    <w:rsid w:val="00F41138"/>
    <w:rsid w:val="00F4756E"/>
    <w:rsid w:val="00F63736"/>
    <w:rsid w:val="00FD2F86"/>
    <w:rsid w:val="00FF1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3A973"/>
  <w15:chartTrackingRefBased/>
  <w15:docId w15:val="{5BD0738D-E37B-4180-A79C-2DA43C53F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1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EB58D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F411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4113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B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B32"/>
  </w:style>
  <w:style w:type="paragraph" w:styleId="Footer">
    <w:name w:val="footer"/>
    <w:basedOn w:val="Normal"/>
    <w:link w:val="FooterChar"/>
    <w:uiPriority w:val="99"/>
    <w:unhideWhenUsed/>
    <w:rsid w:val="006A5B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B32"/>
  </w:style>
  <w:style w:type="character" w:customStyle="1" w:styleId="ff3">
    <w:name w:val="ff3"/>
    <w:basedOn w:val="DefaultParagraphFont"/>
    <w:rsid w:val="006E76FC"/>
  </w:style>
  <w:style w:type="character" w:customStyle="1" w:styleId="ws3">
    <w:name w:val="ws3"/>
    <w:basedOn w:val="DefaultParagraphFont"/>
    <w:rsid w:val="006E76FC"/>
  </w:style>
  <w:style w:type="character" w:customStyle="1" w:styleId="ff2">
    <w:name w:val="ff2"/>
    <w:basedOn w:val="DefaultParagraphFont"/>
    <w:rsid w:val="006E76FC"/>
  </w:style>
  <w:style w:type="character" w:customStyle="1" w:styleId="ls4">
    <w:name w:val="ls4"/>
    <w:basedOn w:val="DefaultParagraphFont"/>
    <w:rsid w:val="006E76FC"/>
  </w:style>
  <w:style w:type="character" w:customStyle="1" w:styleId="ff4">
    <w:name w:val="ff4"/>
    <w:basedOn w:val="DefaultParagraphFont"/>
    <w:rsid w:val="006E76FC"/>
  </w:style>
  <w:style w:type="paragraph" w:styleId="ListParagraph">
    <w:name w:val="List Paragraph"/>
    <w:basedOn w:val="Normal"/>
    <w:uiPriority w:val="34"/>
    <w:qFormat/>
    <w:rsid w:val="00B96CDD"/>
    <w:pPr>
      <w:ind w:left="720"/>
      <w:contextualSpacing/>
    </w:pPr>
  </w:style>
  <w:style w:type="character" w:customStyle="1" w:styleId="a">
    <w:name w:val="_"/>
    <w:basedOn w:val="DefaultParagraphFont"/>
    <w:rsid w:val="0093173D"/>
  </w:style>
  <w:style w:type="character" w:customStyle="1" w:styleId="Heading2Char">
    <w:name w:val="Heading 2 Char"/>
    <w:basedOn w:val="DefaultParagraphFont"/>
    <w:link w:val="Heading2"/>
    <w:uiPriority w:val="9"/>
    <w:rsid w:val="00EB58DB"/>
    <w:rPr>
      <w:rFonts w:ascii="Times New Roman" w:eastAsia="Times New Roman" w:hAnsi="Times New Roman" w:cs="Times New Roman"/>
      <w:b/>
      <w:bCs/>
      <w:kern w:val="0"/>
      <w:sz w:val="36"/>
      <w:szCs w:val="36"/>
      <w:lang w:eastAsia="en-IN"/>
      <w14:ligatures w14:val="none"/>
    </w:rPr>
  </w:style>
  <w:style w:type="paragraph" w:styleId="BodyText">
    <w:name w:val="Body Text"/>
    <w:basedOn w:val="Normal"/>
    <w:link w:val="BodyTextChar"/>
    <w:uiPriority w:val="99"/>
    <w:semiHidden/>
    <w:unhideWhenUsed/>
    <w:rsid w:val="00EB58D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odyTextChar">
    <w:name w:val="Body Text Char"/>
    <w:basedOn w:val="DefaultParagraphFont"/>
    <w:link w:val="BodyText"/>
    <w:uiPriority w:val="99"/>
    <w:semiHidden/>
    <w:rsid w:val="00EB58DB"/>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F4113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4113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41138"/>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2C2C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C2C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5132">
      <w:bodyDiv w:val="1"/>
      <w:marLeft w:val="0"/>
      <w:marRight w:val="0"/>
      <w:marTop w:val="0"/>
      <w:marBottom w:val="0"/>
      <w:divBdr>
        <w:top w:val="none" w:sz="0" w:space="0" w:color="auto"/>
        <w:left w:val="none" w:sz="0" w:space="0" w:color="auto"/>
        <w:bottom w:val="none" w:sz="0" w:space="0" w:color="auto"/>
        <w:right w:val="none" w:sz="0" w:space="0" w:color="auto"/>
      </w:divBdr>
    </w:div>
    <w:div w:id="111244632">
      <w:bodyDiv w:val="1"/>
      <w:marLeft w:val="0"/>
      <w:marRight w:val="0"/>
      <w:marTop w:val="0"/>
      <w:marBottom w:val="0"/>
      <w:divBdr>
        <w:top w:val="none" w:sz="0" w:space="0" w:color="auto"/>
        <w:left w:val="none" w:sz="0" w:space="0" w:color="auto"/>
        <w:bottom w:val="none" w:sz="0" w:space="0" w:color="auto"/>
        <w:right w:val="none" w:sz="0" w:space="0" w:color="auto"/>
      </w:divBdr>
    </w:div>
    <w:div w:id="200627391">
      <w:bodyDiv w:val="1"/>
      <w:marLeft w:val="0"/>
      <w:marRight w:val="0"/>
      <w:marTop w:val="0"/>
      <w:marBottom w:val="0"/>
      <w:divBdr>
        <w:top w:val="none" w:sz="0" w:space="0" w:color="auto"/>
        <w:left w:val="none" w:sz="0" w:space="0" w:color="auto"/>
        <w:bottom w:val="none" w:sz="0" w:space="0" w:color="auto"/>
        <w:right w:val="none" w:sz="0" w:space="0" w:color="auto"/>
      </w:divBdr>
    </w:div>
    <w:div w:id="210271467">
      <w:bodyDiv w:val="1"/>
      <w:marLeft w:val="0"/>
      <w:marRight w:val="0"/>
      <w:marTop w:val="0"/>
      <w:marBottom w:val="0"/>
      <w:divBdr>
        <w:top w:val="none" w:sz="0" w:space="0" w:color="auto"/>
        <w:left w:val="none" w:sz="0" w:space="0" w:color="auto"/>
        <w:bottom w:val="none" w:sz="0" w:space="0" w:color="auto"/>
        <w:right w:val="none" w:sz="0" w:space="0" w:color="auto"/>
      </w:divBdr>
    </w:div>
    <w:div w:id="224071008">
      <w:bodyDiv w:val="1"/>
      <w:marLeft w:val="0"/>
      <w:marRight w:val="0"/>
      <w:marTop w:val="0"/>
      <w:marBottom w:val="0"/>
      <w:divBdr>
        <w:top w:val="none" w:sz="0" w:space="0" w:color="auto"/>
        <w:left w:val="none" w:sz="0" w:space="0" w:color="auto"/>
        <w:bottom w:val="none" w:sz="0" w:space="0" w:color="auto"/>
        <w:right w:val="none" w:sz="0" w:space="0" w:color="auto"/>
      </w:divBdr>
    </w:div>
    <w:div w:id="247926834">
      <w:bodyDiv w:val="1"/>
      <w:marLeft w:val="0"/>
      <w:marRight w:val="0"/>
      <w:marTop w:val="0"/>
      <w:marBottom w:val="0"/>
      <w:divBdr>
        <w:top w:val="none" w:sz="0" w:space="0" w:color="auto"/>
        <w:left w:val="none" w:sz="0" w:space="0" w:color="auto"/>
        <w:bottom w:val="none" w:sz="0" w:space="0" w:color="auto"/>
        <w:right w:val="none" w:sz="0" w:space="0" w:color="auto"/>
      </w:divBdr>
    </w:div>
    <w:div w:id="331565890">
      <w:bodyDiv w:val="1"/>
      <w:marLeft w:val="0"/>
      <w:marRight w:val="0"/>
      <w:marTop w:val="0"/>
      <w:marBottom w:val="0"/>
      <w:divBdr>
        <w:top w:val="none" w:sz="0" w:space="0" w:color="auto"/>
        <w:left w:val="none" w:sz="0" w:space="0" w:color="auto"/>
        <w:bottom w:val="none" w:sz="0" w:space="0" w:color="auto"/>
        <w:right w:val="none" w:sz="0" w:space="0" w:color="auto"/>
      </w:divBdr>
    </w:div>
    <w:div w:id="411241961">
      <w:bodyDiv w:val="1"/>
      <w:marLeft w:val="0"/>
      <w:marRight w:val="0"/>
      <w:marTop w:val="0"/>
      <w:marBottom w:val="0"/>
      <w:divBdr>
        <w:top w:val="none" w:sz="0" w:space="0" w:color="auto"/>
        <w:left w:val="none" w:sz="0" w:space="0" w:color="auto"/>
        <w:bottom w:val="none" w:sz="0" w:space="0" w:color="auto"/>
        <w:right w:val="none" w:sz="0" w:space="0" w:color="auto"/>
      </w:divBdr>
    </w:div>
    <w:div w:id="463739923">
      <w:bodyDiv w:val="1"/>
      <w:marLeft w:val="0"/>
      <w:marRight w:val="0"/>
      <w:marTop w:val="0"/>
      <w:marBottom w:val="0"/>
      <w:divBdr>
        <w:top w:val="none" w:sz="0" w:space="0" w:color="auto"/>
        <w:left w:val="none" w:sz="0" w:space="0" w:color="auto"/>
        <w:bottom w:val="none" w:sz="0" w:space="0" w:color="auto"/>
        <w:right w:val="none" w:sz="0" w:space="0" w:color="auto"/>
      </w:divBdr>
    </w:div>
    <w:div w:id="486282829">
      <w:bodyDiv w:val="1"/>
      <w:marLeft w:val="0"/>
      <w:marRight w:val="0"/>
      <w:marTop w:val="0"/>
      <w:marBottom w:val="0"/>
      <w:divBdr>
        <w:top w:val="none" w:sz="0" w:space="0" w:color="auto"/>
        <w:left w:val="none" w:sz="0" w:space="0" w:color="auto"/>
        <w:bottom w:val="none" w:sz="0" w:space="0" w:color="auto"/>
        <w:right w:val="none" w:sz="0" w:space="0" w:color="auto"/>
      </w:divBdr>
    </w:div>
    <w:div w:id="491407563">
      <w:bodyDiv w:val="1"/>
      <w:marLeft w:val="0"/>
      <w:marRight w:val="0"/>
      <w:marTop w:val="0"/>
      <w:marBottom w:val="0"/>
      <w:divBdr>
        <w:top w:val="none" w:sz="0" w:space="0" w:color="auto"/>
        <w:left w:val="none" w:sz="0" w:space="0" w:color="auto"/>
        <w:bottom w:val="none" w:sz="0" w:space="0" w:color="auto"/>
        <w:right w:val="none" w:sz="0" w:space="0" w:color="auto"/>
      </w:divBdr>
    </w:div>
    <w:div w:id="521940625">
      <w:bodyDiv w:val="1"/>
      <w:marLeft w:val="0"/>
      <w:marRight w:val="0"/>
      <w:marTop w:val="0"/>
      <w:marBottom w:val="0"/>
      <w:divBdr>
        <w:top w:val="none" w:sz="0" w:space="0" w:color="auto"/>
        <w:left w:val="none" w:sz="0" w:space="0" w:color="auto"/>
        <w:bottom w:val="none" w:sz="0" w:space="0" w:color="auto"/>
        <w:right w:val="none" w:sz="0" w:space="0" w:color="auto"/>
      </w:divBdr>
    </w:div>
    <w:div w:id="536822138">
      <w:bodyDiv w:val="1"/>
      <w:marLeft w:val="0"/>
      <w:marRight w:val="0"/>
      <w:marTop w:val="0"/>
      <w:marBottom w:val="0"/>
      <w:divBdr>
        <w:top w:val="none" w:sz="0" w:space="0" w:color="auto"/>
        <w:left w:val="none" w:sz="0" w:space="0" w:color="auto"/>
        <w:bottom w:val="none" w:sz="0" w:space="0" w:color="auto"/>
        <w:right w:val="none" w:sz="0" w:space="0" w:color="auto"/>
      </w:divBdr>
    </w:div>
    <w:div w:id="558133733">
      <w:bodyDiv w:val="1"/>
      <w:marLeft w:val="0"/>
      <w:marRight w:val="0"/>
      <w:marTop w:val="0"/>
      <w:marBottom w:val="0"/>
      <w:divBdr>
        <w:top w:val="none" w:sz="0" w:space="0" w:color="auto"/>
        <w:left w:val="none" w:sz="0" w:space="0" w:color="auto"/>
        <w:bottom w:val="none" w:sz="0" w:space="0" w:color="auto"/>
        <w:right w:val="none" w:sz="0" w:space="0" w:color="auto"/>
      </w:divBdr>
      <w:divsChild>
        <w:div w:id="996228462">
          <w:marLeft w:val="0"/>
          <w:marRight w:val="0"/>
          <w:marTop w:val="0"/>
          <w:marBottom w:val="0"/>
          <w:divBdr>
            <w:top w:val="none" w:sz="0" w:space="0" w:color="auto"/>
            <w:left w:val="none" w:sz="0" w:space="0" w:color="auto"/>
            <w:bottom w:val="none" w:sz="0" w:space="0" w:color="auto"/>
            <w:right w:val="none" w:sz="0" w:space="0" w:color="auto"/>
          </w:divBdr>
          <w:divsChild>
            <w:div w:id="1199858273">
              <w:marLeft w:val="0"/>
              <w:marRight w:val="0"/>
              <w:marTop w:val="0"/>
              <w:marBottom w:val="0"/>
              <w:divBdr>
                <w:top w:val="none" w:sz="0" w:space="0" w:color="auto"/>
                <w:left w:val="none" w:sz="0" w:space="0" w:color="auto"/>
                <w:bottom w:val="none" w:sz="0" w:space="0" w:color="auto"/>
                <w:right w:val="none" w:sz="0" w:space="0" w:color="auto"/>
              </w:divBdr>
              <w:divsChild>
                <w:div w:id="1056510982">
                  <w:marLeft w:val="0"/>
                  <w:marRight w:val="0"/>
                  <w:marTop w:val="0"/>
                  <w:marBottom w:val="0"/>
                  <w:divBdr>
                    <w:top w:val="none" w:sz="0" w:space="0" w:color="auto"/>
                    <w:left w:val="none" w:sz="0" w:space="0" w:color="auto"/>
                    <w:bottom w:val="none" w:sz="0" w:space="0" w:color="auto"/>
                    <w:right w:val="none" w:sz="0" w:space="0" w:color="auto"/>
                  </w:divBdr>
                  <w:divsChild>
                    <w:div w:id="789514853">
                      <w:marLeft w:val="0"/>
                      <w:marRight w:val="0"/>
                      <w:marTop w:val="0"/>
                      <w:marBottom w:val="0"/>
                      <w:divBdr>
                        <w:top w:val="none" w:sz="0" w:space="0" w:color="auto"/>
                        <w:left w:val="none" w:sz="0" w:space="0" w:color="auto"/>
                        <w:bottom w:val="none" w:sz="0" w:space="0" w:color="auto"/>
                        <w:right w:val="none" w:sz="0" w:space="0" w:color="auto"/>
                      </w:divBdr>
                      <w:divsChild>
                        <w:div w:id="155808331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587421748">
      <w:bodyDiv w:val="1"/>
      <w:marLeft w:val="0"/>
      <w:marRight w:val="0"/>
      <w:marTop w:val="0"/>
      <w:marBottom w:val="0"/>
      <w:divBdr>
        <w:top w:val="none" w:sz="0" w:space="0" w:color="auto"/>
        <w:left w:val="none" w:sz="0" w:space="0" w:color="auto"/>
        <w:bottom w:val="none" w:sz="0" w:space="0" w:color="auto"/>
        <w:right w:val="none" w:sz="0" w:space="0" w:color="auto"/>
      </w:divBdr>
    </w:div>
    <w:div w:id="606087538">
      <w:bodyDiv w:val="1"/>
      <w:marLeft w:val="0"/>
      <w:marRight w:val="0"/>
      <w:marTop w:val="0"/>
      <w:marBottom w:val="0"/>
      <w:divBdr>
        <w:top w:val="none" w:sz="0" w:space="0" w:color="auto"/>
        <w:left w:val="none" w:sz="0" w:space="0" w:color="auto"/>
        <w:bottom w:val="none" w:sz="0" w:space="0" w:color="auto"/>
        <w:right w:val="none" w:sz="0" w:space="0" w:color="auto"/>
      </w:divBdr>
    </w:div>
    <w:div w:id="634145078">
      <w:bodyDiv w:val="1"/>
      <w:marLeft w:val="0"/>
      <w:marRight w:val="0"/>
      <w:marTop w:val="0"/>
      <w:marBottom w:val="0"/>
      <w:divBdr>
        <w:top w:val="none" w:sz="0" w:space="0" w:color="auto"/>
        <w:left w:val="none" w:sz="0" w:space="0" w:color="auto"/>
        <w:bottom w:val="none" w:sz="0" w:space="0" w:color="auto"/>
        <w:right w:val="none" w:sz="0" w:space="0" w:color="auto"/>
      </w:divBdr>
    </w:div>
    <w:div w:id="644045295">
      <w:bodyDiv w:val="1"/>
      <w:marLeft w:val="0"/>
      <w:marRight w:val="0"/>
      <w:marTop w:val="0"/>
      <w:marBottom w:val="0"/>
      <w:divBdr>
        <w:top w:val="none" w:sz="0" w:space="0" w:color="auto"/>
        <w:left w:val="none" w:sz="0" w:space="0" w:color="auto"/>
        <w:bottom w:val="none" w:sz="0" w:space="0" w:color="auto"/>
        <w:right w:val="none" w:sz="0" w:space="0" w:color="auto"/>
      </w:divBdr>
    </w:div>
    <w:div w:id="649866718">
      <w:bodyDiv w:val="1"/>
      <w:marLeft w:val="0"/>
      <w:marRight w:val="0"/>
      <w:marTop w:val="0"/>
      <w:marBottom w:val="0"/>
      <w:divBdr>
        <w:top w:val="none" w:sz="0" w:space="0" w:color="auto"/>
        <w:left w:val="none" w:sz="0" w:space="0" w:color="auto"/>
        <w:bottom w:val="none" w:sz="0" w:space="0" w:color="auto"/>
        <w:right w:val="none" w:sz="0" w:space="0" w:color="auto"/>
      </w:divBdr>
    </w:div>
    <w:div w:id="674649014">
      <w:bodyDiv w:val="1"/>
      <w:marLeft w:val="0"/>
      <w:marRight w:val="0"/>
      <w:marTop w:val="0"/>
      <w:marBottom w:val="0"/>
      <w:divBdr>
        <w:top w:val="none" w:sz="0" w:space="0" w:color="auto"/>
        <w:left w:val="none" w:sz="0" w:space="0" w:color="auto"/>
        <w:bottom w:val="none" w:sz="0" w:space="0" w:color="auto"/>
        <w:right w:val="none" w:sz="0" w:space="0" w:color="auto"/>
      </w:divBdr>
    </w:div>
    <w:div w:id="815343461">
      <w:bodyDiv w:val="1"/>
      <w:marLeft w:val="0"/>
      <w:marRight w:val="0"/>
      <w:marTop w:val="0"/>
      <w:marBottom w:val="0"/>
      <w:divBdr>
        <w:top w:val="none" w:sz="0" w:space="0" w:color="auto"/>
        <w:left w:val="none" w:sz="0" w:space="0" w:color="auto"/>
        <w:bottom w:val="none" w:sz="0" w:space="0" w:color="auto"/>
        <w:right w:val="none" w:sz="0" w:space="0" w:color="auto"/>
      </w:divBdr>
    </w:div>
    <w:div w:id="834342137">
      <w:bodyDiv w:val="1"/>
      <w:marLeft w:val="0"/>
      <w:marRight w:val="0"/>
      <w:marTop w:val="0"/>
      <w:marBottom w:val="0"/>
      <w:divBdr>
        <w:top w:val="none" w:sz="0" w:space="0" w:color="auto"/>
        <w:left w:val="none" w:sz="0" w:space="0" w:color="auto"/>
        <w:bottom w:val="none" w:sz="0" w:space="0" w:color="auto"/>
        <w:right w:val="none" w:sz="0" w:space="0" w:color="auto"/>
      </w:divBdr>
    </w:div>
    <w:div w:id="850535598">
      <w:bodyDiv w:val="1"/>
      <w:marLeft w:val="0"/>
      <w:marRight w:val="0"/>
      <w:marTop w:val="0"/>
      <w:marBottom w:val="0"/>
      <w:divBdr>
        <w:top w:val="none" w:sz="0" w:space="0" w:color="auto"/>
        <w:left w:val="none" w:sz="0" w:space="0" w:color="auto"/>
        <w:bottom w:val="none" w:sz="0" w:space="0" w:color="auto"/>
        <w:right w:val="none" w:sz="0" w:space="0" w:color="auto"/>
      </w:divBdr>
    </w:div>
    <w:div w:id="916936235">
      <w:bodyDiv w:val="1"/>
      <w:marLeft w:val="0"/>
      <w:marRight w:val="0"/>
      <w:marTop w:val="0"/>
      <w:marBottom w:val="0"/>
      <w:divBdr>
        <w:top w:val="none" w:sz="0" w:space="0" w:color="auto"/>
        <w:left w:val="none" w:sz="0" w:space="0" w:color="auto"/>
        <w:bottom w:val="none" w:sz="0" w:space="0" w:color="auto"/>
        <w:right w:val="none" w:sz="0" w:space="0" w:color="auto"/>
      </w:divBdr>
      <w:divsChild>
        <w:div w:id="211381913">
          <w:marLeft w:val="0"/>
          <w:marRight w:val="0"/>
          <w:marTop w:val="0"/>
          <w:marBottom w:val="0"/>
          <w:divBdr>
            <w:top w:val="none" w:sz="0" w:space="0" w:color="auto"/>
            <w:left w:val="none" w:sz="0" w:space="0" w:color="auto"/>
            <w:bottom w:val="none" w:sz="0" w:space="0" w:color="auto"/>
            <w:right w:val="none" w:sz="0" w:space="0" w:color="auto"/>
          </w:divBdr>
          <w:divsChild>
            <w:div w:id="1633172328">
              <w:marLeft w:val="0"/>
              <w:marRight w:val="0"/>
              <w:marTop w:val="0"/>
              <w:marBottom w:val="0"/>
              <w:divBdr>
                <w:top w:val="none" w:sz="0" w:space="0" w:color="auto"/>
                <w:left w:val="none" w:sz="0" w:space="0" w:color="auto"/>
                <w:bottom w:val="none" w:sz="0" w:space="0" w:color="auto"/>
                <w:right w:val="none" w:sz="0" w:space="0" w:color="auto"/>
              </w:divBdr>
            </w:div>
          </w:divsChild>
        </w:div>
        <w:div w:id="559054450">
          <w:marLeft w:val="0"/>
          <w:marRight w:val="0"/>
          <w:marTop w:val="0"/>
          <w:marBottom w:val="0"/>
          <w:divBdr>
            <w:top w:val="none" w:sz="0" w:space="0" w:color="auto"/>
            <w:left w:val="none" w:sz="0" w:space="0" w:color="auto"/>
            <w:bottom w:val="none" w:sz="0" w:space="0" w:color="auto"/>
            <w:right w:val="none" w:sz="0" w:space="0" w:color="auto"/>
          </w:divBdr>
          <w:divsChild>
            <w:div w:id="517894593">
              <w:marLeft w:val="0"/>
              <w:marRight w:val="0"/>
              <w:marTop w:val="0"/>
              <w:marBottom w:val="0"/>
              <w:divBdr>
                <w:top w:val="none" w:sz="0" w:space="0" w:color="auto"/>
                <w:left w:val="none" w:sz="0" w:space="0" w:color="auto"/>
                <w:bottom w:val="none" w:sz="0" w:space="0" w:color="auto"/>
                <w:right w:val="none" w:sz="0" w:space="0" w:color="auto"/>
              </w:divBdr>
            </w:div>
          </w:divsChild>
        </w:div>
        <w:div w:id="201790987">
          <w:marLeft w:val="0"/>
          <w:marRight w:val="0"/>
          <w:marTop w:val="0"/>
          <w:marBottom w:val="0"/>
          <w:divBdr>
            <w:top w:val="none" w:sz="0" w:space="0" w:color="auto"/>
            <w:left w:val="none" w:sz="0" w:space="0" w:color="auto"/>
            <w:bottom w:val="none" w:sz="0" w:space="0" w:color="auto"/>
            <w:right w:val="none" w:sz="0" w:space="0" w:color="auto"/>
          </w:divBdr>
          <w:divsChild>
            <w:div w:id="32583136">
              <w:marLeft w:val="0"/>
              <w:marRight w:val="0"/>
              <w:marTop w:val="0"/>
              <w:marBottom w:val="0"/>
              <w:divBdr>
                <w:top w:val="none" w:sz="0" w:space="0" w:color="auto"/>
                <w:left w:val="none" w:sz="0" w:space="0" w:color="auto"/>
                <w:bottom w:val="none" w:sz="0" w:space="0" w:color="auto"/>
                <w:right w:val="none" w:sz="0" w:space="0" w:color="auto"/>
              </w:divBdr>
            </w:div>
          </w:divsChild>
        </w:div>
        <w:div w:id="776486808">
          <w:marLeft w:val="0"/>
          <w:marRight w:val="0"/>
          <w:marTop w:val="0"/>
          <w:marBottom w:val="0"/>
          <w:divBdr>
            <w:top w:val="none" w:sz="0" w:space="0" w:color="auto"/>
            <w:left w:val="none" w:sz="0" w:space="0" w:color="auto"/>
            <w:bottom w:val="none" w:sz="0" w:space="0" w:color="auto"/>
            <w:right w:val="none" w:sz="0" w:space="0" w:color="auto"/>
          </w:divBdr>
          <w:divsChild>
            <w:div w:id="1099915135">
              <w:marLeft w:val="0"/>
              <w:marRight w:val="0"/>
              <w:marTop w:val="0"/>
              <w:marBottom w:val="0"/>
              <w:divBdr>
                <w:top w:val="none" w:sz="0" w:space="0" w:color="auto"/>
                <w:left w:val="none" w:sz="0" w:space="0" w:color="auto"/>
                <w:bottom w:val="none" w:sz="0" w:space="0" w:color="auto"/>
                <w:right w:val="none" w:sz="0" w:space="0" w:color="auto"/>
              </w:divBdr>
            </w:div>
          </w:divsChild>
        </w:div>
        <w:div w:id="774058272">
          <w:marLeft w:val="0"/>
          <w:marRight w:val="0"/>
          <w:marTop w:val="0"/>
          <w:marBottom w:val="0"/>
          <w:divBdr>
            <w:top w:val="none" w:sz="0" w:space="0" w:color="auto"/>
            <w:left w:val="none" w:sz="0" w:space="0" w:color="auto"/>
            <w:bottom w:val="none" w:sz="0" w:space="0" w:color="auto"/>
            <w:right w:val="none" w:sz="0" w:space="0" w:color="auto"/>
          </w:divBdr>
          <w:divsChild>
            <w:div w:id="1460344624">
              <w:marLeft w:val="0"/>
              <w:marRight w:val="0"/>
              <w:marTop w:val="0"/>
              <w:marBottom w:val="0"/>
              <w:divBdr>
                <w:top w:val="none" w:sz="0" w:space="0" w:color="auto"/>
                <w:left w:val="none" w:sz="0" w:space="0" w:color="auto"/>
                <w:bottom w:val="none" w:sz="0" w:space="0" w:color="auto"/>
                <w:right w:val="none" w:sz="0" w:space="0" w:color="auto"/>
              </w:divBdr>
            </w:div>
          </w:divsChild>
        </w:div>
        <w:div w:id="1682774375">
          <w:marLeft w:val="0"/>
          <w:marRight w:val="0"/>
          <w:marTop w:val="0"/>
          <w:marBottom w:val="0"/>
          <w:divBdr>
            <w:top w:val="none" w:sz="0" w:space="0" w:color="auto"/>
            <w:left w:val="none" w:sz="0" w:space="0" w:color="auto"/>
            <w:bottom w:val="none" w:sz="0" w:space="0" w:color="auto"/>
            <w:right w:val="none" w:sz="0" w:space="0" w:color="auto"/>
          </w:divBdr>
          <w:divsChild>
            <w:div w:id="685447679">
              <w:marLeft w:val="0"/>
              <w:marRight w:val="0"/>
              <w:marTop w:val="0"/>
              <w:marBottom w:val="0"/>
              <w:divBdr>
                <w:top w:val="none" w:sz="0" w:space="0" w:color="auto"/>
                <w:left w:val="none" w:sz="0" w:space="0" w:color="auto"/>
                <w:bottom w:val="none" w:sz="0" w:space="0" w:color="auto"/>
                <w:right w:val="none" w:sz="0" w:space="0" w:color="auto"/>
              </w:divBdr>
            </w:div>
          </w:divsChild>
        </w:div>
        <w:div w:id="1041593861">
          <w:marLeft w:val="0"/>
          <w:marRight w:val="0"/>
          <w:marTop w:val="0"/>
          <w:marBottom w:val="0"/>
          <w:divBdr>
            <w:top w:val="none" w:sz="0" w:space="0" w:color="auto"/>
            <w:left w:val="none" w:sz="0" w:space="0" w:color="auto"/>
            <w:bottom w:val="none" w:sz="0" w:space="0" w:color="auto"/>
            <w:right w:val="none" w:sz="0" w:space="0" w:color="auto"/>
          </w:divBdr>
          <w:divsChild>
            <w:div w:id="199316838">
              <w:marLeft w:val="0"/>
              <w:marRight w:val="0"/>
              <w:marTop w:val="0"/>
              <w:marBottom w:val="0"/>
              <w:divBdr>
                <w:top w:val="none" w:sz="0" w:space="0" w:color="auto"/>
                <w:left w:val="none" w:sz="0" w:space="0" w:color="auto"/>
                <w:bottom w:val="none" w:sz="0" w:space="0" w:color="auto"/>
                <w:right w:val="none" w:sz="0" w:space="0" w:color="auto"/>
              </w:divBdr>
            </w:div>
          </w:divsChild>
        </w:div>
        <w:div w:id="1272475711">
          <w:marLeft w:val="0"/>
          <w:marRight w:val="0"/>
          <w:marTop w:val="0"/>
          <w:marBottom w:val="0"/>
          <w:divBdr>
            <w:top w:val="none" w:sz="0" w:space="0" w:color="auto"/>
            <w:left w:val="none" w:sz="0" w:space="0" w:color="auto"/>
            <w:bottom w:val="none" w:sz="0" w:space="0" w:color="auto"/>
            <w:right w:val="none" w:sz="0" w:space="0" w:color="auto"/>
          </w:divBdr>
          <w:divsChild>
            <w:div w:id="1000739249">
              <w:marLeft w:val="0"/>
              <w:marRight w:val="0"/>
              <w:marTop w:val="0"/>
              <w:marBottom w:val="0"/>
              <w:divBdr>
                <w:top w:val="none" w:sz="0" w:space="0" w:color="auto"/>
                <w:left w:val="none" w:sz="0" w:space="0" w:color="auto"/>
                <w:bottom w:val="none" w:sz="0" w:space="0" w:color="auto"/>
                <w:right w:val="none" w:sz="0" w:space="0" w:color="auto"/>
              </w:divBdr>
            </w:div>
          </w:divsChild>
        </w:div>
        <w:div w:id="1304701092">
          <w:marLeft w:val="0"/>
          <w:marRight w:val="0"/>
          <w:marTop w:val="0"/>
          <w:marBottom w:val="0"/>
          <w:divBdr>
            <w:top w:val="none" w:sz="0" w:space="0" w:color="auto"/>
            <w:left w:val="none" w:sz="0" w:space="0" w:color="auto"/>
            <w:bottom w:val="none" w:sz="0" w:space="0" w:color="auto"/>
            <w:right w:val="none" w:sz="0" w:space="0" w:color="auto"/>
          </w:divBdr>
          <w:divsChild>
            <w:div w:id="1211265441">
              <w:marLeft w:val="0"/>
              <w:marRight w:val="0"/>
              <w:marTop w:val="0"/>
              <w:marBottom w:val="0"/>
              <w:divBdr>
                <w:top w:val="none" w:sz="0" w:space="0" w:color="auto"/>
                <w:left w:val="none" w:sz="0" w:space="0" w:color="auto"/>
                <w:bottom w:val="none" w:sz="0" w:space="0" w:color="auto"/>
                <w:right w:val="none" w:sz="0" w:space="0" w:color="auto"/>
              </w:divBdr>
            </w:div>
          </w:divsChild>
        </w:div>
        <w:div w:id="1015884971">
          <w:marLeft w:val="0"/>
          <w:marRight w:val="0"/>
          <w:marTop w:val="0"/>
          <w:marBottom w:val="0"/>
          <w:divBdr>
            <w:top w:val="none" w:sz="0" w:space="0" w:color="auto"/>
            <w:left w:val="none" w:sz="0" w:space="0" w:color="auto"/>
            <w:bottom w:val="none" w:sz="0" w:space="0" w:color="auto"/>
            <w:right w:val="none" w:sz="0" w:space="0" w:color="auto"/>
          </w:divBdr>
          <w:divsChild>
            <w:div w:id="565650976">
              <w:marLeft w:val="0"/>
              <w:marRight w:val="0"/>
              <w:marTop w:val="0"/>
              <w:marBottom w:val="0"/>
              <w:divBdr>
                <w:top w:val="none" w:sz="0" w:space="0" w:color="auto"/>
                <w:left w:val="none" w:sz="0" w:space="0" w:color="auto"/>
                <w:bottom w:val="none" w:sz="0" w:space="0" w:color="auto"/>
                <w:right w:val="none" w:sz="0" w:space="0" w:color="auto"/>
              </w:divBdr>
            </w:div>
          </w:divsChild>
        </w:div>
        <w:div w:id="1976373983">
          <w:marLeft w:val="0"/>
          <w:marRight w:val="0"/>
          <w:marTop w:val="0"/>
          <w:marBottom w:val="0"/>
          <w:divBdr>
            <w:top w:val="none" w:sz="0" w:space="0" w:color="auto"/>
            <w:left w:val="none" w:sz="0" w:space="0" w:color="auto"/>
            <w:bottom w:val="none" w:sz="0" w:space="0" w:color="auto"/>
            <w:right w:val="none" w:sz="0" w:space="0" w:color="auto"/>
          </w:divBdr>
          <w:divsChild>
            <w:div w:id="1082530224">
              <w:marLeft w:val="0"/>
              <w:marRight w:val="0"/>
              <w:marTop w:val="0"/>
              <w:marBottom w:val="0"/>
              <w:divBdr>
                <w:top w:val="none" w:sz="0" w:space="0" w:color="auto"/>
                <w:left w:val="none" w:sz="0" w:space="0" w:color="auto"/>
                <w:bottom w:val="none" w:sz="0" w:space="0" w:color="auto"/>
                <w:right w:val="none" w:sz="0" w:space="0" w:color="auto"/>
              </w:divBdr>
            </w:div>
          </w:divsChild>
        </w:div>
        <w:div w:id="426996690">
          <w:marLeft w:val="0"/>
          <w:marRight w:val="0"/>
          <w:marTop w:val="0"/>
          <w:marBottom w:val="0"/>
          <w:divBdr>
            <w:top w:val="none" w:sz="0" w:space="0" w:color="auto"/>
            <w:left w:val="none" w:sz="0" w:space="0" w:color="auto"/>
            <w:bottom w:val="none" w:sz="0" w:space="0" w:color="auto"/>
            <w:right w:val="none" w:sz="0" w:space="0" w:color="auto"/>
          </w:divBdr>
          <w:divsChild>
            <w:div w:id="1937714877">
              <w:marLeft w:val="0"/>
              <w:marRight w:val="0"/>
              <w:marTop w:val="0"/>
              <w:marBottom w:val="0"/>
              <w:divBdr>
                <w:top w:val="none" w:sz="0" w:space="0" w:color="auto"/>
                <w:left w:val="none" w:sz="0" w:space="0" w:color="auto"/>
                <w:bottom w:val="none" w:sz="0" w:space="0" w:color="auto"/>
                <w:right w:val="none" w:sz="0" w:space="0" w:color="auto"/>
              </w:divBdr>
            </w:div>
          </w:divsChild>
        </w:div>
        <w:div w:id="1639415607">
          <w:marLeft w:val="0"/>
          <w:marRight w:val="0"/>
          <w:marTop w:val="0"/>
          <w:marBottom w:val="0"/>
          <w:divBdr>
            <w:top w:val="none" w:sz="0" w:space="0" w:color="auto"/>
            <w:left w:val="none" w:sz="0" w:space="0" w:color="auto"/>
            <w:bottom w:val="none" w:sz="0" w:space="0" w:color="auto"/>
            <w:right w:val="none" w:sz="0" w:space="0" w:color="auto"/>
          </w:divBdr>
          <w:divsChild>
            <w:div w:id="1478917241">
              <w:marLeft w:val="0"/>
              <w:marRight w:val="0"/>
              <w:marTop w:val="0"/>
              <w:marBottom w:val="0"/>
              <w:divBdr>
                <w:top w:val="none" w:sz="0" w:space="0" w:color="auto"/>
                <w:left w:val="none" w:sz="0" w:space="0" w:color="auto"/>
                <w:bottom w:val="none" w:sz="0" w:space="0" w:color="auto"/>
                <w:right w:val="none" w:sz="0" w:space="0" w:color="auto"/>
              </w:divBdr>
            </w:div>
          </w:divsChild>
        </w:div>
        <w:div w:id="1243878936">
          <w:marLeft w:val="0"/>
          <w:marRight w:val="0"/>
          <w:marTop w:val="0"/>
          <w:marBottom w:val="0"/>
          <w:divBdr>
            <w:top w:val="none" w:sz="0" w:space="0" w:color="auto"/>
            <w:left w:val="none" w:sz="0" w:space="0" w:color="auto"/>
            <w:bottom w:val="none" w:sz="0" w:space="0" w:color="auto"/>
            <w:right w:val="none" w:sz="0" w:space="0" w:color="auto"/>
          </w:divBdr>
          <w:divsChild>
            <w:div w:id="208346269">
              <w:marLeft w:val="0"/>
              <w:marRight w:val="0"/>
              <w:marTop w:val="0"/>
              <w:marBottom w:val="0"/>
              <w:divBdr>
                <w:top w:val="none" w:sz="0" w:space="0" w:color="auto"/>
                <w:left w:val="none" w:sz="0" w:space="0" w:color="auto"/>
                <w:bottom w:val="none" w:sz="0" w:space="0" w:color="auto"/>
                <w:right w:val="none" w:sz="0" w:space="0" w:color="auto"/>
              </w:divBdr>
            </w:div>
          </w:divsChild>
        </w:div>
        <w:div w:id="566964534">
          <w:marLeft w:val="0"/>
          <w:marRight w:val="0"/>
          <w:marTop w:val="0"/>
          <w:marBottom w:val="0"/>
          <w:divBdr>
            <w:top w:val="none" w:sz="0" w:space="0" w:color="auto"/>
            <w:left w:val="none" w:sz="0" w:space="0" w:color="auto"/>
            <w:bottom w:val="none" w:sz="0" w:space="0" w:color="auto"/>
            <w:right w:val="none" w:sz="0" w:space="0" w:color="auto"/>
          </w:divBdr>
          <w:divsChild>
            <w:div w:id="934827555">
              <w:marLeft w:val="0"/>
              <w:marRight w:val="0"/>
              <w:marTop w:val="0"/>
              <w:marBottom w:val="0"/>
              <w:divBdr>
                <w:top w:val="none" w:sz="0" w:space="0" w:color="auto"/>
                <w:left w:val="none" w:sz="0" w:space="0" w:color="auto"/>
                <w:bottom w:val="none" w:sz="0" w:space="0" w:color="auto"/>
                <w:right w:val="none" w:sz="0" w:space="0" w:color="auto"/>
              </w:divBdr>
            </w:div>
          </w:divsChild>
        </w:div>
        <w:div w:id="1401365289">
          <w:marLeft w:val="0"/>
          <w:marRight w:val="0"/>
          <w:marTop w:val="0"/>
          <w:marBottom w:val="0"/>
          <w:divBdr>
            <w:top w:val="none" w:sz="0" w:space="0" w:color="auto"/>
            <w:left w:val="none" w:sz="0" w:space="0" w:color="auto"/>
            <w:bottom w:val="none" w:sz="0" w:space="0" w:color="auto"/>
            <w:right w:val="none" w:sz="0" w:space="0" w:color="auto"/>
          </w:divBdr>
          <w:divsChild>
            <w:div w:id="36049793">
              <w:marLeft w:val="0"/>
              <w:marRight w:val="0"/>
              <w:marTop w:val="0"/>
              <w:marBottom w:val="0"/>
              <w:divBdr>
                <w:top w:val="none" w:sz="0" w:space="0" w:color="auto"/>
                <w:left w:val="none" w:sz="0" w:space="0" w:color="auto"/>
                <w:bottom w:val="none" w:sz="0" w:space="0" w:color="auto"/>
                <w:right w:val="none" w:sz="0" w:space="0" w:color="auto"/>
              </w:divBdr>
            </w:div>
          </w:divsChild>
        </w:div>
        <w:div w:id="1410081306">
          <w:marLeft w:val="0"/>
          <w:marRight w:val="0"/>
          <w:marTop w:val="0"/>
          <w:marBottom w:val="0"/>
          <w:divBdr>
            <w:top w:val="none" w:sz="0" w:space="0" w:color="auto"/>
            <w:left w:val="none" w:sz="0" w:space="0" w:color="auto"/>
            <w:bottom w:val="none" w:sz="0" w:space="0" w:color="auto"/>
            <w:right w:val="none" w:sz="0" w:space="0" w:color="auto"/>
          </w:divBdr>
          <w:divsChild>
            <w:div w:id="2029671167">
              <w:marLeft w:val="0"/>
              <w:marRight w:val="0"/>
              <w:marTop w:val="0"/>
              <w:marBottom w:val="0"/>
              <w:divBdr>
                <w:top w:val="none" w:sz="0" w:space="0" w:color="auto"/>
                <w:left w:val="none" w:sz="0" w:space="0" w:color="auto"/>
                <w:bottom w:val="none" w:sz="0" w:space="0" w:color="auto"/>
                <w:right w:val="none" w:sz="0" w:space="0" w:color="auto"/>
              </w:divBdr>
            </w:div>
            <w:div w:id="300429017">
              <w:marLeft w:val="0"/>
              <w:marRight w:val="0"/>
              <w:marTop w:val="0"/>
              <w:marBottom w:val="0"/>
              <w:divBdr>
                <w:top w:val="none" w:sz="0" w:space="0" w:color="auto"/>
                <w:left w:val="none" w:sz="0" w:space="0" w:color="auto"/>
                <w:bottom w:val="none" w:sz="0" w:space="0" w:color="auto"/>
                <w:right w:val="none" w:sz="0" w:space="0" w:color="auto"/>
              </w:divBdr>
            </w:div>
          </w:divsChild>
        </w:div>
        <w:div w:id="865168519">
          <w:marLeft w:val="0"/>
          <w:marRight w:val="0"/>
          <w:marTop w:val="0"/>
          <w:marBottom w:val="0"/>
          <w:divBdr>
            <w:top w:val="none" w:sz="0" w:space="0" w:color="auto"/>
            <w:left w:val="none" w:sz="0" w:space="0" w:color="auto"/>
            <w:bottom w:val="none" w:sz="0" w:space="0" w:color="auto"/>
            <w:right w:val="none" w:sz="0" w:space="0" w:color="auto"/>
          </w:divBdr>
          <w:divsChild>
            <w:div w:id="1595475996">
              <w:marLeft w:val="0"/>
              <w:marRight w:val="0"/>
              <w:marTop w:val="0"/>
              <w:marBottom w:val="0"/>
              <w:divBdr>
                <w:top w:val="none" w:sz="0" w:space="0" w:color="auto"/>
                <w:left w:val="none" w:sz="0" w:space="0" w:color="auto"/>
                <w:bottom w:val="none" w:sz="0" w:space="0" w:color="auto"/>
                <w:right w:val="none" w:sz="0" w:space="0" w:color="auto"/>
              </w:divBdr>
            </w:div>
          </w:divsChild>
        </w:div>
        <w:div w:id="439645978">
          <w:marLeft w:val="0"/>
          <w:marRight w:val="0"/>
          <w:marTop w:val="0"/>
          <w:marBottom w:val="0"/>
          <w:divBdr>
            <w:top w:val="none" w:sz="0" w:space="0" w:color="auto"/>
            <w:left w:val="none" w:sz="0" w:space="0" w:color="auto"/>
            <w:bottom w:val="none" w:sz="0" w:space="0" w:color="auto"/>
            <w:right w:val="none" w:sz="0" w:space="0" w:color="auto"/>
          </w:divBdr>
          <w:divsChild>
            <w:div w:id="286786200">
              <w:marLeft w:val="0"/>
              <w:marRight w:val="0"/>
              <w:marTop w:val="0"/>
              <w:marBottom w:val="0"/>
              <w:divBdr>
                <w:top w:val="none" w:sz="0" w:space="0" w:color="auto"/>
                <w:left w:val="none" w:sz="0" w:space="0" w:color="auto"/>
                <w:bottom w:val="none" w:sz="0" w:space="0" w:color="auto"/>
                <w:right w:val="none" w:sz="0" w:space="0" w:color="auto"/>
              </w:divBdr>
            </w:div>
          </w:divsChild>
        </w:div>
        <w:div w:id="1034110279">
          <w:marLeft w:val="0"/>
          <w:marRight w:val="0"/>
          <w:marTop w:val="0"/>
          <w:marBottom w:val="0"/>
          <w:divBdr>
            <w:top w:val="none" w:sz="0" w:space="0" w:color="auto"/>
            <w:left w:val="none" w:sz="0" w:space="0" w:color="auto"/>
            <w:bottom w:val="none" w:sz="0" w:space="0" w:color="auto"/>
            <w:right w:val="none" w:sz="0" w:space="0" w:color="auto"/>
          </w:divBdr>
          <w:divsChild>
            <w:div w:id="1247495992">
              <w:marLeft w:val="0"/>
              <w:marRight w:val="0"/>
              <w:marTop w:val="0"/>
              <w:marBottom w:val="0"/>
              <w:divBdr>
                <w:top w:val="none" w:sz="0" w:space="0" w:color="auto"/>
                <w:left w:val="none" w:sz="0" w:space="0" w:color="auto"/>
                <w:bottom w:val="none" w:sz="0" w:space="0" w:color="auto"/>
                <w:right w:val="none" w:sz="0" w:space="0" w:color="auto"/>
              </w:divBdr>
            </w:div>
          </w:divsChild>
        </w:div>
        <w:div w:id="182281209">
          <w:marLeft w:val="0"/>
          <w:marRight w:val="0"/>
          <w:marTop w:val="0"/>
          <w:marBottom w:val="0"/>
          <w:divBdr>
            <w:top w:val="none" w:sz="0" w:space="0" w:color="auto"/>
            <w:left w:val="none" w:sz="0" w:space="0" w:color="auto"/>
            <w:bottom w:val="none" w:sz="0" w:space="0" w:color="auto"/>
            <w:right w:val="none" w:sz="0" w:space="0" w:color="auto"/>
          </w:divBdr>
          <w:divsChild>
            <w:div w:id="1621495419">
              <w:marLeft w:val="0"/>
              <w:marRight w:val="0"/>
              <w:marTop w:val="0"/>
              <w:marBottom w:val="0"/>
              <w:divBdr>
                <w:top w:val="none" w:sz="0" w:space="0" w:color="auto"/>
                <w:left w:val="none" w:sz="0" w:space="0" w:color="auto"/>
                <w:bottom w:val="none" w:sz="0" w:space="0" w:color="auto"/>
                <w:right w:val="none" w:sz="0" w:space="0" w:color="auto"/>
              </w:divBdr>
            </w:div>
          </w:divsChild>
        </w:div>
        <w:div w:id="1959094410">
          <w:marLeft w:val="0"/>
          <w:marRight w:val="0"/>
          <w:marTop w:val="0"/>
          <w:marBottom w:val="0"/>
          <w:divBdr>
            <w:top w:val="none" w:sz="0" w:space="0" w:color="auto"/>
            <w:left w:val="none" w:sz="0" w:space="0" w:color="auto"/>
            <w:bottom w:val="none" w:sz="0" w:space="0" w:color="auto"/>
            <w:right w:val="none" w:sz="0" w:space="0" w:color="auto"/>
          </w:divBdr>
          <w:divsChild>
            <w:div w:id="1872912120">
              <w:marLeft w:val="0"/>
              <w:marRight w:val="0"/>
              <w:marTop w:val="0"/>
              <w:marBottom w:val="0"/>
              <w:divBdr>
                <w:top w:val="none" w:sz="0" w:space="0" w:color="auto"/>
                <w:left w:val="none" w:sz="0" w:space="0" w:color="auto"/>
                <w:bottom w:val="none" w:sz="0" w:space="0" w:color="auto"/>
                <w:right w:val="none" w:sz="0" w:space="0" w:color="auto"/>
              </w:divBdr>
            </w:div>
          </w:divsChild>
        </w:div>
        <w:div w:id="1478840219">
          <w:marLeft w:val="0"/>
          <w:marRight w:val="0"/>
          <w:marTop w:val="0"/>
          <w:marBottom w:val="0"/>
          <w:divBdr>
            <w:top w:val="none" w:sz="0" w:space="0" w:color="auto"/>
            <w:left w:val="none" w:sz="0" w:space="0" w:color="auto"/>
            <w:bottom w:val="none" w:sz="0" w:space="0" w:color="auto"/>
            <w:right w:val="none" w:sz="0" w:space="0" w:color="auto"/>
          </w:divBdr>
          <w:divsChild>
            <w:div w:id="702898068">
              <w:marLeft w:val="0"/>
              <w:marRight w:val="0"/>
              <w:marTop w:val="0"/>
              <w:marBottom w:val="0"/>
              <w:divBdr>
                <w:top w:val="none" w:sz="0" w:space="0" w:color="auto"/>
                <w:left w:val="none" w:sz="0" w:space="0" w:color="auto"/>
                <w:bottom w:val="none" w:sz="0" w:space="0" w:color="auto"/>
                <w:right w:val="none" w:sz="0" w:space="0" w:color="auto"/>
              </w:divBdr>
            </w:div>
          </w:divsChild>
        </w:div>
        <w:div w:id="189878255">
          <w:marLeft w:val="0"/>
          <w:marRight w:val="0"/>
          <w:marTop w:val="0"/>
          <w:marBottom w:val="0"/>
          <w:divBdr>
            <w:top w:val="none" w:sz="0" w:space="0" w:color="auto"/>
            <w:left w:val="none" w:sz="0" w:space="0" w:color="auto"/>
            <w:bottom w:val="none" w:sz="0" w:space="0" w:color="auto"/>
            <w:right w:val="none" w:sz="0" w:space="0" w:color="auto"/>
          </w:divBdr>
          <w:divsChild>
            <w:div w:id="83647051">
              <w:marLeft w:val="0"/>
              <w:marRight w:val="0"/>
              <w:marTop w:val="0"/>
              <w:marBottom w:val="0"/>
              <w:divBdr>
                <w:top w:val="none" w:sz="0" w:space="0" w:color="auto"/>
                <w:left w:val="none" w:sz="0" w:space="0" w:color="auto"/>
                <w:bottom w:val="none" w:sz="0" w:space="0" w:color="auto"/>
                <w:right w:val="none" w:sz="0" w:space="0" w:color="auto"/>
              </w:divBdr>
            </w:div>
          </w:divsChild>
        </w:div>
        <w:div w:id="529759992">
          <w:marLeft w:val="0"/>
          <w:marRight w:val="0"/>
          <w:marTop w:val="0"/>
          <w:marBottom w:val="0"/>
          <w:divBdr>
            <w:top w:val="none" w:sz="0" w:space="0" w:color="auto"/>
            <w:left w:val="none" w:sz="0" w:space="0" w:color="auto"/>
            <w:bottom w:val="none" w:sz="0" w:space="0" w:color="auto"/>
            <w:right w:val="none" w:sz="0" w:space="0" w:color="auto"/>
          </w:divBdr>
          <w:divsChild>
            <w:div w:id="870385765">
              <w:marLeft w:val="0"/>
              <w:marRight w:val="0"/>
              <w:marTop w:val="0"/>
              <w:marBottom w:val="0"/>
              <w:divBdr>
                <w:top w:val="none" w:sz="0" w:space="0" w:color="auto"/>
                <w:left w:val="none" w:sz="0" w:space="0" w:color="auto"/>
                <w:bottom w:val="none" w:sz="0" w:space="0" w:color="auto"/>
                <w:right w:val="none" w:sz="0" w:space="0" w:color="auto"/>
              </w:divBdr>
            </w:div>
          </w:divsChild>
        </w:div>
        <w:div w:id="317733828">
          <w:marLeft w:val="0"/>
          <w:marRight w:val="0"/>
          <w:marTop w:val="0"/>
          <w:marBottom w:val="0"/>
          <w:divBdr>
            <w:top w:val="none" w:sz="0" w:space="0" w:color="auto"/>
            <w:left w:val="none" w:sz="0" w:space="0" w:color="auto"/>
            <w:bottom w:val="none" w:sz="0" w:space="0" w:color="auto"/>
            <w:right w:val="none" w:sz="0" w:space="0" w:color="auto"/>
          </w:divBdr>
          <w:divsChild>
            <w:div w:id="548302239">
              <w:marLeft w:val="0"/>
              <w:marRight w:val="0"/>
              <w:marTop w:val="0"/>
              <w:marBottom w:val="0"/>
              <w:divBdr>
                <w:top w:val="none" w:sz="0" w:space="0" w:color="auto"/>
                <w:left w:val="none" w:sz="0" w:space="0" w:color="auto"/>
                <w:bottom w:val="none" w:sz="0" w:space="0" w:color="auto"/>
                <w:right w:val="none" w:sz="0" w:space="0" w:color="auto"/>
              </w:divBdr>
            </w:div>
          </w:divsChild>
        </w:div>
        <w:div w:id="562720329">
          <w:marLeft w:val="0"/>
          <w:marRight w:val="0"/>
          <w:marTop w:val="0"/>
          <w:marBottom w:val="0"/>
          <w:divBdr>
            <w:top w:val="none" w:sz="0" w:space="0" w:color="auto"/>
            <w:left w:val="none" w:sz="0" w:space="0" w:color="auto"/>
            <w:bottom w:val="none" w:sz="0" w:space="0" w:color="auto"/>
            <w:right w:val="none" w:sz="0" w:space="0" w:color="auto"/>
          </w:divBdr>
          <w:divsChild>
            <w:div w:id="1885095363">
              <w:marLeft w:val="0"/>
              <w:marRight w:val="0"/>
              <w:marTop w:val="0"/>
              <w:marBottom w:val="0"/>
              <w:divBdr>
                <w:top w:val="none" w:sz="0" w:space="0" w:color="auto"/>
                <w:left w:val="none" w:sz="0" w:space="0" w:color="auto"/>
                <w:bottom w:val="none" w:sz="0" w:space="0" w:color="auto"/>
                <w:right w:val="none" w:sz="0" w:space="0" w:color="auto"/>
              </w:divBdr>
            </w:div>
            <w:div w:id="1650671474">
              <w:marLeft w:val="0"/>
              <w:marRight w:val="0"/>
              <w:marTop w:val="0"/>
              <w:marBottom w:val="0"/>
              <w:divBdr>
                <w:top w:val="none" w:sz="0" w:space="0" w:color="auto"/>
                <w:left w:val="none" w:sz="0" w:space="0" w:color="auto"/>
                <w:bottom w:val="none" w:sz="0" w:space="0" w:color="auto"/>
                <w:right w:val="none" w:sz="0" w:space="0" w:color="auto"/>
              </w:divBdr>
            </w:div>
          </w:divsChild>
        </w:div>
        <w:div w:id="1934776166">
          <w:marLeft w:val="0"/>
          <w:marRight w:val="0"/>
          <w:marTop w:val="0"/>
          <w:marBottom w:val="0"/>
          <w:divBdr>
            <w:top w:val="none" w:sz="0" w:space="0" w:color="auto"/>
            <w:left w:val="none" w:sz="0" w:space="0" w:color="auto"/>
            <w:bottom w:val="none" w:sz="0" w:space="0" w:color="auto"/>
            <w:right w:val="none" w:sz="0" w:space="0" w:color="auto"/>
          </w:divBdr>
          <w:divsChild>
            <w:div w:id="378672616">
              <w:marLeft w:val="0"/>
              <w:marRight w:val="0"/>
              <w:marTop w:val="0"/>
              <w:marBottom w:val="0"/>
              <w:divBdr>
                <w:top w:val="none" w:sz="0" w:space="0" w:color="auto"/>
                <w:left w:val="none" w:sz="0" w:space="0" w:color="auto"/>
                <w:bottom w:val="none" w:sz="0" w:space="0" w:color="auto"/>
                <w:right w:val="none" w:sz="0" w:space="0" w:color="auto"/>
              </w:divBdr>
            </w:div>
          </w:divsChild>
        </w:div>
        <w:div w:id="1516725452">
          <w:marLeft w:val="0"/>
          <w:marRight w:val="0"/>
          <w:marTop w:val="0"/>
          <w:marBottom w:val="0"/>
          <w:divBdr>
            <w:top w:val="none" w:sz="0" w:space="0" w:color="auto"/>
            <w:left w:val="none" w:sz="0" w:space="0" w:color="auto"/>
            <w:bottom w:val="none" w:sz="0" w:space="0" w:color="auto"/>
            <w:right w:val="none" w:sz="0" w:space="0" w:color="auto"/>
          </w:divBdr>
          <w:divsChild>
            <w:div w:id="189925839">
              <w:marLeft w:val="0"/>
              <w:marRight w:val="0"/>
              <w:marTop w:val="0"/>
              <w:marBottom w:val="0"/>
              <w:divBdr>
                <w:top w:val="none" w:sz="0" w:space="0" w:color="auto"/>
                <w:left w:val="none" w:sz="0" w:space="0" w:color="auto"/>
                <w:bottom w:val="none" w:sz="0" w:space="0" w:color="auto"/>
                <w:right w:val="none" w:sz="0" w:space="0" w:color="auto"/>
              </w:divBdr>
            </w:div>
          </w:divsChild>
        </w:div>
        <w:div w:id="946279859">
          <w:marLeft w:val="0"/>
          <w:marRight w:val="0"/>
          <w:marTop w:val="0"/>
          <w:marBottom w:val="0"/>
          <w:divBdr>
            <w:top w:val="none" w:sz="0" w:space="0" w:color="auto"/>
            <w:left w:val="none" w:sz="0" w:space="0" w:color="auto"/>
            <w:bottom w:val="none" w:sz="0" w:space="0" w:color="auto"/>
            <w:right w:val="none" w:sz="0" w:space="0" w:color="auto"/>
          </w:divBdr>
          <w:divsChild>
            <w:div w:id="429665291">
              <w:marLeft w:val="0"/>
              <w:marRight w:val="0"/>
              <w:marTop w:val="0"/>
              <w:marBottom w:val="0"/>
              <w:divBdr>
                <w:top w:val="none" w:sz="0" w:space="0" w:color="auto"/>
                <w:left w:val="none" w:sz="0" w:space="0" w:color="auto"/>
                <w:bottom w:val="none" w:sz="0" w:space="0" w:color="auto"/>
                <w:right w:val="none" w:sz="0" w:space="0" w:color="auto"/>
              </w:divBdr>
            </w:div>
          </w:divsChild>
        </w:div>
        <w:div w:id="1501579113">
          <w:marLeft w:val="0"/>
          <w:marRight w:val="0"/>
          <w:marTop w:val="0"/>
          <w:marBottom w:val="0"/>
          <w:divBdr>
            <w:top w:val="none" w:sz="0" w:space="0" w:color="auto"/>
            <w:left w:val="none" w:sz="0" w:space="0" w:color="auto"/>
            <w:bottom w:val="none" w:sz="0" w:space="0" w:color="auto"/>
            <w:right w:val="none" w:sz="0" w:space="0" w:color="auto"/>
          </w:divBdr>
          <w:divsChild>
            <w:div w:id="102652336">
              <w:marLeft w:val="0"/>
              <w:marRight w:val="0"/>
              <w:marTop w:val="0"/>
              <w:marBottom w:val="0"/>
              <w:divBdr>
                <w:top w:val="none" w:sz="0" w:space="0" w:color="auto"/>
                <w:left w:val="none" w:sz="0" w:space="0" w:color="auto"/>
                <w:bottom w:val="none" w:sz="0" w:space="0" w:color="auto"/>
                <w:right w:val="none" w:sz="0" w:space="0" w:color="auto"/>
              </w:divBdr>
            </w:div>
          </w:divsChild>
        </w:div>
        <w:div w:id="881215898">
          <w:marLeft w:val="0"/>
          <w:marRight w:val="0"/>
          <w:marTop w:val="0"/>
          <w:marBottom w:val="0"/>
          <w:divBdr>
            <w:top w:val="none" w:sz="0" w:space="0" w:color="auto"/>
            <w:left w:val="none" w:sz="0" w:space="0" w:color="auto"/>
            <w:bottom w:val="none" w:sz="0" w:space="0" w:color="auto"/>
            <w:right w:val="none" w:sz="0" w:space="0" w:color="auto"/>
          </w:divBdr>
          <w:divsChild>
            <w:div w:id="397362359">
              <w:marLeft w:val="0"/>
              <w:marRight w:val="0"/>
              <w:marTop w:val="0"/>
              <w:marBottom w:val="0"/>
              <w:divBdr>
                <w:top w:val="none" w:sz="0" w:space="0" w:color="auto"/>
                <w:left w:val="none" w:sz="0" w:space="0" w:color="auto"/>
                <w:bottom w:val="none" w:sz="0" w:space="0" w:color="auto"/>
                <w:right w:val="none" w:sz="0" w:space="0" w:color="auto"/>
              </w:divBdr>
            </w:div>
          </w:divsChild>
        </w:div>
        <w:div w:id="1034234974">
          <w:marLeft w:val="0"/>
          <w:marRight w:val="0"/>
          <w:marTop w:val="0"/>
          <w:marBottom w:val="0"/>
          <w:divBdr>
            <w:top w:val="none" w:sz="0" w:space="0" w:color="auto"/>
            <w:left w:val="none" w:sz="0" w:space="0" w:color="auto"/>
            <w:bottom w:val="none" w:sz="0" w:space="0" w:color="auto"/>
            <w:right w:val="none" w:sz="0" w:space="0" w:color="auto"/>
          </w:divBdr>
          <w:divsChild>
            <w:div w:id="791746850">
              <w:marLeft w:val="0"/>
              <w:marRight w:val="0"/>
              <w:marTop w:val="0"/>
              <w:marBottom w:val="0"/>
              <w:divBdr>
                <w:top w:val="none" w:sz="0" w:space="0" w:color="auto"/>
                <w:left w:val="none" w:sz="0" w:space="0" w:color="auto"/>
                <w:bottom w:val="none" w:sz="0" w:space="0" w:color="auto"/>
                <w:right w:val="none" w:sz="0" w:space="0" w:color="auto"/>
              </w:divBdr>
            </w:div>
          </w:divsChild>
        </w:div>
        <w:div w:id="1782610420">
          <w:marLeft w:val="0"/>
          <w:marRight w:val="0"/>
          <w:marTop w:val="0"/>
          <w:marBottom w:val="0"/>
          <w:divBdr>
            <w:top w:val="none" w:sz="0" w:space="0" w:color="auto"/>
            <w:left w:val="none" w:sz="0" w:space="0" w:color="auto"/>
            <w:bottom w:val="none" w:sz="0" w:space="0" w:color="auto"/>
            <w:right w:val="none" w:sz="0" w:space="0" w:color="auto"/>
          </w:divBdr>
          <w:divsChild>
            <w:div w:id="544367969">
              <w:marLeft w:val="0"/>
              <w:marRight w:val="0"/>
              <w:marTop w:val="0"/>
              <w:marBottom w:val="0"/>
              <w:divBdr>
                <w:top w:val="none" w:sz="0" w:space="0" w:color="auto"/>
                <w:left w:val="none" w:sz="0" w:space="0" w:color="auto"/>
                <w:bottom w:val="none" w:sz="0" w:space="0" w:color="auto"/>
                <w:right w:val="none" w:sz="0" w:space="0" w:color="auto"/>
              </w:divBdr>
            </w:div>
          </w:divsChild>
        </w:div>
        <w:div w:id="1144542022">
          <w:marLeft w:val="0"/>
          <w:marRight w:val="0"/>
          <w:marTop w:val="0"/>
          <w:marBottom w:val="0"/>
          <w:divBdr>
            <w:top w:val="none" w:sz="0" w:space="0" w:color="auto"/>
            <w:left w:val="none" w:sz="0" w:space="0" w:color="auto"/>
            <w:bottom w:val="none" w:sz="0" w:space="0" w:color="auto"/>
            <w:right w:val="none" w:sz="0" w:space="0" w:color="auto"/>
          </w:divBdr>
          <w:divsChild>
            <w:div w:id="573055384">
              <w:marLeft w:val="0"/>
              <w:marRight w:val="0"/>
              <w:marTop w:val="0"/>
              <w:marBottom w:val="0"/>
              <w:divBdr>
                <w:top w:val="none" w:sz="0" w:space="0" w:color="auto"/>
                <w:left w:val="none" w:sz="0" w:space="0" w:color="auto"/>
                <w:bottom w:val="none" w:sz="0" w:space="0" w:color="auto"/>
                <w:right w:val="none" w:sz="0" w:space="0" w:color="auto"/>
              </w:divBdr>
            </w:div>
          </w:divsChild>
        </w:div>
        <w:div w:id="283973571">
          <w:marLeft w:val="0"/>
          <w:marRight w:val="0"/>
          <w:marTop w:val="0"/>
          <w:marBottom w:val="0"/>
          <w:divBdr>
            <w:top w:val="none" w:sz="0" w:space="0" w:color="auto"/>
            <w:left w:val="none" w:sz="0" w:space="0" w:color="auto"/>
            <w:bottom w:val="none" w:sz="0" w:space="0" w:color="auto"/>
            <w:right w:val="none" w:sz="0" w:space="0" w:color="auto"/>
          </w:divBdr>
          <w:divsChild>
            <w:div w:id="949900091">
              <w:marLeft w:val="0"/>
              <w:marRight w:val="0"/>
              <w:marTop w:val="0"/>
              <w:marBottom w:val="0"/>
              <w:divBdr>
                <w:top w:val="none" w:sz="0" w:space="0" w:color="auto"/>
                <w:left w:val="none" w:sz="0" w:space="0" w:color="auto"/>
                <w:bottom w:val="none" w:sz="0" w:space="0" w:color="auto"/>
                <w:right w:val="none" w:sz="0" w:space="0" w:color="auto"/>
              </w:divBdr>
            </w:div>
          </w:divsChild>
        </w:div>
        <w:div w:id="1017195034">
          <w:marLeft w:val="0"/>
          <w:marRight w:val="0"/>
          <w:marTop w:val="0"/>
          <w:marBottom w:val="0"/>
          <w:divBdr>
            <w:top w:val="none" w:sz="0" w:space="0" w:color="auto"/>
            <w:left w:val="none" w:sz="0" w:space="0" w:color="auto"/>
            <w:bottom w:val="none" w:sz="0" w:space="0" w:color="auto"/>
            <w:right w:val="none" w:sz="0" w:space="0" w:color="auto"/>
          </w:divBdr>
          <w:divsChild>
            <w:div w:id="829371294">
              <w:marLeft w:val="0"/>
              <w:marRight w:val="0"/>
              <w:marTop w:val="0"/>
              <w:marBottom w:val="0"/>
              <w:divBdr>
                <w:top w:val="none" w:sz="0" w:space="0" w:color="auto"/>
                <w:left w:val="none" w:sz="0" w:space="0" w:color="auto"/>
                <w:bottom w:val="none" w:sz="0" w:space="0" w:color="auto"/>
                <w:right w:val="none" w:sz="0" w:space="0" w:color="auto"/>
              </w:divBdr>
            </w:div>
          </w:divsChild>
        </w:div>
        <w:div w:id="996423128">
          <w:marLeft w:val="0"/>
          <w:marRight w:val="0"/>
          <w:marTop w:val="0"/>
          <w:marBottom w:val="0"/>
          <w:divBdr>
            <w:top w:val="none" w:sz="0" w:space="0" w:color="auto"/>
            <w:left w:val="none" w:sz="0" w:space="0" w:color="auto"/>
            <w:bottom w:val="none" w:sz="0" w:space="0" w:color="auto"/>
            <w:right w:val="none" w:sz="0" w:space="0" w:color="auto"/>
          </w:divBdr>
          <w:divsChild>
            <w:div w:id="1133792803">
              <w:marLeft w:val="0"/>
              <w:marRight w:val="0"/>
              <w:marTop w:val="0"/>
              <w:marBottom w:val="0"/>
              <w:divBdr>
                <w:top w:val="none" w:sz="0" w:space="0" w:color="auto"/>
                <w:left w:val="none" w:sz="0" w:space="0" w:color="auto"/>
                <w:bottom w:val="none" w:sz="0" w:space="0" w:color="auto"/>
                <w:right w:val="none" w:sz="0" w:space="0" w:color="auto"/>
              </w:divBdr>
            </w:div>
          </w:divsChild>
        </w:div>
        <w:div w:id="2127772429">
          <w:marLeft w:val="0"/>
          <w:marRight w:val="0"/>
          <w:marTop w:val="0"/>
          <w:marBottom w:val="0"/>
          <w:divBdr>
            <w:top w:val="none" w:sz="0" w:space="0" w:color="auto"/>
            <w:left w:val="none" w:sz="0" w:space="0" w:color="auto"/>
            <w:bottom w:val="none" w:sz="0" w:space="0" w:color="auto"/>
            <w:right w:val="none" w:sz="0" w:space="0" w:color="auto"/>
          </w:divBdr>
          <w:divsChild>
            <w:div w:id="685981193">
              <w:marLeft w:val="0"/>
              <w:marRight w:val="0"/>
              <w:marTop w:val="0"/>
              <w:marBottom w:val="0"/>
              <w:divBdr>
                <w:top w:val="none" w:sz="0" w:space="0" w:color="auto"/>
                <w:left w:val="none" w:sz="0" w:space="0" w:color="auto"/>
                <w:bottom w:val="none" w:sz="0" w:space="0" w:color="auto"/>
                <w:right w:val="none" w:sz="0" w:space="0" w:color="auto"/>
              </w:divBdr>
            </w:div>
          </w:divsChild>
        </w:div>
        <w:div w:id="345638631">
          <w:marLeft w:val="0"/>
          <w:marRight w:val="0"/>
          <w:marTop w:val="0"/>
          <w:marBottom w:val="0"/>
          <w:divBdr>
            <w:top w:val="none" w:sz="0" w:space="0" w:color="auto"/>
            <w:left w:val="none" w:sz="0" w:space="0" w:color="auto"/>
            <w:bottom w:val="none" w:sz="0" w:space="0" w:color="auto"/>
            <w:right w:val="none" w:sz="0" w:space="0" w:color="auto"/>
          </w:divBdr>
          <w:divsChild>
            <w:div w:id="2090156334">
              <w:marLeft w:val="0"/>
              <w:marRight w:val="0"/>
              <w:marTop w:val="0"/>
              <w:marBottom w:val="0"/>
              <w:divBdr>
                <w:top w:val="none" w:sz="0" w:space="0" w:color="auto"/>
                <w:left w:val="none" w:sz="0" w:space="0" w:color="auto"/>
                <w:bottom w:val="none" w:sz="0" w:space="0" w:color="auto"/>
                <w:right w:val="none" w:sz="0" w:space="0" w:color="auto"/>
              </w:divBdr>
            </w:div>
          </w:divsChild>
        </w:div>
        <w:div w:id="1399211697">
          <w:marLeft w:val="0"/>
          <w:marRight w:val="0"/>
          <w:marTop w:val="0"/>
          <w:marBottom w:val="0"/>
          <w:divBdr>
            <w:top w:val="none" w:sz="0" w:space="0" w:color="auto"/>
            <w:left w:val="none" w:sz="0" w:space="0" w:color="auto"/>
            <w:bottom w:val="none" w:sz="0" w:space="0" w:color="auto"/>
            <w:right w:val="none" w:sz="0" w:space="0" w:color="auto"/>
          </w:divBdr>
          <w:divsChild>
            <w:div w:id="1612590759">
              <w:marLeft w:val="0"/>
              <w:marRight w:val="0"/>
              <w:marTop w:val="0"/>
              <w:marBottom w:val="0"/>
              <w:divBdr>
                <w:top w:val="none" w:sz="0" w:space="0" w:color="auto"/>
                <w:left w:val="none" w:sz="0" w:space="0" w:color="auto"/>
                <w:bottom w:val="none" w:sz="0" w:space="0" w:color="auto"/>
                <w:right w:val="none" w:sz="0" w:space="0" w:color="auto"/>
              </w:divBdr>
            </w:div>
          </w:divsChild>
        </w:div>
        <w:div w:id="1804107637">
          <w:marLeft w:val="0"/>
          <w:marRight w:val="0"/>
          <w:marTop w:val="0"/>
          <w:marBottom w:val="0"/>
          <w:divBdr>
            <w:top w:val="none" w:sz="0" w:space="0" w:color="auto"/>
            <w:left w:val="none" w:sz="0" w:space="0" w:color="auto"/>
            <w:bottom w:val="none" w:sz="0" w:space="0" w:color="auto"/>
            <w:right w:val="none" w:sz="0" w:space="0" w:color="auto"/>
          </w:divBdr>
          <w:divsChild>
            <w:div w:id="182204696">
              <w:marLeft w:val="0"/>
              <w:marRight w:val="0"/>
              <w:marTop w:val="0"/>
              <w:marBottom w:val="0"/>
              <w:divBdr>
                <w:top w:val="none" w:sz="0" w:space="0" w:color="auto"/>
                <w:left w:val="none" w:sz="0" w:space="0" w:color="auto"/>
                <w:bottom w:val="none" w:sz="0" w:space="0" w:color="auto"/>
                <w:right w:val="none" w:sz="0" w:space="0" w:color="auto"/>
              </w:divBdr>
            </w:div>
          </w:divsChild>
        </w:div>
        <w:div w:id="779034148">
          <w:marLeft w:val="0"/>
          <w:marRight w:val="0"/>
          <w:marTop w:val="0"/>
          <w:marBottom w:val="0"/>
          <w:divBdr>
            <w:top w:val="none" w:sz="0" w:space="0" w:color="auto"/>
            <w:left w:val="none" w:sz="0" w:space="0" w:color="auto"/>
            <w:bottom w:val="none" w:sz="0" w:space="0" w:color="auto"/>
            <w:right w:val="none" w:sz="0" w:space="0" w:color="auto"/>
          </w:divBdr>
          <w:divsChild>
            <w:div w:id="1321664653">
              <w:marLeft w:val="0"/>
              <w:marRight w:val="0"/>
              <w:marTop w:val="0"/>
              <w:marBottom w:val="0"/>
              <w:divBdr>
                <w:top w:val="none" w:sz="0" w:space="0" w:color="auto"/>
                <w:left w:val="none" w:sz="0" w:space="0" w:color="auto"/>
                <w:bottom w:val="none" w:sz="0" w:space="0" w:color="auto"/>
                <w:right w:val="none" w:sz="0" w:space="0" w:color="auto"/>
              </w:divBdr>
            </w:div>
          </w:divsChild>
        </w:div>
        <w:div w:id="969937460">
          <w:marLeft w:val="0"/>
          <w:marRight w:val="0"/>
          <w:marTop w:val="0"/>
          <w:marBottom w:val="0"/>
          <w:divBdr>
            <w:top w:val="none" w:sz="0" w:space="0" w:color="auto"/>
            <w:left w:val="none" w:sz="0" w:space="0" w:color="auto"/>
            <w:bottom w:val="none" w:sz="0" w:space="0" w:color="auto"/>
            <w:right w:val="none" w:sz="0" w:space="0" w:color="auto"/>
          </w:divBdr>
          <w:divsChild>
            <w:div w:id="1723140465">
              <w:marLeft w:val="0"/>
              <w:marRight w:val="0"/>
              <w:marTop w:val="0"/>
              <w:marBottom w:val="0"/>
              <w:divBdr>
                <w:top w:val="none" w:sz="0" w:space="0" w:color="auto"/>
                <w:left w:val="none" w:sz="0" w:space="0" w:color="auto"/>
                <w:bottom w:val="none" w:sz="0" w:space="0" w:color="auto"/>
                <w:right w:val="none" w:sz="0" w:space="0" w:color="auto"/>
              </w:divBdr>
            </w:div>
          </w:divsChild>
        </w:div>
        <w:div w:id="880171590">
          <w:marLeft w:val="0"/>
          <w:marRight w:val="0"/>
          <w:marTop w:val="0"/>
          <w:marBottom w:val="0"/>
          <w:divBdr>
            <w:top w:val="none" w:sz="0" w:space="0" w:color="auto"/>
            <w:left w:val="none" w:sz="0" w:space="0" w:color="auto"/>
            <w:bottom w:val="none" w:sz="0" w:space="0" w:color="auto"/>
            <w:right w:val="none" w:sz="0" w:space="0" w:color="auto"/>
          </w:divBdr>
          <w:divsChild>
            <w:div w:id="1328509511">
              <w:marLeft w:val="0"/>
              <w:marRight w:val="0"/>
              <w:marTop w:val="0"/>
              <w:marBottom w:val="0"/>
              <w:divBdr>
                <w:top w:val="none" w:sz="0" w:space="0" w:color="auto"/>
                <w:left w:val="none" w:sz="0" w:space="0" w:color="auto"/>
                <w:bottom w:val="none" w:sz="0" w:space="0" w:color="auto"/>
                <w:right w:val="none" w:sz="0" w:space="0" w:color="auto"/>
              </w:divBdr>
            </w:div>
          </w:divsChild>
        </w:div>
        <w:div w:id="1292515947">
          <w:marLeft w:val="0"/>
          <w:marRight w:val="0"/>
          <w:marTop w:val="0"/>
          <w:marBottom w:val="0"/>
          <w:divBdr>
            <w:top w:val="none" w:sz="0" w:space="0" w:color="auto"/>
            <w:left w:val="none" w:sz="0" w:space="0" w:color="auto"/>
            <w:bottom w:val="none" w:sz="0" w:space="0" w:color="auto"/>
            <w:right w:val="none" w:sz="0" w:space="0" w:color="auto"/>
          </w:divBdr>
          <w:divsChild>
            <w:div w:id="1173758450">
              <w:marLeft w:val="0"/>
              <w:marRight w:val="0"/>
              <w:marTop w:val="0"/>
              <w:marBottom w:val="0"/>
              <w:divBdr>
                <w:top w:val="none" w:sz="0" w:space="0" w:color="auto"/>
                <w:left w:val="none" w:sz="0" w:space="0" w:color="auto"/>
                <w:bottom w:val="none" w:sz="0" w:space="0" w:color="auto"/>
                <w:right w:val="none" w:sz="0" w:space="0" w:color="auto"/>
              </w:divBdr>
            </w:div>
          </w:divsChild>
        </w:div>
        <w:div w:id="131143630">
          <w:marLeft w:val="0"/>
          <w:marRight w:val="0"/>
          <w:marTop w:val="0"/>
          <w:marBottom w:val="0"/>
          <w:divBdr>
            <w:top w:val="none" w:sz="0" w:space="0" w:color="auto"/>
            <w:left w:val="none" w:sz="0" w:space="0" w:color="auto"/>
            <w:bottom w:val="none" w:sz="0" w:space="0" w:color="auto"/>
            <w:right w:val="none" w:sz="0" w:space="0" w:color="auto"/>
          </w:divBdr>
          <w:divsChild>
            <w:div w:id="758720114">
              <w:marLeft w:val="0"/>
              <w:marRight w:val="0"/>
              <w:marTop w:val="0"/>
              <w:marBottom w:val="0"/>
              <w:divBdr>
                <w:top w:val="none" w:sz="0" w:space="0" w:color="auto"/>
                <w:left w:val="none" w:sz="0" w:space="0" w:color="auto"/>
                <w:bottom w:val="none" w:sz="0" w:space="0" w:color="auto"/>
                <w:right w:val="none" w:sz="0" w:space="0" w:color="auto"/>
              </w:divBdr>
            </w:div>
          </w:divsChild>
        </w:div>
        <w:div w:id="2047027929">
          <w:marLeft w:val="0"/>
          <w:marRight w:val="0"/>
          <w:marTop w:val="0"/>
          <w:marBottom w:val="0"/>
          <w:divBdr>
            <w:top w:val="none" w:sz="0" w:space="0" w:color="auto"/>
            <w:left w:val="none" w:sz="0" w:space="0" w:color="auto"/>
            <w:bottom w:val="none" w:sz="0" w:space="0" w:color="auto"/>
            <w:right w:val="none" w:sz="0" w:space="0" w:color="auto"/>
          </w:divBdr>
          <w:divsChild>
            <w:div w:id="1117286514">
              <w:marLeft w:val="0"/>
              <w:marRight w:val="0"/>
              <w:marTop w:val="0"/>
              <w:marBottom w:val="0"/>
              <w:divBdr>
                <w:top w:val="none" w:sz="0" w:space="0" w:color="auto"/>
                <w:left w:val="none" w:sz="0" w:space="0" w:color="auto"/>
                <w:bottom w:val="none" w:sz="0" w:space="0" w:color="auto"/>
                <w:right w:val="none" w:sz="0" w:space="0" w:color="auto"/>
              </w:divBdr>
            </w:div>
          </w:divsChild>
        </w:div>
        <w:div w:id="706293748">
          <w:marLeft w:val="0"/>
          <w:marRight w:val="0"/>
          <w:marTop w:val="0"/>
          <w:marBottom w:val="0"/>
          <w:divBdr>
            <w:top w:val="none" w:sz="0" w:space="0" w:color="auto"/>
            <w:left w:val="none" w:sz="0" w:space="0" w:color="auto"/>
            <w:bottom w:val="none" w:sz="0" w:space="0" w:color="auto"/>
            <w:right w:val="none" w:sz="0" w:space="0" w:color="auto"/>
          </w:divBdr>
          <w:divsChild>
            <w:div w:id="1717663086">
              <w:marLeft w:val="0"/>
              <w:marRight w:val="0"/>
              <w:marTop w:val="0"/>
              <w:marBottom w:val="0"/>
              <w:divBdr>
                <w:top w:val="none" w:sz="0" w:space="0" w:color="auto"/>
                <w:left w:val="none" w:sz="0" w:space="0" w:color="auto"/>
                <w:bottom w:val="none" w:sz="0" w:space="0" w:color="auto"/>
                <w:right w:val="none" w:sz="0" w:space="0" w:color="auto"/>
              </w:divBdr>
            </w:div>
          </w:divsChild>
        </w:div>
        <w:div w:id="1866357449">
          <w:marLeft w:val="0"/>
          <w:marRight w:val="0"/>
          <w:marTop w:val="0"/>
          <w:marBottom w:val="0"/>
          <w:divBdr>
            <w:top w:val="none" w:sz="0" w:space="0" w:color="auto"/>
            <w:left w:val="none" w:sz="0" w:space="0" w:color="auto"/>
            <w:bottom w:val="none" w:sz="0" w:space="0" w:color="auto"/>
            <w:right w:val="none" w:sz="0" w:space="0" w:color="auto"/>
          </w:divBdr>
          <w:divsChild>
            <w:div w:id="802776554">
              <w:marLeft w:val="0"/>
              <w:marRight w:val="0"/>
              <w:marTop w:val="0"/>
              <w:marBottom w:val="0"/>
              <w:divBdr>
                <w:top w:val="none" w:sz="0" w:space="0" w:color="auto"/>
                <w:left w:val="none" w:sz="0" w:space="0" w:color="auto"/>
                <w:bottom w:val="none" w:sz="0" w:space="0" w:color="auto"/>
                <w:right w:val="none" w:sz="0" w:space="0" w:color="auto"/>
              </w:divBdr>
            </w:div>
          </w:divsChild>
        </w:div>
        <w:div w:id="1234002793">
          <w:marLeft w:val="0"/>
          <w:marRight w:val="0"/>
          <w:marTop w:val="0"/>
          <w:marBottom w:val="0"/>
          <w:divBdr>
            <w:top w:val="none" w:sz="0" w:space="0" w:color="auto"/>
            <w:left w:val="none" w:sz="0" w:space="0" w:color="auto"/>
            <w:bottom w:val="none" w:sz="0" w:space="0" w:color="auto"/>
            <w:right w:val="none" w:sz="0" w:space="0" w:color="auto"/>
          </w:divBdr>
          <w:divsChild>
            <w:div w:id="109977641">
              <w:marLeft w:val="0"/>
              <w:marRight w:val="0"/>
              <w:marTop w:val="0"/>
              <w:marBottom w:val="0"/>
              <w:divBdr>
                <w:top w:val="none" w:sz="0" w:space="0" w:color="auto"/>
                <w:left w:val="none" w:sz="0" w:space="0" w:color="auto"/>
                <w:bottom w:val="none" w:sz="0" w:space="0" w:color="auto"/>
                <w:right w:val="none" w:sz="0" w:space="0" w:color="auto"/>
              </w:divBdr>
            </w:div>
          </w:divsChild>
        </w:div>
        <w:div w:id="1418938815">
          <w:marLeft w:val="0"/>
          <w:marRight w:val="0"/>
          <w:marTop w:val="0"/>
          <w:marBottom w:val="0"/>
          <w:divBdr>
            <w:top w:val="none" w:sz="0" w:space="0" w:color="auto"/>
            <w:left w:val="none" w:sz="0" w:space="0" w:color="auto"/>
            <w:bottom w:val="none" w:sz="0" w:space="0" w:color="auto"/>
            <w:right w:val="none" w:sz="0" w:space="0" w:color="auto"/>
          </w:divBdr>
          <w:divsChild>
            <w:div w:id="1767574301">
              <w:marLeft w:val="0"/>
              <w:marRight w:val="0"/>
              <w:marTop w:val="0"/>
              <w:marBottom w:val="0"/>
              <w:divBdr>
                <w:top w:val="none" w:sz="0" w:space="0" w:color="auto"/>
                <w:left w:val="none" w:sz="0" w:space="0" w:color="auto"/>
                <w:bottom w:val="none" w:sz="0" w:space="0" w:color="auto"/>
                <w:right w:val="none" w:sz="0" w:space="0" w:color="auto"/>
              </w:divBdr>
            </w:div>
          </w:divsChild>
        </w:div>
        <w:div w:id="1291085973">
          <w:marLeft w:val="0"/>
          <w:marRight w:val="0"/>
          <w:marTop w:val="0"/>
          <w:marBottom w:val="0"/>
          <w:divBdr>
            <w:top w:val="none" w:sz="0" w:space="0" w:color="auto"/>
            <w:left w:val="none" w:sz="0" w:space="0" w:color="auto"/>
            <w:bottom w:val="none" w:sz="0" w:space="0" w:color="auto"/>
            <w:right w:val="none" w:sz="0" w:space="0" w:color="auto"/>
          </w:divBdr>
          <w:divsChild>
            <w:div w:id="965817917">
              <w:marLeft w:val="0"/>
              <w:marRight w:val="0"/>
              <w:marTop w:val="0"/>
              <w:marBottom w:val="0"/>
              <w:divBdr>
                <w:top w:val="none" w:sz="0" w:space="0" w:color="auto"/>
                <w:left w:val="none" w:sz="0" w:space="0" w:color="auto"/>
                <w:bottom w:val="none" w:sz="0" w:space="0" w:color="auto"/>
                <w:right w:val="none" w:sz="0" w:space="0" w:color="auto"/>
              </w:divBdr>
            </w:div>
          </w:divsChild>
        </w:div>
        <w:div w:id="2025134590">
          <w:marLeft w:val="0"/>
          <w:marRight w:val="0"/>
          <w:marTop w:val="0"/>
          <w:marBottom w:val="0"/>
          <w:divBdr>
            <w:top w:val="none" w:sz="0" w:space="0" w:color="auto"/>
            <w:left w:val="none" w:sz="0" w:space="0" w:color="auto"/>
            <w:bottom w:val="none" w:sz="0" w:space="0" w:color="auto"/>
            <w:right w:val="none" w:sz="0" w:space="0" w:color="auto"/>
          </w:divBdr>
          <w:divsChild>
            <w:div w:id="1070889826">
              <w:marLeft w:val="0"/>
              <w:marRight w:val="0"/>
              <w:marTop w:val="0"/>
              <w:marBottom w:val="0"/>
              <w:divBdr>
                <w:top w:val="none" w:sz="0" w:space="0" w:color="auto"/>
                <w:left w:val="none" w:sz="0" w:space="0" w:color="auto"/>
                <w:bottom w:val="none" w:sz="0" w:space="0" w:color="auto"/>
                <w:right w:val="none" w:sz="0" w:space="0" w:color="auto"/>
              </w:divBdr>
            </w:div>
          </w:divsChild>
        </w:div>
        <w:div w:id="1820343999">
          <w:marLeft w:val="0"/>
          <w:marRight w:val="0"/>
          <w:marTop w:val="0"/>
          <w:marBottom w:val="0"/>
          <w:divBdr>
            <w:top w:val="none" w:sz="0" w:space="0" w:color="auto"/>
            <w:left w:val="none" w:sz="0" w:space="0" w:color="auto"/>
            <w:bottom w:val="none" w:sz="0" w:space="0" w:color="auto"/>
            <w:right w:val="none" w:sz="0" w:space="0" w:color="auto"/>
          </w:divBdr>
          <w:divsChild>
            <w:div w:id="1144278948">
              <w:marLeft w:val="0"/>
              <w:marRight w:val="0"/>
              <w:marTop w:val="0"/>
              <w:marBottom w:val="0"/>
              <w:divBdr>
                <w:top w:val="none" w:sz="0" w:space="0" w:color="auto"/>
                <w:left w:val="none" w:sz="0" w:space="0" w:color="auto"/>
                <w:bottom w:val="none" w:sz="0" w:space="0" w:color="auto"/>
                <w:right w:val="none" w:sz="0" w:space="0" w:color="auto"/>
              </w:divBdr>
            </w:div>
          </w:divsChild>
        </w:div>
        <w:div w:id="1964655752">
          <w:marLeft w:val="0"/>
          <w:marRight w:val="0"/>
          <w:marTop w:val="0"/>
          <w:marBottom w:val="0"/>
          <w:divBdr>
            <w:top w:val="none" w:sz="0" w:space="0" w:color="auto"/>
            <w:left w:val="none" w:sz="0" w:space="0" w:color="auto"/>
            <w:bottom w:val="none" w:sz="0" w:space="0" w:color="auto"/>
            <w:right w:val="none" w:sz="0" w:space="0" w:color="auto"/>
          </w:divBdr>
          <w:divsChild>
            <w:div w:id="1302810436">
              <w:marLeft w:val="0"/>
              <w:marRight w:val="0"/>
              <w:marTop w:val="0"/>
              <w:marBottom w:val="0"/>
              <w:divBdr>
                <w:top w:val="none" w:sz="0" w:space="0" w:color="auto"/>
                <w:left w:val="none" w:sz="0" w:space="0" w:color="auto"/>
                <w:bottom w:val="none" w:sz="0" w:space="0" w:color="auto"/>
                <w:right w:val="none" w:sz="0" w:space="0" w:color="auto"/>
              </w:divBdr>
            </w:div>
            <w:div w:id="1937708674">
              <w:marLeft w:val="0"/>
              <w:marRight w:val="0"/>
              <w:marTop w:val="0"/>
              <w:marBottom w:val="0"/>
              <w:divBdr>
                <w:top w:val="none" w:sz="0" w:space="0" w:color="auto"/>
                <w:left w:val="none" w:sz="0" w:space="0" w:color="auto"/>
                <w:bottom w:val="none" w:sz="0" w:space="0" w:color="auto"/>
                <w:right w:val="none" w:sz="0" w:space="0" w:color="auto"/>
              </w:divBdr>
            </w:div>
          </w:divsChild>
        </w:div>
        <w:div w:id="2053378542">
          <w:marLeft w:val="0"/>
          <w:marRight w:val="0"/>
          <w:marTop w:val="0"/>
          <w:marBottom w:val="0"/>
          <w:divBdr>
            <w:top w:val="none" w:sz="0" w:space="0" w:color="auto"/>
            <w:left w:val="none" w:sz="0" w:space="0" w:color="auto"/>
            <w:bottom w:val="none" w:sz="0" w:space="0" w:color="auto"/>
            <w:right w:val="none" w:sz="0" w:space="0" w:color="auto"/>
          </w:divBdr>
          <w:divsChild>
            <w:div w:id="662050060">
              <w:marLeft w:val="0"/>
              <w:marRight w:val="0"/>
              <w:marTop w:val="0"/>
              <w:marBottom w:val="0"/>
              <w:divBdr>
                <w:top w:val="none" w:sz="0" w:space="0" w:color="auto"/>
                <w:left w:val="none" w:sz="0" w:space="0" w:color="auto"/>
                <w:bottom w:val="none" w:sz="0" w:space="0" w:color="auto"/>
                <w:right w:val="none" w:sz="0" w:space="0" w:color="auto"/>
              </w:divBdr>
            </w:div>
          </w:divsChild>
        </w:div>
        <w:div w:id="533615770">
          <w:marLeft w:val="0"/>
          <w:marRight w:val="0"/>
          <w:marTop w:val="0"/>
          <w:marBottom w:val="0"/>
          <w:divBdr>
            <w:top w:val="none" w:sz="0" w:space="0" w:color="auto"/>
            <w:left w:val="none" w:sz="0" w:space="0" w:color="auto"/>
            <w:bottom w:val="none" w:sz="0" w:space="0" w:color="auto"/>
            <w:right w:val="none" w:sz="0" w:space="0" w:color="auto"/>
          </w:divBdr>
          <w:divsChild>
            <w:div w:id="1686637639">
              <w:marLeft w:val="0"/>
              <w:marRight w:val="0"/>
              <w:marTop w:val="0"/>
              <w:marBottom w:val="0"/>
              <w:divBdr>
                <w:top w:val="none" w:sz="0" w:space="0" w:color="auto"/>
                <w:left w:val="none" w:sz="0" w:space="0" w:color="auto"/>
                <w:bottom w:val="none" w:sz="0" w:space="0" w:color="auto"/>
                <w:right w:val="none" w:sz="0" w:space="0" w:color="auto"/>
              </w:divBdr>
            </w:div>
            <w:div w:id="2120758570">
              <w:marLeft w:val="0"/>
              <w:marRight w:val="0"/>
              <w:marTop w:val="0"/>
              <w:marBottom w:val="0"/>
              <w:divBdr>
                <w:top w:val="none" w:sz="0" w:space="0" w:color="auto"/>
                <w:left w:val="none" w:sz="0" w:space="0" w:color="auto"/>
                <w:bottom w:val="none" w:sz="0" w:space="0" w:color="auto"/>
                <w:right w:val="none" w:sz="0" w:space="0" w:color="auto"/>
              </w:divBdr>
            </w:div>
          </w:divsChild>
        </w:div>
        <w:div w:id="504907379">
          <w:marLeft w:val="0"/>
          <w:marRight w:val="0"/>
          <w:marTop w:val="0"/>
          <w:marBottom w:val="0"/>
          <w:divBdr>
            <w:top w:val="none" w:sz="0" w:space="0" w:color="auto"/>
            <w:left w:val="none" w:sz="0" w:space="0" w:color="auto"/>
            <w:bottom w:val="none" w:sz="0" w:space="0" w:color="auto"/>
            <w:right w:val="none" w:sz="0" w:space="0" w:color="auto"/>
          </w:divBdr>
          <w:divsChild>
            <w:div w:id="651522527">
              <w:marLeft w:val="0"/>
              <w:marRight w:val="0"/>
              <w:marTop w:val="0"/>
              <w:marBottom w:val="0"/>
              <w:divBdr>
                <w:top w:val="none" w:sz="0" w:space="0" w:color="auto"/>
                <w:left w:val="none" w:sz="0" w:space="0" w:color="auto"/>
                <w:bottom w:val="none" w:sz="0" w:space="0" w:color="auto"/>
                <w:right w:val="none" w:sz="0" w:space="0" w:color="auto"/>
              </w:divBdr>
            </w:div>
          </w:divsChild>
        </w:div>
        <w:div w:id="232352776">
          <w:marLeft w:val="0"/>
          <w:marRight w:val="0"/>
          <w:marTop w:val="0"/>
          <w:marBottom w:val="0"/>
          <w:divBdr>
            <w:top w:val="none" w:sz="0" w:space="0" w:color="auto"/>
            <w:left w:val="none" w:sz="0" w:space="0" w:color="auto"/>
            <w:bottom w:val="none" w:sz="0" w:space="0" w:color="auto"/>
            <w:right w:val="none" w:sz="0" w:space="0" w:color="auto"/>
          </w:divBdr>
          <w:divsChild>
            <w:div w:id="1407074382">
              <w:marLeft w:val="0"/>
              <w:marRight w:val="0"/>
              <w:marTop w:val="0"/>
              <w:marBottom w:val="0"/>
              <w:divBdr>
                <w:top w:val="none" w:sz="0" w:space="0" w:color="auto"/>
                <w:left w:val="none" w:sz="0" w:space="0" w:color="auto"/>
                <w:bottom w:val="none" w:sz="0" w:space="0" w:color="auto"/>
                <w:right w:val="none" w:sz="0" w:space="0" w:color="auto"/>
              </w:divBdr>
            </w:div>
          </w:divsChild>
        </w:div>
        <w:div w:id="1032415689">
          <w:marLeft w:val="0"/>
          <w:marRight w:val="0"/>
          <w:marTop w:val="0"/>
          <w:marBottom w:val="0"/>
          <w:divBdr>
            <w:top w:val="none" w:sz="0" w:space="0" w:color="auto"/>
            <w:left w:val="none" w:sz="0" w:space="0" w:color="auto"/>
            <w:bottom w:val="none" w:sz="0" w:space="0" w:color="auto"/>
            <w:right w:val="none" w:sz="0" w:space="0" w:color="auto"/>
          </w:divBdr>
          <w:divsChild>
            <w:div w:id="327515630">
              <w:marLeft w:val="0"/>
              <w:marRight w:val="0"/>
              <w:marTop w:val="0"/>
              <w:marBottom w:val="0"/>
              <w:divBdr>
                <w:top w:val="none" w:sz="0" w:space="0" w:color="auto"/>
                <w:left w:val="none" w:sz="0" w:space="0" w:color="auto"/>
                <w:bottom w:val="none" w:sz="0" w:space="0" w:color="auto"/>
                <w:right w:val="none" w:sz="0" w:space="0" w:color="auto"/>
              </w:divBdr>
            </w:div>
          </w:divsChild>
        </w:div>
        <w:div w:id="891114547">
          <w:marLeft w:val="0"/>
          <w:marRight w:val="0"/>
          <w:marTop w:val="0"/>
          <w:marBottom w:val="0"/>
          <w:divBdr>
            <w:top w:val="none" w:sz="0" w:space="0" w:color="auto"/>
            <w:left w:val="none" w:sz="0" w:space="0" w:color="auto"/>
            <w:bottom w:val="none" w:sz="0" w:space="0" w:color="auto"/>
            <w:right w:val="none" w:sz="0" w:space="0" w:color="auto"/>
          </w:divBdr>
          <w:divsChild>
            <w:div w:id="1731610947">
              <w:marLeft w:val="0"/>
              <w:marRight w:val="0"/>
              <w:marTop w:val="0"/>
              <w:marBottom w:val="0"/>
              <w:divBdr>
                <w:top w:val="none" w:sz="0" w:space="0" w:color="auto"/>
                <w:left w:val="none" w:sz="0" w:space="0" w:color="auto"/>
                <w:bottom w:val="none" w:sz="0" w:space="0" w:color="auto"/>
                <w:right w:val="none" w:sz="0" w:space="0" w:color="auto"/>
              </w:divBdr>
            </w:div>
            <w:div w:id="905722812">
              <w:marLeft w:val="0"/>
              <w:marRight w:val="0"/>
              <w:marTop w:val="0"/>
              <w:marBottom w:val="0"/>
              <w:divBdr>
                <w:top w:val="none" w:sz="0" w:space="0" w:color="auto"/>
                <w:left w:val="none" w:sz="0" w:space="0" w:color="auto"/>
                <w:bottom w:val="none" w:sz="0" w:space="0" w:color="auto"/>
                <w:right w:val="none" w:sz="0" w:space="0" w:color="auto"/>
              </w:divBdr>
            </w:div>
          </w:divsChild>
        </w:div>
        <w:div w:id="959337279">
          <w:marLeft w:val="0"/>
          <w:marRight w:val="0"/>
          <w:marTop w:val="0"/>
          <w:marBottom w:val="0"/>
          <w:divBdr>
            <w:top w:val="none" w:sz="0" w:space="0" w:color="auto"/>
            <w:left w:val="none" w:sz="0" w:space="0" w:color="auto"/>
            <w:bottom w:val="none" w:sz="0" w:space="0" w:color="auto"/>
            <w:right w:val="none" w:sz="0" w:space="0" w:color="auto"/>
          </w:divBdr>
          <w:divsChild>
            <w:div w:id="960068431">
              <w:marLeft w:val="0"/>
              <w:marRight w:val="0"/>
              <w:marTop w:val="0"/>
              <w:marBottom w:val="0"/>
              <w:divBdr>
                <w:top w:val="none" w:sz="0" w:space="0" w:color="auto"/>
                <w:left w:val="none" w:sz="0" w:space="0" w:color="auto"/>
                <w:bottom w:val="none" w:sz="0" w:space="0" w:color="auto"/>
                <w:right w:val="none" w:sz="0" w:space="0" w:color="auto"/>
              </w:divBdr>
            </w:div>
          </w:divsChild>
        </w:div>
        <w:div w:id="371657328">
          <w:marLeft w:val="0"/>
          <w:marRight w:val="0"/>
          <w:marTop w:val="0"/>
          <w:marBottom w:val="0"/>
          <w:divBdr>
            <w:top w:val="none" w:sz="0" w:space="0" w:color="auto"/>
            <w:left w:val="none" w:sz="0" w:space="0" w:color="auto"/>
            <w:bottom w:val="none" w:sz="0" w:space="0" w:color="auto"/>
            <w:right w:val="none" w:sz="0" w:space="0" w:color="auto"/>
          </w:divBdr>
          <w:divsChild>
            <w:div w:id="1171330263">
              <w:marLeft w:val="0"/>
              <w:marRight w:val="0"/>
              <w:marTop w:val="0"/>
              <w:marBottom w:val="0"/>
              <w:divBdr>
                <w:top w:val="none" w:sz="0" w:space="0" w:color="auto"/>
                <w:left w:val="none" w:sz="0" w:space="0" w:color="auto"/>
                <w:bottom w:val="none" w:sz="0" w:space="0" w:color="auto"/>
                <w:right w:val="none" w:sz="0" w:space="0" w:color="auto"/>
              </w:divBdr>
            </w:div>
          </w:divsChild>
        </w:div>
        <w:div w:id="414909191">
          <w:marLeft w:val="0"/>
          <w:marRight w:val="0"/>
          <w:marTop w:val="0"/>
          <w:marBottom w:val="0"/>
          <w:divBdr>
            <w:top w:val="none" w:sz="0" w:space="0" w:color="auto"/>
            <w:left w:val="none" w:sz="0" w:space="0" w:color="auto"/>
            <w:bottom w:val="none" w:sz="0" w:space="0" w:color="auto"/>
            <w:right w:val="none" w:sz="0" w:space="0" w:color="auto"/>
          </w:divBdr>
          <w:divsChild>
            <w:div w:id="53820977">
              <w:marLeft w:val="0"/>
              <w:marRight w:val="0"/>
              <w:marTop w:val="0"/>
              <w:marBottom w:val="0"/>
              <w:divBdr>
                <w:top w:val="none" w:sz="0" w:space="0" w:color="auto"/>
                <w:left w:val="none" w:sz="0" w:space="0" w:color="auto"/>
                <w:bottom w:val="none" w:sz="0" w:space="0" w:color="auto"/>
                <w:right w:val="none" w:sz="0" w:space="0" w:color="auto"/>
              </w:divBdr>
            </w:div>
            <w:div w:id="184561157">
              <w:marLeft w:val="0"/>
              <w:marRight w:val="0"/>
              <w:marTop w:val="0"/>
              <w:marBottom w:val="0"/>
              <w:divBdr>
                <w:top w:val="none" w:sz="0" w:space="0" w:color="auto"/>
                <w:left w:val="none" w:sz="0" w:space="0" w:color="auto"/>
                <w:bottom w:val="none" w:sz="0" w:space="0" w:color="auto"/>
                <w:right w:val="none" w:sz="0" w:space="0" w:color="auto"/>
              </w:divBdr>
            </w:div>
          </w:divsChild>
        </w:div>
        <w:div w:id="317152808">
          <w:marLeft w:val="0"/>
          <w:marRight w:val="0"/>
          <w:marTop w:val="0"/>
          <w:marBottom w:val="0"/>
          <w:divBdr>
            <w:top w:val="none" w:sz="0" w:space="0" w:color="auto"/>
            <w:left w:val="none" w:sz="0" w:space="0" w:color="auto"/>
            <w:bottom w:val="none" w:sz="0" w:space="0" w:color="auto"/>
            <w:right w:val="none" w:sz="0" w:space="0" w:color="auto"/>
          </w:divBdr>
          <w:divsChild>
            <w:div w:id="755899411">
              <w:marLeft w:val="0"/>
              <w:marRight w:val="0"/>
              <w:marTop w:val="0"/>
              <w:marBottom w:val="0"/>
              <w:divBdr>
                <w:top w:val="none" w:sz="0" w:space="0" w:color="auto"/>
                <w:left w:val="none" w:sz="0" w:space="0" w:color="auto"/>
                <w:bottom w:val="none" w:sz="0" w:space="0" w:color="auto"/>
                <w:right w:val="none" w:sz="0" w:space="0" w:color="auto"/>
              </w:divBdr>
            </w:div>
          </w:divsChild>
        </w:div>
        <w:div w:id="1474172261">
          <w:marLeft w:val="0"/>
          <w:marRight w:val="0"/>
          <w:marTop w:val="0"/>
          <w:marBottom w:val="0"/>
          <w:divBdr>
            <w:top w:val="none" w:sz="0" w:space="0" w:color="auto"/>
            <w:left w:val="none" w:sz="0" w:space="0" w:color="auto"/>
            <w:bottom w:val="none" w:sz="0" w:space="0" w:color="auto"/>
            <w:right w:val="none" w:sz="0" w:space="0" w:color="auto"/>
          </w:divBdr>
          <w:divsChild>
            <w:div w:id="1269460078">
              <w:marLeft w:val="0"/>
              <w:marRight w:val="0"/>
              <w:marTop w:val="0"/>
              <w:marBottom w:val="0"/>
              <w:divBdr>
                <w:top w:val="none" w:sz="0" w:space="0" w:color="auto"/>
                <w:left w:val="none" w:sz="0" w:space="0" w:color="auto"/>
                <w:bottom w:val="none" w:sz="0" w:space="0" w:color="auto"/>
                <w:right w:val="none" w:sz="0" w:space="0" w:color="auto"/>
              </w:divBdr>
            </w:div>
          </w:divsChild>
        </w:div>
        <w:div w:id="151531752">
          <w:marLeft w:val="0"/>
          <w:marRight w:val="0"/>
          <w:marTop w:val="0"/>
          <w:marBottom w:val="0"/>
          <w:divBdr>
            <w:top w:val="none" w:sz="0" w:space="0" w:color="auto"/>
            <w:left w:val="none" w:sz="0" w:space="0" w:color="auto"/>
            <w:bottom w:val="none" w:sz="0" w:space="0" w:color="auto"/>
            <w:right w:val="none" w:sz="0" w:space="0" w:color="auto"/>
          </w:divBdr>
          <w:divsChild>
            <w:div w:id="1508790104">
              <w:marLeft w:val="0"/>
              <w:marRight w:val="0"/>
              <w:marTop w:val="0"/>
              <w:marBottom w:val="0"/>
              <w:divBdr>
                <w:top w:val="none" w:sz="0" w:space="0" w:color="auto"/>
                <w:left w:val="none" w:sz="0" w:space="0" w:color="auto"/>
                <w:bottom w:val="none" w:sz="0" w:space="0" w:color="auto"/>
                <w:right w:val="none" w:sz="0" w:space="0" w:color="auto"/>
              </w:divBdr>
            </w:div>
          </w:divsChild>
        </w:div>
        <w:div w:id="675154479">
          <w:marLeft w:val="0"/>
          <w:marRight w:val="0"/>
          <w:marTop w:val="0"/>
          <w:marBottom w:val="0"/>
          <w:divBdr>
            <w:top w:val="none" w:sz="0" w:space="0" w:color="auto"/>
            <w:left w:val="none" w:sz="0" w:space="0" w:color="auto"/>
            <w:bottom w:val="none" w:sz="0" w:space="0" w:color="auto"/>
            <w:right w:val="none" w:sz="0" w:space="0" w:color="auto"/>
          </w:divBdr>
          <w:divsChild>
            <w:div w:id="1369330761">
              <w:marLeft w:val="0"/>
              <w:marRight w:val="0"/>
              <w:marTop w:val="0"/>
              <w:marBottom w:val="0"/>
              <w:divBdr>
                <w:top w:val="none" w:sz="0" w:space="0" w:color="auto"/>
                <w:left w:val="none" w:sz="0" w:space="0" w:color="auto"/>
                <w:bottom w:val="none" w:sz="0" w:space="0" w:color="auto"/>
                <w:right w:val="none" w:sz="0" w:space="0" w:color="auto"/>
              </w:divBdr>
            </w:div>
          </w:divsChild>
        </w:div>
        <w:div w:id="1398014915">
          <w:marLeft w:val="0"/>
          <w:marRight w:val="0"/>
          <w:marTop w:val="0"/>
          <w:marBottom w:val="0"/>
          <w:divBdr>
            <w:top w:val="none" w:sz="0" w:space="0" w:color="auto"/>
            <w:left w:val="none" w:sz="0" w:space="0" w:color="auto"/>
            <w:bottom w:val="none" w:sz="0" w:space="0" w:color="auto"/>
            <w:right w:val="none" w:sz="0" w:space="0" w:color="auto"/>
          </w:divBdr>
          <w:divsChild>
            <w:div w:id="1090540692">
              <w:marLeft w:val="0"/>
              <w:marRight w:val="0"/>
              <w:marTop w:val="0"/>
              <w:marBottom w:val="0"/>
              <w:divBdr>
                <w:top w:val="none" w:sz="0" w:space="0" w:color="auto"/>
                <w:left w:val="none" w:sz="0" w:space="0" w:color="auto"/>
                <w:bottom w:val="none" w:sz="0" w:space="0" w:color="auto"/>
                <w:right w:val="none" w:sz="0" w:space="0" w:color="auto"/>
              </w:divBdr>
            </w:div>
          </w:divsChild>
        </w:div>
        <w:div w:id="791172724">
          <w:marLeft w:val="0"/>
          <w:marRight w:val="0"/>
          <w:marTop w:val="0"/>
          <w:marBottom w:val="0"/>
          <w:divBdr>
            <w:top w:val="none" w:sz="0" w:space="0" w:color="auto"/>
            <w:left w:val="none" w:sz="0" w:space="0" w:color="auto"/>
            <w:bottom w:val="none" w:sz="0" w:space="0" w:color="auto"/>
            <w:right w:val="none" w:sz="0" w:space="0" w:color="auto"/>
          </w:divBdr>
          <w:divsChild>
            <w:div w:id="1671178194">
              <w:marLeft w:val="0"/>
              <w:marRight w:val="0"/>
              <w:marTop w:val="0"/>
              <w:marBottom w:val="0"/>
              <w:divBdr>
                <w:top w:val="none" w:sz="0" w:space="0" w:color="auto"/>
                <w:left w:val="none" w:sz="0" w:space="0" w:color="auto"/>
                <w:bottom w:val="none" w:sz="0" w:space="0" w:color="auto"/>
                <w:right w:val="none" w:sz="0" w:space="0" w:color="auto"/>
              </w:divBdr>
            </w:div>
          </w:divsChild>
        </w:div>
        <w:div w:id="1007828545">
          <w:marLeft w:val="0"/>
          <w:marRight w:val="0"/>
          <w:marTop w:val="0"/>
          <w:marBottom w:val="0"/>
          <w:divBdr>
            <w:top w:val="none" w:sz="0" w:space="0" w:color="auto"/>
            <w:left w:val="none" w:sz="0" w:space="0" w:color="auto"/>
            <w:bottom w:val="none" w:sz="0" w:space="0" w:color="auto"/>
            <w:right w:val="none" w:sz="0" w:space="0" w:color="auto"/>
          </w:divBdr>
          <w:divsChild>
            <w:div w:id="1345589684">
              <w:marLeft w:val="0"/>
              <w:marRight w:val="0"/>
              <w:marTop w:val="0"/>
              <w:marBottom w:val="0"/>
              <w:divBdr>
                <w:top w:val="none" w:sz="0" w:space="0" w:color="auto"/>
                <w:left w:val="none" w:sz="0" w:space="0" w:color="auto"/>
                <w:bottom w:val="none" w:sz="0" w:space="0" w:color="auto"/>
                <w:right w:val="none" w:sz="0" w:space="0" w:color="auto"/>
              </w:divBdr>
            </w:div>
          </w:divsChild>
        </w:div>
        <w:div w:id="430971850">
          <w:marLeft w:val="0"/>
          <w:marRight w:val="0"/>
          <w:marTop w:val="0"/>
          <w:marBottom w:val="0"/>
          <w:divBdr>
            <w:top w:val="none" w:sz="0" w:space="0" w:color="auto"/>
            <w:left w:val="none" w:sz="0" w:space="0" w:color="auto"/>
            <w:bottom w:val="none" w:sz="0" w:space="0" w:color="auto"/>
            <w:right w:val="none" w:sz="0" w:space="0" w:color="auto"/>
          </w:divBdr>
          <w:divsChild>
            <w:div w:id="1319109586">
              <w:marLeft w:val="0"/>
              <w:marRight w:val="0"/>
              <w:marTop w:val="0"/>
              <w:marBottom w:val="0"/>
              <w:divBdr>
                <w:top w:val="none" w:sz="0" w:space="0" w:color="auto"/>
                <w:left w:val="none" w:sz="0" w:space="0" w:color="auto"/>
                <w:bottom w:val="none" w:sz="0" w:space="0" w:color="auto"/>
                <w:right w:val="none" w:sz="0" w:space="0" w:color="auto"/>
              </w:divBdr>
            </w:div>
          </w:divsChild>
        </w:div>
        <w:div w:id="1922450291">
          <w:marLeft w:val="0"/>
          <w:marRight w:val="0"/>
          <w:marTop w:val="0"/>
          <w:marBottom w:val="0"/>
          <w:divBdr>
            <w:top w:val="none" w:sz="0" w:space="0" w:color="auto"/>
            <w:left w:val="none" w:sz="0" w:space="0" w:color="auto"/>
            <w:bottom w:val="none" w:sz="0" w:space="0" w:color="auto"/>
            <w:right w:val="none" w:sz="0" w:space="0" w:color="auto"/>
          </w:divBdr>
          <w:divsChild>
            <w:div w:id="715350312">
              <w:marLeft w:val="0"/>
              <w:marRight w:val="0"/>
              <w:marTop w:val="0"/>
              <w:marBottom w:val="0"/>
              <w:divBdr>
                <w:top w:val="none" w:sz="0" w:space="0" w:color="auto"/>
                <w:left w:val="none" w:sz="0" w:space="0" w:color="auto"/>
                <w:bottom w:val="none" w:sz="0" w:space="0" w:color="auto"/>
                <w:right w:val="none" w:sz="0" w:space="0" w:color="auto"/>
              </w:divBdr>
            </w:div>
          </w:divsChild>
        </w:div>
        <w:div w:id="1802310799">
          <w:marLeft w:val="0"/>
          <w:marRight w:val="0"/>
          <w:marTop w:val="0"/>
          <w:marBottom w:val="0"/>
          <w:divBdr>
            <w:top w:val="none" w:sz="0" w:space="0" w:color="auto"/>
            <w:left w:val="none" w:sz="0" w:space="0" w:color="auto"/>
            <w:bottom w:val="none" w:sz="0" w:space="0" w:color="auto"/>
            <w:right w:val="none" w:sz="0" w:space="0" w:color="auto"/>
          </w:divBdr>
          <w:divsChild>
            <w:div w:id="9440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51646">
      <w:bodyDiv w:val="1"/>
      <w:marLeft w:val="0"/>
      <w:marRight w:val="0"/>
      <w:marTop w:val="0"/>
      <w:marBottom w:val="0"/>
      <w:divBdr>
        <w:top w:val="none" w:sz="0" w:space="0" w:color="auto"/>
        <w:left w:val="none" w:sz="0" w:space="0" w:color="auto"/>
        <w:bottom w:val="none" w:sz="0" w:space="0" w:color="auto"/>
        <w:right w:val="none" w:sz="0" w:space="0" w:color="auto"/>
      </w:divBdr>
    </w:div>
    <w:div w:id="953363110">
      <w:bodyDiv w:val="1"/>
      <w:marLeft w:val="0"/>
      <w:marRight w:val="0"/>
      <w:marTop w:val="0"/>
      <w:marBottom w:val="0"/>
      <w:divBdr>
        <w:top w:val="none" w:sz="0" w:space="0" w:color="auto"/>
        <w:left w:val="none" w:sz="0" w:space="0" w:color="auto"/>
        <w:bottom w:val="none" w:sz="0" w:space="0" w:color="auto"/>
        <w:right w:val="none" w:sz="0" w:space="0" w:color="auto"/>
      </w:divBdr>
    </w:div>
    <w:div w:id="967393748">
      <w:bodyDiv w:val="1"/>
      <w:marLeft w:val="0"/>
      <w:marRight w:val="0"/>
      <w:marTop w:val="0"/>
      <w:marBottom w:val="0"/>
      <w:divBdr>
        <w:top w:val="none" w:sz="0" w:space="0" w:color="auto"/>
        <w:left w:val="none" w:sz="0" w:space="0" w:color="auto"/>
        <w:bottom w:val="none" w:sz="0" w:space="0" w:color="auto"/>
        <w:right w:val="none" w:sz="0" w:space="0" w:color="auto"/>
      </w:divBdr>
    </w:div>
    <w:div w:id="969633763">
      <w:bodyDiv w:val="1"/>
      <w:marLeft w:val="0"/>
      <w:marRight w:val="0"/>
      <w:marTop w:val="0"/>
      <w:marBottom w:val="0"/>
      <w:divBdr>
        <w:top w:val="none" w:sz="0" w:space="0" w:color="auto"/>
        <w:left w:val="none" w:sz="0" w:space="0" w:color="auto"/>
        <w:bottom w:val="none" w:sz="0" w:space="0" w:color="auto"/>
        <w:right w:val="none" w:sz="0" w:space="0" w:color="auto"/>
      </w:divBdr>
    </w:div>
    <w:div w:id="1010065726">
      <w:bodyDiv w:val="1"/>
      <w:marLeft w:val="0"/>
      <w:marRight w:val="0"/>
      <w:marTop w:val="0"/>
      <w:marBottom w:val="0"/>
      <w:divBdr>
        <w:top w:val="none" w:sz="0" w:space="0" w:color="auto"/>
        <w:left w:val="none" w:sz="0" w:space="0" w:color="auto"/>
        <w:bottom w:val="none" w:sz="0" w:space="0" w:color="auto"/>
        <w:right w:val="none" w:sz="0" w:space="0" w:color="auto"/>
      </w:divBdr>
    </w:div>
    <w:div w:id="1011613737">
      <w:bodyDiv w:val="1"/>
      <w:marLeft w:val="0"/>
      <w:marRight w:val="0"/>
      <w:marTop w:val="0"/>
      <w:marBottom w:val="0"/>
      <w:divBdr>
        <w:top w:val="none" w:sz="0" w:space="0" w:color="auto"/>
        <w:left w:val="none" w:sz="0" w:space="0" w:color="auto"/>
        <w:bottom w:val="none" w:sz="0" w:space="0" w:color="auto"/>
        <w:right w:val="none" w:sz="0" w:space="0" w:color="auto"/>
      </w:divBdr>
    </w:div>
    <w:div w:id="1025447429">
      <w:bodyDiv w:val="1"/>
      <w:marLeft w:val="0"/>
      <w:marRight w:val="0"/>
      <w:marTop w:val="0"/>
      <w:marBottom w:val="0"/>
      <w:divBdr>
        <w:top w:val="none" w:sz="0" w:space="0" w:color="auto"/>
        <w:left w:val="none" w:sz="0" w:space="0" w:color="auto"/>
        <w:bottom w:val="none" w:sz="0" w:space="0" w:color="auto"/>
        <w:right w:val="none" w:sz="0" w:space="0" w:color="auto"/>
      </w:divBdr>
    </w:div>
    <w:div w:id="1037972220">
      <w:bodyDiv w:val="1"/>
      <w:marLeft w:val="0"/>
      <w:marRight w:val="0"/>
      <w:marTop w:val="0"/>
      <w:marBottom w:val="0"/>
      <w:divBdr>
        <w:top w:val="none" w:sz="0" w:space="0" w:color="auto"/>
        <w:left w:val="none" w:sz="0" w:space="0" w:color="auto"/>
        <w:bottom w:val="none" w:sz="0" w:space="0" w:color="auto"/>
        <w:right w:val="none" w:sz="0" w:space="0" w:color="auto"/>
      </w:divBdr>
    </w:div>
    <w:div w:id="1038555870">
      <w:bodyDiv w:val="1"/>
      <w:marLeft w:val="0"/>
      <w:marRight w:val="0"/>
      <w:marTop w:val="0"/>
      <w:marBottom w:val="0"/>
      <w:divBdr>
        <w:top w:val="none" w:sz="0" w:space="0" w:color="auto"/>
        <w:left w:val="none" w:sz="0" w:space="0" w:color="auto"/>
        <w:bottom w:val="none" w:sz="0" w:space="0" w:color="auto"/>
        <w:right w:val="none" w:sz="0" w:space="0" w:color="auto"/>
      </w:divBdr>
    </w:div>
    <w:div w:id="1063987569">
      <w:bodyDiv w:val="1"/>
      <w:marLeft w:val="0"/>
      <w:marRight w:val="0"/>
      <w:marTop w:val="0"/>
      <w:marBottom w:val="0"/>
      <w:divBdr>
        <w:top w:val="none" w:sz="0" w:space="0" w:color="auto"/>
        <w:left w:val="none" w:sz="0" w:space="0" w:color="auto"/>
        <w:bottom w:val="none" w:sz="0" w:space="0" w:color="auto"/>
        <w:right w:val="none" w:sz="0" w:space="0" w:color="auto"/>
      </w:divBdr>
    </w:div>
    <w:div w:id="1088885365">
      <w:bodyDiv w:val="1"/>
      <w:marLeft w:val="0"/>
      <w:marRight w:val="0"/>
      <w:marTop w:val="0"/>
      <w:marBottom w:val="0"/>
      <w:divBdr>
        <w:top w:val="none" w:sz="0" w:space="0" w:color="auto"/>
        <w:left w:val="none" w:sz="0" w:space="0" w:color="auto"/>
        <w:bottom w:val="none" w:sz="0" w:space="0" w:color="auto"/>
        <w:right w:val="none" w:sz="0" w:space="0" w:color="auto"/>
      </w:divBdr>
    </w:div>
    <w:div w:id="1159078422">
      <w:bodyDiv w:val="1"/>
      <w:marLeft w:val="0"/>
      <w:marRight w:val="0"/>
      <w:marTop w:val="0"/>
      <w:marBottom w:val="0"/>
      <w:divBdr>
        <w:top w:val="none" w:sz="0" w:space="0" w:color="auto"/>
        <w:left w:val="none" w:sz="0" w:space="0" w:color="auto"/>
        <w:bottom w:val="none" w:sz="0" w:space="0" w:color="auto"/>
        <w:right w:val="none" w:sz="0" w:space="0" w:color="auto"/>
      </w:divBdr>
    </w:div>
    <w:div w:id="1247037540">
      <w:bodyDiv w:val="1"/>
      <w:marLeft w:val="0"/>
      <w:marRight w:val="0"/>
      <w:marTop w:val="0"/>
      <w:marBottom w:val="0"/>
      <w:divBdr>
        <w:top w:val="none" w:sz="0" w:space="0" w:color="auto"/>
        <w:left w:val="none" w:sz="0" w:space="0" w:color="auto"/>
        <w:bottom w:val="none" w:sz="0" w:space="0" w:color="auto"/>
        <w:right w:val="none" w:sz="0" w:space="0" w:color="auto"/>
      </w:divBdr>
    </w:div>
    <w:div w:id="1259559952">
      <w:bodyDiv w:val="1"/>
      <w:marLeft w:val="0"/>
      <w:marRight w:val="0"/>
      <w:marTop w:val="0"/>
      <w:marBottom w:val="0"/>
      <w:divBdr>
        <w:top w:val="none" w:sz="0" w:space="0" w:color="auto"/>
        <w:left w:val="none" w:sz="0" w:space="0" w:color="auto"/>
        <w:bottom w:val="none" w:sz="0" w:space="0" w:color="auto"/>
        <w:right w:val="none" w:sz="0" w:space="0" w:color="auto"/>
      </w:divBdr>
    </w:div>
    <w:div w:id="1270509752">
      <w:bodyDiv w:val="1"/>
      <w:marLeft w:val="0"/>
      <w:marRight w:val="0"/>
      <w:marTop w:val="0"/>
      <w:marBottom w:val="0"/>
      <w:divBdr>
        <w:top w:val="none" w:sz="0" w:space="0" w:color="auto"/>
        <w:left w:val="none" w:sz="0" w:space="0" w:color="auto"/>
        <w:bottom w:val="none" w:sz="0" w:space="0" w:color="auto"/>
        <w:right w:val="none" w:sz="0" w:space="0" w:color="auto"/>
      </w:divBdr>
    </w:div>
    <w:div w:id="1363869846">
      <w:bodyDiv w:val="1"/>
      <w:marLeft w:val="0"/>
      <w:marRight w:val="0"/>
      <w:marTop w:val="0"/>
      <w:marBottom w:val="0"/>
      <w:divBdr>
        <w:top w:val="none" w:sz="0" w:space="0" w:color="auto"/>
        <w:left w:val="none" w:sz="0" w:space="0" w:color="auto"/>
        <w:bottom w:val="none" w:sz="0" w:space="0" w:color="auto"/>
        <w:right w:val="none" w:sz="0" w:space="0" w:color="auto"/>
      </w:divBdr>
    </w:div>
    <w:div w:id="1386443465">
      <w:bodyDiv w:val="1"/>
      <w:marLeft w:val="0"/>
      <w:marRight w:val="0"/>
      <w:marTop w:val="0"/>
      <w:marBottom w:val="0"/>
      <w:divBdr>
        <w:top w:val="none" w:sz="0" w:space="0" w:color="auto"/>
        <w:left w:val="none" w:sz="0" w:space="0" w:color="auto"/>
        <w:bottom w:val="none" w:sz="0" w:space="0" w:color="auto"/>
        <w:right w:val="none" w:sz="0" w:space="0" w:color="auto"/>
      </w:divBdr>
    </w:div>
    <w:div w:id="1387142974">
      <w:bodyDiv w:val="1"/>
      <w:marLeft w:val="0"/>
      <w:marRight w:val="0"/>
      <w:marTop w:val="0"/>
      <w:marBottom w:val="0"/>
      <w:divBdr>
        <w:top w:val="none" w:sz="0" w:space="0" w:color="auto"/>
        <w:left w:val="none" w:sz="0" w:space="0" w:color="auto"/>
        <w:bottom w:val="none" w:sz="0" w:space="0" w:color="auto"/>
        <w:right w:val="none" w:sz="0" w:space="0" w:color="auto"/>
      </w:divBdr>
    </w:div>
    <w:div w:id="1440880434">
      <w:bodyDiv w:val="1"/>
      <w:marLeft w:val="0"/>
      <w:marRight w:val="0"/>
      <w:marTop w:val="0"/>
      <w:marBottom w:val="0"/>
      <w:divBdr>
        <w:top w:val="none" w:sz="0" w:space="0" w:color="auto"/>
        <w:left w:val="none" w:sz="0" w:space="0" w:color="auto"/>
        <w:bottom w:val="none" w:sz="0" w:space="0" w:color="auto"/>
        <w:right w:val="none" w:sz="0" w:space="0" w:color="auto"/>
      </w:divBdr>
    </w:div>
    <w:div w:id="1446119249">
      <w:bodyDiv w:val="1"/>
      <w:marLeft w:val="0"/>
      <w:marRight w:val="0"/>
      <w:marTop w:val="0"/>
      <w:marBottom w:val="0"/>
      <w:divBdr>
        <w:top w:val="none" w:sz="0" w:space="0" w:color="auto"/>
        <w:left w:val="none" w:sz="0" w:space="0" w:color="auto"/>
        <w:bottom w:val="none" w:sz="0" w:space="0" w:color="auto"/>
        <w:right w:val="none" w:sz="0" w:space="0" w:color="auto"/>
      </w:divBdr>
    </w:div>
    <w:div w:id="1533222093">
      <w:bodyDiv w:val="1"/>
      <w:marLeft w:val="0"/>
      <w:marRight w:val="0"/>
      <w:marTop w:val="0"/>
      <w:marBottom w:val="0"/>
      <w:divBdr>
        <w:top w:val="none" w:sz="0" w:space="0" w:color="auto"/>
        <w:left w:val="none" w:sz="0" w:space="0" w:color="auto"/>
        <w:bottom w:val="none" w:sz="0" w:space="0" w:color="auto"/>
        <w:right w:val="none" w:sz="0" w:space="0" w:color="auto"/>
      </w:divBdr>
    </w:div>
    <w:div w:id="1557348914">
      <w:bodyDiv w:val="1"/>
      <w:marLeft w:val="0"/>
      <w:marRight w:val="0"/>
      <w:marTop w:val="0"/>
      <w:marBottom w:val="0"/>
      <w:divBdr>
        <w:top w:val="none" w:sz="0" w:space="0" w:color="auto"/>
        <w:left w:val="none" w:sz="0" w:space="0" w:color="auto"/>
        <w:bottom w:val="none" w:sz="0" w:space="0" w:color="auto"/>
        <w:right w:val="none" w:sz="0" w:space="0" w:color="auto"/>
      </w:divBdr>
    </w:div>
    <w:div w:id="1587348927">
      <w:bodyDiv w:val="1"/>
      <w:marLeft w:val="0"/>
      <w:marRight w:val="0"/>
      <w:marTop w:val="0"/>
      <w:marBottom w:val="0"/>
      <w:divBdr>
        <w:top w:val="none" w:sz="0" w:space="0" w:color="auto"/>
        <w:left w:val="none" w:sz="0" w:space="0" w:color="auto"/>
        <w:bottom w:val="none" w:sz="0" w:space="0" w:color="auto"/>
        <w:right w:val="none" w:sz="0" w:space="0" w:color="auto"/>
      </w:divBdr>
      <w:divsChild>
        <w:div w:id="546649320">
          <w:marLeft w:val="0"/>
          <w:marRight w:val="0"/>
          <w:marTop w:val="0"/>
          <w:marBottom w:val="360"/>
          <w:divBdr>
            <w:top w:val="none" w:sz="0" w:space="0" w:color="auto"/>
            <w:left w:val="none" w:sz="0" w:space="0" w:color="auto"/>
            <w:bottom w:val="none" w:sz="0" w:space="0" w:color="auto"/>
            <w:right w:val="none" w:sz="0" w:space="0" w:color="auto"/>
          </w:divBdr>
        </w:div>
        <w:div w:id="1108425081">
          <w:marLeft w:val="0"/>
          <w:marRight w:val="0"/>
          <w:marTop w:val="0"/>
          <w:marBottom w:val="360"/>
          <w:divBdr>
            <w:top w:val="none" w:sz="0" w:space="0" w:color="auto"/>
            <w:left w:val="none" w:sz="0" w:space="0" w:color="auto"/>
            <w:bottom w:val="none" w:sz="0" w:space="0" w:color="auto"/>
            <w:right w:val="none" w:sz="0" w:space="0" w:color="auto"/>
          </w:divBdr>
        </w:div>
      </w:divsChild>
    </w:div>
    <w:div w:id="1606571622">
      <w:bodyDiv w:val="1"/>
      <w:marLeft w:val="0"/>
      <w:marRight w:val="0"/>
      <w:marTop w:val="0"/>
      <w:marBottom w:val="0"/>
      <w:divBdr>
        <w:top w:val="none" w:sz="0" w:space="0" w:color="auto"/>
        <w:left w:val="none" w:sz="0" w:space="0" w:color="auto"/>
        <w:bottom w:val="none" w:sz="0" w:space="0" w:color="auto"/>
        <w:right w:val="none" w:sz="0" w:space="0" w:color="auto"/>
      </w:divBdr>
      <w:divsChild>
        <w:div w:id="427384194">
          <w:marLeft w:val="0"/>
          <w:marRight w:val="0"/>
          <w:marTop w:val="0"/>
          <w:marBottom w:val="0"/>
          <w:divBdr>
            <w:top w:val="none" w:sz="0" w:space="0" w:color="auto"/>
            <w:left w:val="none" w:sz="0" w:space="0" w:color="auto"/>
            <w:bottom w:val="none" w:sz="0" w:space="0" w:color="auto"/>
            <w:right w:val="none" w:sz="0" w:space="0" w:color="auto"/>
          </w:divBdr>
          <w:divsChild>
            <w:div w:id="1000766880">
              <w:marLeft w:val="0"/>
              <w:marRight w:val="0"/>
              <w:marTop w:val="0"/>
              <w:marBottom w:val="0"/>
              <w:divBdr>
                <w:top w:val="none" w:sz="0" w:space="0" w:color="auto"/>
                <w:left w:val="none" w:sz="0" w:space="0" w:color="auto"/>
                <w:bottom w:val="none" w:sz="0" w:space="0" w:color="auto"/>
                <w:right w:val="none" w:sz="0" w:space="0" w:color="auto"/>
              </w:divBdr>
            </w:div>
          </w:divsChild>
        </w:div>
        <w:div w:id="1426026350">
          <w:marLeft w:val="0"/>
          <w:marRight w:val="0"/>
          <w:marTop w:val="0"/>
          <w:marBottom w:val="0"/>
          <w:divBdr>
            <w:top w:val="none" w:sz="0" w:space="0" w:color="auto"/>
            <w:left w:val="none" w:sz="0" w:space="0" w:color="auto"/>
            <w:bottom w:val="none" w:sz="0" w:space="0" w:color="auto"/>
            <w:right w:val="none" w:sz="0" w:space="0" w:color="auto"/>
          </w:divBdr>
          <w:divsChild>
            <w:div w:id="2058695943">
              <w:marLeft w:val="0"/>
              <w:marRight w:val="0"/>
              <w:marTop w:val="0"/>
              <w:marBottom w:val="0"/>
              <w:divBdr>
                <w:top w:val="none" w:sz="0" w:space="0" w:color="auto"/>
                <w:left w:val="none" w:sz="0" w:space="0" w:color="auto"/>
                <w:bottom w:val="none" w:sz="0" w:space="0" w:color="auto"/>
                <w:right w:val="none" w:sz="0" w:space="0" w:color="auto"/>
              </w:divBdr>
            </w:div>
          </w:divsChild>
        </w:div>
        <w:div w:id="1812868208">
          <w:marLeft w:val="0"/>
          <w:marRight w:val="0"/>
          <w:marTop w:val="0"/>
          <w:marBottom w:val="0"/>
          <w:divBdr>
            <w:top w:val="none" w:sz="0" w:space="0" w:color="auto"/>
            <w:left w:val="none" w:sz="0" w:space="0" w:color="auto"/>
            <w:bottom w:val="none" w:sz="0" w:space="0" w:color="auto"/>
            <w:right w:val="none" w:sz="0" w:space="0" w:color="auto"/>
          </w:divBdr>
          <w:divsChild>
            <w:div w:id="1793474634">
              <w:marLeft w:val="0"/>
              <w:marRight w:val="0"/>
              <w:marTop w:val="0"/>
              <w:marBottom w:val="0"/>
              <w:divBdr>
                <w:top w:val="none" w:sz="0" w:space="0" w:color="auto"/>
                <w:left w:val="none" w:sz="0" w:space="0" w:color="auto"/>
                <w:bottom w:val="none" w:sz="0" w:space="0" w:color="auto"/>
                <w:right w:val="none" w:sz="0" w:space="0" w:color="auto"/>
              </w:divBdr>
            </w:div>
          </w:divsChild>
        </w:div>
        <w:div w:id="960913726">
          <w:marLeft w:val="0"/>
          <w:marRight w:val="0"/>
          <w:marTop w:val="0"/>
          <w:marBottom w:val="0"/>
          <w:divBdr>
            <w:top w:val="none" w:sz="0" w:space="0" w:color="auto"/>
            <w:left w:val="none" w:sz="0" w:space="0" w:color="auto"/>
            <w:bottom w:val="none" w:sz="0" w:space="0" w:color="auto"/>
            <w:right w:val="none" w:sz="0" w:space="0" w:color="auto"/>
          </w:divBdr>
          <w:divsChild>
            <w:div w:id="1299142613">
              <w:marLeft w:val="0"/>
              <w:marRight w:val="0"/>
              <w:marTop w:val="0"/>
              <w:marBottom w:val="0"/>
              <w:divBdr>
                <w:top w:val="none" w:sz="0" w:space="0" w:color="auto"/>
                <w:left w:val="none" w:sz="0" w:space="0" w:color="auto"/>
                <w:bottom w:val="none" w:sz="0" w:space="0" w:color="auto"/>
                <w:right w:val="none" w:sz="0" w:space="0" w:color="auto"/>
              </w:divBdr>
            </w:div>
          </w:divsChild>
        </w:div>
        <w:div w:id="590041688">
          <w:marLeft w:val="0"/>
          <w:marRight w:val="0"/>
          <w:marTop w:val="0"/>
          <w:marBottom w:val="0"/>
          <w:divBdr>
            <w:top w:val="none" w:sz="0" w:space="0" w:color="auto"/>
            <w:left w:val="none" w:sz="0" w:space="0" w:color="auto"/>
            <w:bottom w:val="none" w:sz="0" w:space="0" w:color="auto"/>
            <w:right w:val="none" w:sz="0" w:space="0" w:color="auto"/>
          </w:divBdr>
          <w:divsChild>
            <w:div w:id="900750170">
              <w:marLeft w:val="0"/>
              <w:marRight w:val="0"/>
              <w:marTop w:val="0"/>
              <w:marBottom w:val="0"/>
              <w:divBdr>
                <w:top w:val="none" w:sz="0" w:space="0" w:color="auto"/>
                <w:left w:val="none" w:sz="0" w:space="0" w:color="auto"/>
                <w:bottom w:val="none" w:sz="0" w:space="0" w:color="auto"/>
                <w:right w:val="none" w:sz="0" w:space="0" w:color="auto"/>
              </w:divBdr>
            </w:div>
          </w:divsChild>
        </w:div>
        <w:div w:id="1789201698">
          <w:marLeft w:val="0"/>
          <w:marRight w:val="0"/>
          <w:marTop w:val="0"/>
          <w:marBottom w:val="0"/>
          <w:divBdr>
            <w:top w:val="none" w:sz="0" w:space="0" w:color="auto"/>
            <w:left w:val="none" w:sz="0" w:space="0" w:color="auto"/>
            <w:bottom w:val="none" w:sz="0" w:space="0" w:color="auto"/>
            <w:right w:val="none" w:sz="0" w:space="0" w:color="auto"/>
          </w:divBdr>
          <w:divsChild>
            <w:div w:id="168911324">
              <w:marLeft w:val="0"/>
              <w:marRight w:val="0"/>
              <w:marTop w:val="0"/>
              <w:marBottom w:val="0"/>
              <w:divBdr>
                <w:top w:val="none" w:sz="0" w:space="0" w:color="auto"/>
                <w:left w:val="none" w:sz="0" w:space="0" w:color="auto"/>
                <w:bottom w:val="none" w:sz="0" w:space="0" w:color="auto"/>
                <w:right w:val="none" w:sz="0" w:space="0" w:color="auto"/>
              </w:divBdr>
            </w:div>
          </w:divsChild>
        </w:div>
        <w:div w:id="531648431">
          <w:marLeft w:val="0"/>
          <w:marRight w:val="0"/>
          <w:marTop w:val="0"/>
          <w:marBottom w:val="0"/>
          <w:divBdr>
            <w:top w:val="none" w:sz="0" w:space="0" w:color="auto"/>
            <w:left w:val="none" w:sz="0" w:space="0" w:color="auto"/>
            <w:bottom w:val="none" w:sz="0" w:space="0" w:color="auto"/>
            <w:right w:val="none" w:sz="0" w:space="0" w:color="auto"/>
          </w:divBdr>
          <w:divsChild>
            <w:div w:id="1388145509">
              <w:marLeft w:val="0"/>
              <w:marRight w:val="0"/>
              <w:marTop w:val="0"/>
              <w:marBottom w:val="0"/>
              <w:divBdr>
                <w:top w:val="none" w:sz="0" w:space="0" w:color="auto"/>
                <w:left w:val="none" w:sz="0" w:space="0" w:color="auto"/>
                <w:bottom w:val="none" w:sz="0" w:space="0" w:color="auto"/>
                <w:right w:val="none" w:sz="0" w:space="0" w:color="auto"/>
              </w:divBdr>
            </w:div>
          </w:divsChild>
        </w:div>
        <w:div w:id="1888444245">
          <w:marLeft w:val="0"/>
          <w:marRight w:val="0"/>
          <w:marTop w:val="0"/>
          <w:marBottom w:val="0"/>
          <w:divBdr>
            <w:top w:val="none" w:sz="0" w:space="0" w:color="auto"/>
            <w:left w:val="none" w:sz="0" w:space="0" w:color="auto"/>
            <w:bottom w:val="none" w:sz="0" w:space="0" w:color="auto"/>
            <w:right w:val="none" w:sz="0" w:space="0" w:color="auto"/>
          </w:divBdr>
          <w:divsChild>
            <w:div w:id="235094904">
              <w:marLeft w:val="0"/>
              <w:marRight w:val="0"/>
              <w:marTop w:val="0"/>
              <w:marBottom w:val="0"/>
              <w:divBdr>
                <w:top w:val="none" w:sz="0" w:space="0" w:color="auto"/>
                <w:left w:val="none" w:sz="0" w:space="0" w:color="auto"/>
                <w:bottom w:val="none" w:sz="0" w:space="0" w:color="auto"/>
                <w:right w:val="none" w:sz="0" w:space="0" w:color="auto"/>
              </w:divBdr>
            </w:div>
          </w:divsChild>
        </w:div>
        <w:div w:id="1022895530">
          <w:marLeft w:val="0"/>
          <w:marRight w:val="0"/>
          <w:marTop w:val="0"/>
          <w:marBottom w:val="0"/>
          <w:divBdr>
            <w:top w:val="none" w:sz="0" w:space="0" w:color="auto"/>
            <w:left w:val="none" w:sz="0" w:space="0" w:color="auto"/>
            <w:bottom w:val="none" w:sz="0" w:space="0" w:color="auto"/>
            <w:right w:val="none" w:sz="0" w:space="0" w:color="auto"/>
          </w:divBdr>
          <w:divsChild>
            <w:div w:id="1474522288">
              <w:marLeft w:val="0"/>
              <w:marRight w:val="0"/>
              <w:marTop w:val="0"/>
              <w:marBottom w:val="0"/>
              <w:divBdr>
                <w:top w:val="none" w:sz="0" w:space="0" w:color="auto"/>
                <w:left w:val="none" w:sz="0" w:space="0" w:color="auto"/>
                <w:bottom w:val="none" w:sz="0" w:space="0" w:color="auto"/>
                <w:right w:val="none" w:sz="0" w:space="0" w:color="auto"/>
              </w:divBdr>
            </w:div>
          </w:divsChild>
        </w:div>
        <w:div w:id="2141150660">
          <w:marLeft w:val="0"/>
          <w:marRight w:val="0"/>
          <w:marTop w:val="0"/>
          <w:marBottom w:val="0"/>
          <w:divBdr>
            <w:top w:val="none" w:sz="0" w:space="0" w:color="auto"/>
            <w:left w:val="none" w:sz="0" w:space="0" w:color="auto"/>
            <w:bottom w:val="none" w:sz="0" w:space="0" w:color="auto"/>
            <w:right w:val="none" w:sz="0" w:space="0" w:color="auto"/>
          </w:divBdr>
          <w:divsChild>
            <w:div w:id="220479002">
              <w:marLeft w:val="0"/>
              <w:marRight w:val="0"/>
              <w:marTop w:val="0"/>
              <w:marBottom w:val="0"/>
              <w:divBdr>
                <w:top w:val="none" w:sz="0" w:space="0" w:color="auto"/>
                <w:left w:val="none" w:sz="0" w:space="0" w:color="auto"/>
                <w:bottom w:val="none" w:sz="0" w:space="0" w:color="auto"/>
                <w:right w:val="none" w:sz="0" w:space="0" w:color="auto"/>
              </w:divBdr>
            </w:div>
          </w:divsChild>
        </w:div>
        <w:div w:id="1588078273">
          <w:marLeft w:val="0"/>
          <w:marRight w:val="0"/>
          <w:marTop w:val="0"/>
          <w:marBottom w:val="0"/>
          <w:divBdr>
            <w:top w:val="none" w:sz="0" w:space="0" w:color="auto"/>
            <w:left w:val="none" w:sz="0" w:space="0" w:color="auto"/>
            <w:bottom w:val="none" w:sz="0" w:space="0" w:color="auto"/>
            <w:right w:val="none" w:sz="0" w:space="0" w:color="auto"/>
          </w:divBdr>
          <w:divsChild>
            <w:div w:id="1014067117">
              <w:marLeft w:val="0"/>
              <w:marRight w:val="0"/>
              <w:marTop w:val="0"/>
              <w:marBottom w:val="0"/>
              <w:divBdr>
                <w:top w:val="none" w:sz="0" w:space="0" w:color="auto"/>
                <w:left w:val="none" w:sz="0" w:space="0" w:color="auto"/>
                <w:bottom w:val="none" w:sz="0" w:space="0" w:color="auto"/>
                <w:right w:val="none" w:sz="0" w:space="0" w:color="auto"/>
              </w:divBdr>
            </w:div>
          </w:divsChild>
        </w:div>
        <w:div w:id="830830899">
          <w:marLeft w:val="0"/>
          <w:marRight w:val="0"/>
          <w:marTop w:val="0"/>
          <w:marBottom w:val="0"/>
          <w:divBdr>
            <w:top w:val="none" w:sz="0" w:space="0" w:color="auto"/>
            <w:left w:val="none" w:sz="0" w:space="0" w:color="auto"/>
            <w:bottom w:val="none" w:sz="0" w:space="0" w:color="auto"/>
            <w:right w:val="none" w:sz="0" w:space="0" w:color="auto"/>
          </w:divBdr>
          <w:divsChild>
            <w:div w:id="1368288705">
              <w:marLeft w:val="0"/>
              <w:marRight w:val="0"/>
              <w:marTop w:val="0"/>
              <w:marBottom w:val="0"/>
              <w:divBdr>
                <w:top w:val="none" w:sz="0" w:space="0" w:color="auto"/>
                <w:left w:val="none" w:sz="0" w:space="0" w:color="auto"/>
                <w:bottom w:val="none" w:sz="0" w:space="0" w:color="auto"/>
                <w:right w:val="none" w:sz="0" w:space="0" w:color="auto"/>
              </w:divBdr>
            </w:div>
          </w:divsChild>
        </w:div>
        <w:div w:id="315645074">
          <w:marLeft w:val="0"/>
          <w:marRight w:val="0"/>
          <w:marTop w:val="0"/>
          <w:marBottom w:val="0"/>
          <w:divBdr>
            <w:top w:val="none" w:sz="0" w:space="0" w:color="auto"/>
            <w:left w:val="none" w:sz="0" w:space="0" w:color="auto"/>
            <w:bottom w:val="none" w:sz="0" w:space="0" w:color="auto"/>
            <w:right w:val="none" w:sz="0" w:space="0" w:color="auto"/>
          </w:divBdr>
          <w:divsChild>
            <w:div w:id="1251544576">
              <w:marLeft w:val="0"/>
              <w:marRight w:val="0"/>
              <w:marTop w:val="0"/>
              <w:marBottom w:val="0"/>
              <w:divBdr>
                <w:top w:val="none" w:sz="0" w:space="0" w:color="auto"/>
                <w:left w:val="none" w:sz="0" w:space="0" w:color="auto"/>
                <w:bottom w:val="none" w:sz="0" w:space="0" w:color="auto"/>
                <w:right w:val="none" w:sz="0" w:space="0" w:color="auto"/>
              </w:divBdr>
            </w:div>
          </w:divsChild>
        </w:div>
        <w:div w:id="376399055">
          <w:marLeft w:val="0"/>
          <w:marRight w:val="0"/>
          <w:marTop w:val="0"/>
          <w:marBottom w:val="0"/>
          <w:divBdr>
            <w:top w:val="none" w:sz="0" w:space="0" w:color="auto"/>
            <w:left w:val="none" w:sz="0" w:space="0" w:color="auto"/>
            <w:bottom w:val="none" w:sz="0" w:space="0" w:color="auto"/>
            <w:right w:val="none" w:sz="0" w:space="0" w:color="auto"/>
          </w:divBdr>
          <w:divsChild>
            <w:div w:id="1829709814">
              <w:marLeft w:val="0"/>
              <w:marRight w:val="0"/>
              <w:marTop w:val="0"/>
              <w:marBottom w:val="0"/>
              <w:divBdr>
                <w:top w:val="none" w:sz="0" w:space="0" w:color="auto"/>
                <w:left w:val="none" w:sz="0" w:space="0" w:color="auto"/>
                <w:bottom w:val="none" w:sz="0" w:space="0" w:color="auto"/>
                <w:right w:val="none" w:sz="0" w:space="0" w:color="auto"/>
              </w:divBdr>
            </w:div>
          </w:divsChild>
        </w:div>
        <w:div w:id="1081098961">
          <w:marLeft w:val="0"/>
          <w:marRight w:val="0"/>
          <w:marTop w:val="0"/>
          <w:marBottom w:val="0"/>
          <w:divBdr>
            <w:top w:val="none" w:sz="0" w:space="0" w:color="auto"/>
            <w:left w:val="none" w:sz="0" w:space="0" w:color="auto"/>
            <w:bottom w:val="none" w:sz="0" w:space="0" w:color="auto"/>
            <w:right w:val="none" w:sz="0" w:space="0" w:color="auto"/>
          </w:divBdr>
          <w:divsChild>
            <w:div w:id="97064760">
              <w:marLeft w:val="0"/>
              <w:marRight w:val="0"/>
              <w:marTop w:val="0"/>
              <w:marBottom w:val="0"/>
              <w:divBdr>
                <w:top w:val="none" w:sz="0" w:space="0" w:color="auto"/>
                <w:left w:val="none" w:sz="0" w:space="0" w:color="auto"/>
                <w:bottom w:val="none" w:sz="0" w:space="0" w:color="auto"/>
                <w:right w:val="none" w:sz="0" w:space="0" w:color="auto"/>
              </w:divBdr>
            </w:div>
          </w:divsChild>
        </w:div>
        <w:div w:id="1748991261">
          <w:marLeft w:val="0"/>
          <w:marRight w:val="0"/>
          <w:marTop w:val="0"/>
          <w:marBottom w:val="0"/>
          <w:divBdr>
            <w:top w:val="none" w:sz="0" w:space="0" w:color="auto"/>
            <w:left w:val="none" w:sz="0" w:space="0" w:color="auto"/>
            <w:bottom w:val="none" w:sz="0" w:space="0" w:color="auto"/>
            <w:right w:val="none" w:sz="0" w:space="0" w:color="auto"/>
          </w:divBdr>
          <w:divsChild>
            <w:div w:id="2019426383">
              <w:marLeft w:val="0"/>
              <w:marRight w:val="0"/>
              <w:marTop w:val="0"/>
              <w:marBottom w:val="0"/>
              <w:divBdr>
                <w:top w:val="none" w:sz="0" w:space="0" w:color="auto"/>
                <w:left w:val="none" w:sz="0" w:space="0" w:color="auto"/>
                <w:bottom w:val="none" w:sz="0" w:space="0" w:color="auto"/>
                <w:right w:val="none" w:sz="0" w:space="0" w:color="auto"/>
              </w:divBdr>
            </w:div>
          </w:divsChild>
        </w:div>
        <w:div w:id="1822190987">
          <w:marLeft w:val="0"/>
          <w:marRight w:val="0"/>
          <w:marTop w:val="0"/>
          <w:marBottom w:val="0"/>
          <w:divBdr>
            <w:top w:val="none" w:sz="0" w:space="0" w:color="auto"/>
            <w:left w:val="none" w:sz="0" w:space="0" w:color="auto"/>
            <w:bottom w:val="none" w:sz="0" w:space="0" w:color="auto"/>
            <w:right w:val="none" w:sz="0" w:space="0" w:color="auto"/>
          </w:divBdr>
          <w:divsChild>
            <w:div w:id="1943873498">
              <w:marLeft w:val="0"/>
              <w:marRight w:val="0"/>
              <w:marTop w:val="0"/>
              <w:marBottom w:val="0"/>
              <w:divBdr>
                <w:top w:val="none" w:sz="0" w:space="0" w:color="auto"/>
                <w:left w:val="none" w:sz="0" w:space="0" w:color="auto"/>
                <w:bottom w:val="none" w:sz="0" w:space="0" w:color="auto"/>
                <w:right w:val="none" w:sz="0" w:space="0" w:color="auto"/>
              </w:divBdr>
            </w:div>
          </w:divsChild>
        </w:div>
        <w:div w:id="1650279084">
          <w:marLeft w:val="0"/>
          <w:marRight w:val="0"/>
          <w:marTop w:val="0"/>
          <w:marBottom w:val="0"/>
          <w:divBdr>
            <w:top w:val="none" w:sz="0" w:space="0" w:color="auto"/>
            <w:left w:val="none" w:sz="0" w:space="0" w:color="auto"/>
            <w:bottom w:val="none" w:sz="0" w:space="0" w:color="auto"/>
            <w:right w:val="none" w:sz="0" w:space="0" w:color="auto"/>
          </w:divBdr>
          <w:divsChild>
            <w:div w:id="270743668">
              <w:marLeft w:val="0"/>
              <w:marRight w:val="0"/>
              <w:marTop w:val="0"/>
              <w:marBottom w:val="0"/>
              <w:divBdr>
                <w:top w:val="none" w:sz="0" w:space="0" w:color="auto"/>
                <w:left w:val="none" w:sz="0" w:space="0" w:color="auto"/>
                <w:bottom w:val="none" w:sz="0" w:space="0" w:color="auto"/>
                <w:right w:val="none" w:sz="0" w:space="0" w:color="auto"/>
              </w:divBdr>
            </w:div>
          </w:divsChild>
        </w:div>
        <w:div w:id="476381864">
          <w:marLeft w:val="0"/>
          <w:marRight w:val="0"/>
          <w:marTop w:val="0"/>
          <w:marBottom w:val="0"/>
          <w:divBdr>
            <w:top w:val="none" w:sz="0" w:space="0" w:color="auto"/>
            <w:left w:val="none" w:sz="0" w:space="0" w:color="auto"/>
            <w:bottom w:val="none" w:sz="0" w:space="0" w:color="auto"/>
            <w:right w:val="none" w:sz="0" w:space="0" w:color="auto"/>
          </w:divBdr>
          <w:divsChild>
            <w:div w:id="1754007827">
              <w:marLeft w:val="0"/>
              <w:marRight w:val="0"/>
              <w:marTop w:val="0"/>
              <w:marBottom w:val="0"/>
              <w:divBdr>
                <w:top w:val="none" w:sz="0" w:space="0" w:color="auto"/>
                <w:left w:val="none" w:sz="0" w:space="0" w:color="auto"/>
                <w:bottom w:val="none" w:sz="0" w:space="0" w:color="auto"/>
                <w:right w:val="none" w:sz="0" w:space="0" w:color="auto"/>
              </w:divBdr>
            </w:div>
          </w:divsChild>
        </w:div>
        <w:div w:id="1733113244">
          <w:marLeft w:val="0"/>
          <w:marRight w:val="0"/>
          <w:marTop w:val="0"/>
          <w:marBottom w:val="0"/>
          <w:divBdr>
            <w:top w:val="none" w:sz="0" w:space="0" w:color="auto"/>
            <w:left w:val="none" w:sz="0" w:space="0" w:color="auto"/>
            <w:bottom w:val="none" w:sz="0" w:space="0" w:color="auto"/>
            <w:right w:val="none" w:sz="0" w:space="0" w:color="auto"/>
          </w:divBdr>
          <w:divsChild>
            <w:div w:id="2097895359">
              <w:marLeft w:val="0"/>
              <w:marRight w:val="0"/>
              <w:marTop w:val="0"/>
              <w:marBottom w:val="0"/>
              <w:divBdr>
                <w:top w:val="none" w:sz="0" w:space="0" w:color="auto"/>
                <w:left w:val="none" w:sz="0" w:space="0" w:color="auto"/>
                <w:bottom w:val="none" w:sz="0" w:space="0" w:color="auto"/>
                <w:right w:val="none" w:sz="0" w:space="0" w:color="auto"/>
              </w:divBdr>
            </w:div>
          </w:divsChild>
        </w:div>
        <w:div w:id="312833301">
          <w:marLeft w:val="0"/>
          <w:marRight w:val="0"/>
          <w:marTop w:val="0"/>
          <w:marBottom w:val="0"/>
          <w:divBdr>
            <w:top w:val="none" w:sz="0" w:space="0" w:color="auto"/>
            <w:left w:val="none" w:sz="0" w:space="0" w:color="auto"/>
            <w:bottom w:val="none" w:sz="0" w:space="0" w:color="auto"/>
            <w:right w:val="none" w:sz="0" w:space="0" w:color="auto"/>
          </w:divBdr>
          <w:divsChild>
            <w:div w:id="822624464">
              <w:marLeft w:val="0"/>
              <w:marRight w:val="0"/>
              <w:marTop w:val="0"/>
              <w:marBottom w:val="0"/>
              <w:divBdr>
                <w:top w:val="none" w:sz="0" w:space="0" w:color="auto"/>
                <w:left w:val="none" w:sz="0" w:space="0" w:color="auto"/>
                <w:bottom w:val="none" w:sz="0" w:space="0" w:color="auto"/>
                <w:right w:val="none" w:sz="0" w:space="0" w:color="auto"/>
              </w:divBdr>
            </w:div>
          </w:divsChild>
        </w:div>
        <w:div w:id="975531981">
          <w:marLeft w:val="0"/>
          <w:marRight w:val="0"/>
          <w:marTop w:val="0"/>
          <w:marBottom w:val="0"/>
          <w:divBdr>
            <w:top w:val="none" w:sz="0" w:space="0" w:color="auto"/>
            <w:left w:val="none" w:sz="0" w:space="0" w:color="auto"/>
            <w:bottom w:val="none" w:sz="0" w:space="0" w:color="auto"/>
            <w:right w:val="none" w:sz="0" w:space="0" w:color="auto"/>
          </w:divBdr>
          <w:divsChild>
            <w:div w:id="1618876960">
              <w:marLeft w:val="0"/>
              <w:marRight w:val="0"/>
              <w:marTop w:val="0"/>
              <w:marBottom w:val="0"/>
              <w:divBdr>
                <w:top w:val="none" w:sz="0" w:space="0" w:color="auto"/>
                <w:left w:val="none" w:sz="0" w:space="0" w:color="auto"/>
                <w:bottom w:val="none" w:sz="0" w:space="0" w:color="auto"/>
                <w:right w:val="none" w:sz="0" w:space="0" w:color="auto"/>
              </w:divBdr>
            </w:div>
          </w:divsChild>
        </w:div>
        <w:div w:id="648561411">
          <w:marLeft w:val="0"/>
          <w:marRight w:val="0"/>
          <w:marTop w:val="0"/>
          <w:marBottom w:val="0"/>
          <w:divBdr>
            <w:top w:val="none" w:sz="0" w:space="0" w:color="auto"/>
            <w:left w:val="none" w:sz="0" w:space="0" w:color="auto"/>
            <w:bottom w:val="none" w:sz="0" w:space="0" w:color="auto"/>
            <w:right w:val="none" w:sz="0" w:space="0" w:color="auto"/>
          </w:divBdr>
          <w:divsChild>
            <w:div w:id="1050962615">
              <w:marLeft w:val="0"/>
              <w:marRight w:val="0"/>
              <w:marTop w:val="0"/>
              <w:marBottom w:val="0"/>
              <w:divBdr>
                <w:top w:val="none" w:sz="0" w:space="0" w:color="auto"/>
                <w:left w:val="none" w:sz="0" w:space="0" w:color="auto"/>
                <w:bottom w:val="none" w:sz="0" w:space="0" w:color="auto"/>
                <w:right w:val="none" w:sz="0" w:space="0" w:color="auto"/>
              </w:divBdr>
            </w:div>
          </w:divsChild>
        </w:div>
        <w:div w:id="1677147515">
          <w:marLeft w:val="0"/>
          <w:marRight w:val="0"/>
          <w:marTop w:val="0"/>
          <w:marBottom w:val="0"/>
          <w:divBdr>
            <w:top w:val="none" w:sz="0" w:space="0" w:color="auto"/>
            <w:left w:val="none" w:sz="0" w:space="0" w:color="auto"/>
            <w:bottom w:val="none" w:sz="0" w:space="0" w:color="auto"/>
            <w:right w:val="none" w:sz="0" w:space="0" w:color="auto"/>
          </w:divBdr>
          <w:divsChild>
            <w:div w:id="1822504443">
              <w:marLeft w:val="0"/>
              <w:marRight w:val="0"/>
              <w:marTop w:val="0"/>
              <w:marBottom w:val="0"/>
              <w:divBdr>
                <w:top w:val="none" w:sz="0" w:space="0" w:color="auto"/>
                <w:left w:val="none" w:sz="0" w:space="0" w:color="auto"/>
                <w:bottom w:val="none" w:sz="0" w:space="0" w:color="auto"/>
                <w:right w:val="none" w:sz="0" w:space="0" w:color="auto"/>
              </w:divBdr>
            </w:div>
          </w:divsChild>
        </w:div>
        <w:div w:id="213783673">
          <w:marLeft w:val="0"/>
          <w:marRight w:val="0"/>
          <w:marTop w:val="0"/>
          <w:marBottom w:val="0"/>
          <w:divBdr>
            <w:top w:val="none" w:sz="0" w:space="0" w:color="auto"/>
            <w:left w:val="none" w:sz="0" w:space="0" w:color="auto"/>
            <w:bottom w:val="none" w:sz="0" w:space="0" w:color="auto"/>
            <w:right w:val="none" w:sz="0" w:space="0" w:color="auto"/>
          </w:divBdr>
          <w:divsChild>
            <w:div w:id="768281771">
              <w:marLeft w:val="0"/>
              <w:marRight w:val="0"/>
              <w:marTop w:val="0"/>
              <w:marBottom w:val="0"/>
              <w:divBdr>
                <w:top w:val="none" w:sz="0" w:space="0" w:color="auto"/>
                <w:left w:val="none" w:sz="0" w:space="0" w:color="auto"/>
                <w:bottom w:val="none" w:sz="0" w:space="0" w:color="auto"/>
                <w:right w:val="none" w:sz="0" w:space="0" w:color="auto"/>
              </w:divBdr>
            </w:div>
          </w:divsChild>
        </w:div>
        <w:div w:id="1150243272">
          <w:marLeft w:val="0"/>
          <w:marRight w:val="0"/>
          <w:marTop w:val="0"/>
          <w:marBottom w:val="0"/>
          <w:divBdr>
            <w:top w:val="none" w:sz="0" w:space="0" w:color="auto"/>
            <w:left w:val="none" w:sz="0" w:space="0" w:color="auto"/>
            <w:bottom w:val="none" w:sz="0" w:space="0" w:color="auto"/>
            <w:right w:val="none" w:sz="0" w:space="0" w:color="auto"/>
          </w:divBdr>
          <w:divsChild>
            <w:div w:id="2088914197">
              <w:marLeft w:val="0"/>
              <w:marRight w:val="0"/>
              <w:marTop w:val="0"/>
              <w:marBottom w:val="0"/>
              <w:divBdr>
                <w:top w:val="none" w:sz="0" w:space="0" w:color="auto"/>
                <w:left w:val="none" w:sz="0" w:space="0" w:color="auto"/>
                <w:bottom w:val="none" w:sz="0" w:space="0" w:color="auto"/>
                <w:right w:val="none" w:sz="0" w:space="0" w:color="auto"/>
              </w:divBdr>
            </w:div>
          </w:divsChild>
        </w:div>
        <w:div w:id="78213272">
          <w:marLeft w:val="0"/>
          <w:marRight w:val="0"/>
          <w:marTop w:val="0"/>
          <w:marBottom w:val="0"/>
          <w:divBdr>
            <w:top w:val="none" w:sz="0" w:space="0" w:color="auto"/>
            <w:left w:val="none" w:sz="0" w:space="0" w:color="auto"/>
            <w:bottom w:val="none" w:sz="0" w:space="0" w:color="auto"/>
            <w:right w:val="none" w:sz="0" w:space="0" w:color="auto"/>
          </w:divBdr>
          <w:divsChild>
            <w:div w:id="2018340785">
              <w:marLeft w:val="0"/>
              <w:marRight w:val="0"/>
              <w:marTop w:val="0"/>
              <w:marBottom w:val="0"/>
              <w:divBdr>
                <w:top w:val="none" w:sz="0" w:space="0" w:color="auto"/>
                <w:left w:val="none" w:sz="0" w:space="0" w:color="auto"/>
                <w:bottom w:val="none" w:sz="0" w:space="0" w:color="auto"/>
                <w:right w:val="none" w:sz="0" w:space="0" w:color="auto"/>
              </w:divBdr>
            </w:div>
          </w:divsChild>
        </w:div>
        <w:div w:id="699665122">
          <w:marLeft w:val="0"/>
          <w:marRight w:val="0"/>
          <w:marTop w:val="0"/>
          <w:marBottom w:val="0"/>
          <w:divBdr>
            <w:top w:val="none" w:sz="0" w:space="0" w:color="auto"/>
            <w:left w:val="none" w:sz="0" w:space="0" w:color="auto"/>
            <w:bottom w:val="none" w:sz="0" w:space="0" w:color="auto"/>
            <w:right w:val="none" w:sz="0" w:space="0" w:color="auto"/>
          </w:divBdr>
          <w:divsChild>
            <w:div w:id="593628339">
              <w:marLeft w:val="0"/>
              <w:marRight w:val="0"/>
              <w:marTop w:val="0"/>
              <w:marBottom w:val="0"/>
              <w:divBdr>
                <w:top w:val="none" w:sz="0" w:space="0" w:color="auto"/>
                <w:left w:val="none" w:sz="0" w:space="0" w:color="auto"/>
                <w:bottom w:val="none" w:sz="0" w:space="0" w:color="auto"/>
                <w:right w:val="none" w:sz="0" w:space="0" w:color="auto"/>
              </w:divBdr>
            </w:div>
          </w:divsChild>
        </w:div>
        <w:div w:id="1763380066">
          <w:marLeft w:val="0"/>
          <w:marRight w:val="0"/>
          <w:marTop w:val="0"/>
          <w:marBottom w:val="0"/>
          <w:divBdr>
            <w:top w:val="none" w:sz="0" w:space="0" w:color="auto"/>
            <w:left w:val="none" w:sz="0" w:space="0" w:color="auto"/>
            <w:bottom w:val="none" w:sz="0" w:space="0" w:color="auto"/>
            <w:right w:val="none" w:sz="0" w:space="0" w:color="auto"/>
          </w:divBdr>
          <w:divsChild>
            <w:div w:id="457064368">
              <w:marLeft w:val="0"/>
              <w:marRight w:val="0"/>
              <w:marTop w:val="0"/>
              <w:marBottom w:val="0"/>
              <w:divBdr>
                <w:top w:val="none" w:sz="0" w:space="0" w:color="auto"/>
                <w:left w:val="none" w:sz="0" w:space="0" w:color="auto"/>
                <w:bottom w:val="none" w:sz="0" w:space="0" w:color="auto"/>
                <w:right w:val="none" w:sz="0" w:space="0" w:color="auto"/>
              </w:divBdr>
            </w:div>
          </w:divsChild>
        </w:div>
        <w:div w:id="712003173">
          <w:marLeft w:val="0"/>
          <w:marRight w:val="0"/>
          <w:marTop w:val="0"/>
          <w:marBottom w:val="0"/>
          <w:divBdr>
            <w:top w:val="none" w:sz="0" w:space="0" w:color="auto"/>
            <w:left w:val="none" w:sz="0" w:space="0" w:color="auto"/>
            <w:bottom w:val="none" w:sz="0" w:space="0" w:color="auto"/>
            <w:right w:val="none" w:sz="0" w:space="0" w:color="auto"/>
          </w:divBdr>
          <w:divsChild>
            <w:div w:id="719088759">
              <w:marLeft w:val="0"/>
              <w:marRight w:val="0"/>
              <w:marTop w:val="0"/>
              <w:marBottom w:val="0"/>
              <w:divBdr>
                <w:top w:val="none" w:sz="0" w:space="0" w:color="auto"/>
                <w:left w:val="none" w:sz="0" w:space="0" w:color="auto"/>
                <w:bottom w:val="none" w:sz="0" w:space="0" w:color="auto"/>
                <w:right w:val="none" w:sz="0" w:space="0" w:color="auto"/>
              </w:divBdr>
            </w:div>
          </w:divsChild>
        </w:div>
        <w:div w:id="83847524">
          <w:marLeft w:val="0"/>
          <w:marRight w:val="0"/>
          <w:marTop w:val="0"/>
          <w:marBottom w:val="0"/>
          <w:divBdr>
            <w:top w:val="none" w:sz="0" w:space="0" w:color="auto"/>
            <w:left w:val="none" w:sz="0" w:space="0" w:color="auto"/>
            <w:bottom w:val="none" w:sz="0" w:space="0" w:color="auto"/>
            <w:right w:val="none" w:sz="0" w:space="0" w:color="auto"/>
          </w:divBdr>
          <w:divsChild>
            <w:div w:id="703865375">
              <w:marLeft w:val="0"/>
              <w:marRight w:val="0"/>
              <w:marTop w:val="0"/>
              <w:marBottom w:val="0"/>
              <w:divBdr>
                <w:top w:val="none" w:sz="0" w:space="0" w:color="auto"/>
                <w:left w:val="none" w:sz="0" w:space="0" w:color="auto"/>
                <w:bottom w:val="none" w:sz="0" w:space="0" w:color="auto"/>
                <w:right w:val="none" w:sz="0" w:space="0" w:color="auto"/>
              </w:divBdr>
            </w:div>
          </w:divsChild>
        </w:div>
        <w:div w:id="1498039395">
          <w:marLeft w:val="0"/>
          <w:marRight w:val="0"/>
          <w:marTop w:val="0"/>
          <w:marBottom w:val="0"/>
          <w:divBdr>
            <w:top w:val="none" w:sz="0" w:space="0" w:color="auto"/>
            <w:left w:val="none" w:sz="0" w:space="0" w:color="auto"/>
            <w:bottom w:val="none" w:sz="0" w:space="0" w:color="auto"/>
            <w:right w:val="none" w:sz="0" w:space="0" w:color="auto"/>
          </w:divBdr>
          <w:divsChild>
            <w:div w:id="1101728047">
              <w:marLeft w:val="0"/>
              <w:marRight w:val="0"/>
              <w:marTop w:val="0"/>
              <w:marBottom w:val="0"/>
              <w:divBdr>
                <w:top w:val="none" w:sz="0" w:space="0" w:color="auto"/>
                <w:left w:val="none" w:sz="0" w:space="0" w:color="auto"/>
                <w:bottom w:val="none" w:sz="0" w:space="0" w:color="auto"/>
                <w:right w:val="none" w:sz="0" w:space="0" w:color="auto"/>
              </w:divBdr>
            </w:div>
          </w:divsChild>
        </w:div>
        <w:div w:id="1261184155">
          <w:marLeft w:val="0"/>
          <w:marRight w:val="0"/>
          <w:marTop w:val="0"/>
          <w:marBottom w:val="0"/>
          <w:divBdr>
            <w:top w:val="none" w:sz="0" w:space="0" w:color="auto"/>
            <w:left w:val="none" w:sz="0" w:space="0" w:color="auto"/>
            <w:bottom w:val="none" w:sz="0" w:space="0" w:color="auto"/>
            <w:right w:val="none" w:sz="0" w:space="0" w:color="auto"/>
          </w:divBdr>
          <w:divsChild>
            <w:div w:id="374936182">
              <w:marLeft w:val="0"/>
              <w:marRight w:val="0"/>
              <w:marTop w:val="0"/>
              <w:marBottom w:val="0"/>
              <w:divBdr>
                <w:top w:val="none" w:sz="0" w:space="0" w:color="auto"/>
                <w:left w:val="none" w:sz="0" w:space="0" w:color="auto"/>
                <w:bottom w:val="none" w:sz="0" w:space="0" w:color="auto"/>
                <w:right w:val="none" w:sz="0" w:space="0" w:color="auto"/>
              </w:divBdr>
            </w:div>
          </w:divsChild>
        </w:div>
        <w:div w:id="1719276343">
          <w:marLeft w:val="0"/>
          <w:marRight w:val="0"/>
          <w:marTop w:val="0"/>
          <w:marBottom w:val="0"/>
          <w:divBdr>
            <w:top w:val="none" w:sz="0" w:space="0" w:color="auto"/>
            <w:left w:val="none" w:sz="0" w:space="0" w:color="auto"/>
            <w:bottom w:val="none" w:sz="0" w:space="0" w:color="auto"/>
            <w:right w:val="none" w:sz="0" w:space="0" w:color="auto"/>
          </w:divBdr>
          <w:divsChild>
            <w:div w:id="1906716388">
              <w:marLeft w:val="0"/>
              <w:marRight w:val="0"/>
              <w:marTop w:val="0"/>
              <w:marBottom w:val="0"/>
              <w:divBdr>
                <w:top w:val="none" w:sz="0" w:space="0" w:color="auto"/>
                <w:left w:val="none" w:sz="0" w:space="0" w:color="auto"/>
                <w:bottom w:val="none" w:sz="0" w:space="0" w:color="auto"/>
                <w:right w:val="none" w:sz="0" w:space="0" w:color="auto"/>
              </w:divBdr>
            </w:div>
          </w:divsChild>
        </w:div>
        <w:div w:id="1681666054">
          <w:marLeft w:val="0"/>
          <w:marRight w:val="0"/>
          <w:marTop w:val="0"/>
          <w:marBottom w:val="0"/>
          <w:divBdr>
            <w:top w:val="none" w:sz="0" w:space="0" w:color="auto"/>
            <w:left w:val="none" w:sz="0" w:space="0" w:color="auto"/>
            <w:bottom w:val="none" w:sz="0" w:space="0" w:color="auto"/>
            <w:right w:val="none" w:sz="0" w:space="0" w:color="auto"/>
          </w:divBdr>
          <w:divsChild>
            <w:div w:id="796604399">
              <w:marLeft w:val="0"/>
              <w:marRight w:val="0"/>
              <w:marTop w:val="0"/>
              <w:marBottom w:val="0"/>
              <w:divBdr>
                <w:top w:val="none" w:sz="0" w:space="0" w:color="auto"/>
                <w:left w:val="none" w:sz="0" w:space="0" w:color="auto"/>
                <w:bottom w:val="none" w:sz="0" w:space="0" w:color="auto"/>
                <w:right w:val="none" w:sz="0" w:space="0" w:color="auto"/>
              </w:divBdr>
            </w:div>
          </w:divsChild>
        </w:div>
        <w:div w:id="1864634638">
          <w:marLeft w:val="0"/>
          <w:marRight w:val="0"/>
          <w:marTop w:val="0"/>
          <w:marBottom w:val="0"/>
          <w:divBdr>
            <w:top w:val="none" w:sz="0" w:space="0" w:color="auto"/>
            <w:left w:val="none" w:sz="0" w:space="0" w:color="auto"/>
            <w:bottom w:val="none" w:sz="0" w:space="0" w:color="auto"/>
            <w:right w:val="none" w:sz="0" w:space="0" w:color="auto"/>
          </w:divBdr>
          <w:divsChild>
            <w:div w:id="1650863273">
              <w:marLeft w:val="0"/>
              <w:marRight w:val="0"/>
              <w:marTop w:val="0"/>
              <w:marBottom w:val="0"/>
              <w:divBdr>
                <w:top w:val="none" w:sz="0" w:space="0" w:color="auto"/>
                <w:left w:val="none" w:sz="0" w:space="0" w:color="auto"/>
                <w:bottom w:val="none" w:sz="0" w:space="0" w:color="auto"/>
                <w:right w:val="none" w:sz="0" w:space="0" w:color="auto"/>
              </w:divBdr>
            </w:div>
          </w:divsChild>
        </w:div>
        <w:div w:id="574586786">
          <w:marLeft w:val="0"/>
          <w:marRight w:val="0"/>
          <w:marTop w:val="0"/>
          <w:marBottom w:val="0"/>
          <w:divBdr>
            <w:top w:val="none" w:sz="0" w:space="0" w:color="auto"/>
            <w:left w:val="none" w:sz="0" w:space="0" w:color="auto"/>
            <w:bottom w:val="none" w:sz="0" w:space="0" w:color="auto"/>
            <w:right w:val="none" w:sz="0" w:space="0" w:color="auto"/>
          </w:divBdr>
          <w:divsChild>
            <w:div w:id="1584871672">
              <w:marLeft w:val="0"/>
              <w:marRight w:val="0"/>
              <w:marTop w:val="0"/>
              <w:marBottom w:val="0"/>
              <w:divBdr>
                <w:top w:val="none" w:sz="0" w:space="0" w:color="auto"/>
                <w:left w:val="none" w:sz="0" w:space="0" w:color="auto"/>
                <w:bottom w:val="none" w:sz="0" w:space="0" w:color="auto"/>
                <w:right w:val="none" w:sz="0" w:space="0" w:color="auto"/>
              </w:divBdr>
            </w:div>
          </w:divsChild>
        </w:div>
        <w:div w:id="117267182">
          <w:marLeft w:val="0"/>
          <w:marRight w:val="0"/>
          <w:marTop w:val="0"/>
          <w:marBottom w:val="0"/>
          <w:divBdr>
            <w:top w:val="none" w:sz="0" w:space="0" w:color="auto"/>
            <w:left w:val="none" w:sz="0" w:space="0" w:color="auto"/>
            <w:bottom w:val="none" w:sz="0" w:space="0" w:color="auto"/>
            <w:right w:val="none" w:sz="0" w:space="0" w:color="auto"/>
          </w:divBdr>
          <w:divsChild>
            <w:div w:id="440613645">
              <w:marLeft w:val="0"/>
              <w:marRight w:val="0"/>
              <w:marTop w:val="0"/>
              <w:marBottom w:val="0"/>
              <w:divBdr>
                <w:top w:val="none" w:sz="0" w:space="0" w:color="auto"/>
                <w:left w:val="none" w:sz="0" w:space="0" w:color="auto"/>
                <w:bottom w:val="none" w:sz="0" w:space="0" w:color="auto"/>
                <w:right w:val="none" w:sz="0" w:space="0" w:color="auto"/>
              </w:divBdr>
            </w:div>
          </w:divsChild>
        </w:div>
        <w:div w:id="880869954">
          <w:marLeft w:val="0"/>
          <w:marRight w:val="0"/>
          <w:marTop w:val="0"/>
          <w:marBottom w:val="0"/>
          <w:divBdr>
            <w:top w:val="none" w:sz="0" w:space="0" w:color="auto"/>
            <w:left w:val="none" w:sz="0" w:space="0" w:color="auto"/>
            <w:bottom w:val="none" w:sz="0" w:space="0" w:color="auto"/>
            <w:right w:val="none" w:sz="0" w:space="0" w:color="auto"/>
          </w:divBdr>
          <w:divsChild>
            <w:div w:id="154807110">
              <w:marLeft w:val="0"/>
              <w:marRight w:val="0"/>
              <w:marTop w:val="0"/>
              <w:marBottom w:val="0"/>
              <w:divBdr>
                <w:top w:val="none" w:sz="0" w:space="0" w:color="auto"/>
                <w:left w:val="none" w:sz="0" w:space="0" w:color="auto"/>
                <w:bottom w:val="none" w:sz="0" w:space="0" w:color="auto"/>
                <w:right w:val="none" w:sz="0" w:space="0" w:color="auto"/>
              </w:divBdr>
            </w:div>
          </w:divsChild>
        </w:div>
        <w:div w:id="1528712944">
          <w:marLeft w:val="0"/>
          <w:marRight w:val="0"/>
          <w:marTop w:val="0"/>
          <w:marBottom w:val="0"/>
          <w:divBdr>
            <w:top w:val="none" w:sz="0" w:space="0" w:color="auto"/>
            <w:left w:val="none" w:sz="0" w:space="0" w:color="auto"/>
            <w:bottom w:val="none" w:sz="0" w:space="0" w:color="auto"/>
            <w:right w:val="none" w:sz="0" w:space="0" w:color="auto"/>
          </w:divBdr>
          <w:divsChild>
            <w:div w:id="545751024">
              <w:marLeft w:val="0"/>
              <w:marRight w:val="0"/>
              <w:marTop w:val="0"/>
              <w:marBottom w:val="0"/>
              <w:divBdr>
                <w:top w:val="none" w:sz="0" w:space="0" w:color="auto"/>
                <w:left w:val="none" w:sz="0" w:space="0" w:color="auto"/>
                <w:bottom w:val="none" w:sz="0" w:space="0" w:color="auto"/>
                <w:right w:val="none" w:sz="0" w:space="0" w:color="auto"/>
              </w:divBdr>
            </w:div>
          </w:divsChild>
        </w:div>
        <w:div w:id="671688056">
          <w:marLeft w:val="0"/>
          <w:marRight w:val="0"/>
          <w:marTop w:val="0"/>
          <w:marBottom w:val="0"/>
          <w:divBdr>
            <w:top w:val="none" w:sz="0" w:space="0" w:color="auto"/>
            <w:left w:val="none" w:sz="0" w:space="0" w:color="auto"/>
            <w:bottom w:val="none" w:sz="0" w:space="0" w:color="auto"/>
            <w:right w:val="none" w:sz="0" w:space="0" w:color="auto"/>
          </w:divBdr>
          <w:divsChild>
            <w:div w:id="1541239580">
              <w:marLeft w:val="0"/>
              <w:marRight w:val="0"/>
              <w:marTop w:val="0"/>
              <w:marBottom w:val="0"/>
              <w:divBdr>
                <w:top w:val="none" w:sz="0" w:space="0" w:color="auto"/>
                <w:left w:val="none" w:sz="0" w:space="0" w:color="auto"/>
                <w:bottom w:val="none" w:sz="0" w:space="0" w:color="auto"/>
                <w:right w:val="none" w:sz="0" w:space="0" w:color="auto"/>
              </w:divBdr>
            </w:div>
          </w:divsChild>
        </w:div>
        <w:div w:id="1521896270">
          <w:marLeft w:val="0"/>
          <w:marRight w:val="0"/>
          <w:marTop w:val="0"/>
          <w:marBottom w:val="0"/>
          <w:divBdr>
            <w:top w:val="none" w:sz="0" w:space="0" w:color="auto"/>
            <w:left w:val="none" w:sz="0" w:space="0" w:color="auto"/>
            <w:bottom w:val="none" w:sz="0" w:space="0" w:color="auto"/>
            <w:right w:val="none" w:sz="0" w:space="0" w:color="auto"/>
          </w:divBdr>
          <w:divsChild>
            <w:div w:id="217665704">
              <w:marLeft w:val="0"/>
              <w:marRight w:val="0"/>
              <w:marTop w:val="0"/>
              <w:marBottom w:val="0"/>
              <w:divBdr>
                <w:top w:val="none" w:sz="0" w:space="0" w:color="auto"/>
                <w:left w:val="none" w:sz="0" w:space="0" w:color="auto"/>
                <w:bottom w:val="none" w:sz="0" w:space="0" w:color="auto"/>
                <w:right w:val="none" w:sz="0" w:space="0" w:color="auto"/>
              </w:divBdr>
            </w:div>
          </w:divsChild>
        </w:div>
        <w:div w:id="510994400">
          <w:marLeft w:val="0"/>
          <w:marRight w:val="0"/>
          <w:marTop w:val="0"/>
          <w:marBottom w:val="0"/>
          <w:divBdr>
            <w:top w:val="none" w:sz="0" w:space="0" w:color="auto"/>
            <w:left w:val="none" w:sz="0" w:space="0" w:color="auto"/>
            <w:bottom w:val="none" w:sz="0" w:space="0" w:color="auto"/>
            <w:right w:val="none" w:sz="0" w:space="0" w:color="auto"/>
          </w:divBdr>
          <w:divsChild>
            <w:div w:id="410662459">
              <w:marLeft w:val="0"/>
              <w:marRight w:val="0"/>
              <w:marTop w:val="0"/>
              <w:marBottom w:val="0"/>
              <w:divBdr>
                <w:top w:val="none" w:sz="0" w:space="0" w:color="auto"/>
                <w:left w:val="none" w:sz="0" w:space="0" w:color="auto"/>
                <w:bottom w:val="none" w:sz="0" w:space="0" w:color="auto"/>
                <w:right w:val="none" w:sz="0" w:space="0" w:color="auto"/>
              </w:divBdr>
            </w:div>
          </w:divsChild>
        </w:div>
        <w:div w:id="1983537698">
          <w:marLeft w:val="0"/>
          <w:marRight w:val="0"/>
          <w:marTop w:val="0"/>
          <w:marBottom w:val="0"/>
          <w:divBdr>
            <w:top w:val="none" w:sz="0" w:space="0" w:color="auto"/>
            <w:left w:val="none" w:sz="0" w:space="0" w:color="auto"/>
            <w:bottom w:val="none" w:sz="0" w:space="0" w:color="auto"/>
            <w:right w:val="none" w:sz="0" w:space="0" w:color="auto"/>
          </w:divBdr>
          <w:divsChild>
            <w:div w:id="1298417061">
              <w:marLeft w:val="0"/>
              <w:marRight w:val="0"/>
              <w:marTop w:val="0"/>
              <w:marBottom w:val="0"/>
              <w:divBdr>
                <w:top w:val="none" w:sz="0" w:space="0" w:color="auto"/>
                <w:left w:val="none" w:sz="0" w:space="0" w:color="auto"/>
                <w:bottom w:val="none" w:sz="0" w:space="0" w:color="auto"/>
                <w:right w:val="none" w:sz="0" w:space="0" w:color="auto"/>
              </w:divBdr>
            </w:div>
          </w:divsChild>
        </w:div>
        <w:div w:id="446201387">
          <w:marLeft w:val="0"/>
          <w:marRight w:val="0"/>
          <w:marTop w:val="0"/>
          <w:marBottom w:val="0"/>
          <w:divBdr>
            <w:top w:val="none" w:sz="0" w:space="0" w:color="auto"/>
            <w:left w:val="none" w:sz="0" w:space="0" w:color="auto"/>
            <w:bottom w:val="none" w:sz="0" w:space="0" w:color="auto"/>
            <w:right w:val="none" w:sz="0" w:space="0" w:color="auto"/>
          </w:divBdr>
          <w:divsChild>
            <w:div w:id="1769156061">
              <w:marLeft w:val="0"/>
              <w:marRight w:val="0"/>
              <w:marTop w:val="0"/>
              <w:marBottom w:val="0"/>
              <w:divBdr>
                <w:top w:val="none" w:sz="0" w:space="0" w:color="auto"/>
                <w:left w:val="none" w:sz="0" w:space="0" w:color="auto"/>
                <w:bottom w:val="none" w:sz="0" w:space="0" w:color="auto"/>
                <w:right w:val="none" w:sz="0" w:space="0" w:color="auto"/>
              </w:divBdr>
            </w:div>
          </w:divsChild>
        </w:div>
        <w:div w:id="1557820363">
          <w:marLeft w:val="0"/>
          <w:marRight w:val="0"/>
          <w:marTop w:val="0"/>
          <w:marBottom w:val="0"/>
          <w:divBdr>
            <w:top w:val="none" w:sz="0" w:space="0" w:color="auto"/>
            <w:left w:val="none" w:sz="0" w:space="0" w:color="auto"/>
            <w:bottom w:val="none" w:sz="0" w:space="0" w:color="auto"/>
            <w:right w:val="none" w:sz="0" w:space="0" w:color="auto"/>
          </w:divBdr>
          <w:divsChild>
            <w:div w:id="1530948244">
              <w:marLeft w:val="0"/>
              <w:marRight w:val="0"/>
              <w:marTop w:val="0"/>
              <w:marBottom w:val="0"/>
              <w:divBdr>
                <w:top w:val="none" w:sz="0" w:space="0" w:color="auto"/>
                <w:left w:val="none" w:sz="0" w:space="0" w:color="auto"/>
                <w:bottom w:val="none" w:sz="0" w:space="0" w:color="auto"/>
                <w:right w:val="none" w:sz="0" w:space="0" w:color="auto"/>
              </w:divBdr>
            </w:div>
          </w:divsChild>
        </w:div>
        <w:div w:id="992754056">
          <w:marLeft w:val="0"/>
          <w:marRight w:val="0"/>
          <w:marTop w:val="0"/>
          <w:marBottom w:val="0"/>
          <w:divBdr>
            <w:top w:val="none" w:sz="0" w:space="0" w:color="auto"/>
            <w:left w:val="none" w:sz="0" w:space="0" w:color="auto"/>
            <w:bottom w:val="none" w:sz="0" w:space="0" w:color="auto"/>
            <w:right w:val="none" w:sz="0" w:space="0" w:color="auto"/>
          </w:divBdr>
          <w:divsChild>
            <w:div w:id="1864050295">
              <w:marLeft w:val="0"/>
              <w:marRight w:val="0"/>
              <w:marTop w:val="0"/>
              <w:marBottom w:val="0"/>
              <w:divBdr>
                <w:top w:val="none" w:sz="0" w:space="0" w:color="auto"/>
                <w:left w:val="none" w:sz="0" w:space="0" w:color="auto"/>
                <w:bottom w:val="none" w:sz="0" w:space="0" w:color="auto"/>
                <w:right w:val="none" w:sz="0" w:space="0" w:color="auto"/>
              </w:divBdr>
            </w:div>
          </w:divsChild>
        </w:div>
        <w:div w:id="44841905">
          <w:marLeft w:val="0"/>
          <w:marRight w:val="0"/>
          <w:marTop w:val="0"/>
          <w:marBottom w:val="0"/>
          <w:divBdr>
            <w:top w:val="none" w:sz="0" w:space="0" w:color="auto"/>
            <w:left w:val="none" w:sz="0" w:space="0" w:color="auto"/>
            <w:bottom w:val="none" w:sz="0" w:space="0" w:color="auto"/>
            <w:right w:val="none" w:sz="0" w:space="0" w:color="auto"/>
          </w:divBdr>
          <w:divsChild>
            <w:div w:id="796262904">
              <w:marLeft w:val="0"/>
              <w:marRight w:val="0"/>
              <w:marTop w:val="0"/>
              <w:marBottom w:val="0"/>
              <w:divBdr>
                <w:top w:val="none" w:sz="0" w:space="0" w:color="auto"/>
                <w:left w:val="none" w:sz="0" w:space="0" w:color="auto"/>
                <w:bottom w:val="none" w:sz="0" w:space="0" w:color="auto"/>
                <w:right w:val="none" w:sz="0" w:space="0" w:color="auto"/>
              </w:divBdr>
            </w:div>
          </w:divsChild>
        </w:div>
        <w:div w:id="1947884701">
          <w:marLeft w:val="0"/>
          <w:marRight w:val="0"/>
          <w:marTop w:val="0"/>
          <w:marBottom w:val="0"/>
          <w:divBdr>
            <w:top w:val="none" w:sz="0" w:space="0" w:color="auto"/>
            <w:left w:val="none" w:sz="0" w:space="0" w:color="auto"/>
            <w:bottom w:val="none" w:sz="0" w:space="0" w:color="auto"/>
            <w:right w:val="none" w:sz="0" w:space="0" w:color="auto"/>
          </w:divBdr>
          <w:divsChild>
            <w:div w:id="2106655484">
              <w:marLeft w:val="0"/>
              <w:marRight w:val="0"/>
              <w:marTop w:val="0"/>
              <w:marBottom w:val="0"/>
              <w:divBdr>
                <w:top w:val="none" w:sz="0" w:space="0" w:color="auto"/>
                <w:left w:val="none" w:sz="0" w:space="0" w:color="auto"/>
                <w:bottom w:val="none" w:sz="0" w:space="0" w:color="auto"/>
                <w:right w:val="none" w:sz="0" w:space="0" w:color="auto"/>
              </w:divBdr>
            </w:div>
          </w:divsChild>
        </w:div>
        <w:div w:id="1060252422">
          <w:marLeft w:val="0"/>
          <w:marRight w:val="0"/>
          <w:marTop w:val="0"/>
          <w:marBottom w:val="0"/>
          <w:divBdr>
            <w:top w:val="none" w:sz="0" w:space="0" w:color="auto"/>
            <w:left w:val="none" w:sz="0" w:space="0" w:color="auto"/>
            <w:bottom w:val="none" w:sz="0" w:space="0" w:color="auto"/>
            <w:right w:val="none" w:sz="0" w:space="0" w:color="auto"/>
          </w:divBdr>
          <w:divsChild>
            <w:div w:id="115567208">
              <w:marLeft w:val="0"/>
              <w:marRight w:val="0"/>
              <w:marTop w:val="0"/>
              <w:marBottom w:val="0"/>
              <w:divBdr>
                <w:top w:val="none" w:sz="0" w:space="0" w:color="auto"/>
                <w:left w:val="none" w:sz="0" w:space="0" w:color="auto"/>
                <w:bottom w:val="none" w:sz="0" w:space="0" w:color="auto"/>
                <w:right w:val="none" w:sz="0" w:space="0" w:color="auto"/>
              </w:divBdr>
            </w:div>
          </w:divsChild>
        </w:div>
        <w:div w:id="401950642">
          <w:marLeft w:val="0"/>
          <w:marRight w:val="0"/>
          <w:marTop w:val="0"/>
          <w:marBottom w:val="0"/>
          <w:divBdr>
            <w:top w:val="none" w:sz="0" w:space="0" w:color="auto"/>
            <w:left w:val="none" w:sz="0" w:space="0" w:color="auto"/>
            <w:bottom w:val="none" w:sz="0" w:space="0" w:color="auto"/>
            <w:right w:val="none" w:sz="0" w:space="0" w:color="auto"/>
          </w:divBdr>
          <w:divsChild>
            <w:div w:id="207257216">
              <w:marLeft w:val="0"/>
              <w:marRight w:val="0"/>
              <w:marTop w:val="0"/>
              <w:marBottom w:val="0"/>
              <w:divBdr>
                <w:top w:val="none" w:sz="0" w:space="0" w:color="auto"/>
                <w:left w:val="none" w:sz="0" w:space="0" w:color="auto"/>
                <w:bottom w:val="none" w:sz="0" w:space="0" w:color="auto"/>
                <w:right w:val="none" w:sz="0" w:space="0" w:color="auto"/>
              </w:divBdr>
            </w:div>
          </w:divsChild>
        </w:div>
        <w:div w:id="406655818">
          <w:marLeft w:val="0"/>
          <w:marRight w:val="0"/>
          <w:marTop w:val="0"/>
          <w:marBottom w:val="0"/>
          <w:divBdr>
            <w:top w:val="none" w:sz="0" w:space="0" w:color="auto"/>
            <w:left w:val="none" w:sz="0" w:space="0" w:color="auto"/>
            <w:bottom w:val="none" w:sz="0" w:space="0" w:color="auto"/>
            <w:right w:val="none" w:sz="0" w:space="0" w:color="auto"/>
          </w:divBdr>
          <w:divsChild>
            <w:div w:id="521626695">
              <w:marLeft w:val="0"/>
              <w:marRight w:val="0"/>
              <w:marTop w:val="0"/>
              <w:marBottom w:val="0"/>
              <w:divBdr>
                <w:top w:val="none" w:sz="0" w:space="0" w:color="auto"/>
                <w:left w:val="none" w:sz="0" w:space="0" w:color="auto"/>
                <w:bottom w:val="none" w:sz="0" w:space="0" w:color="auto"/>
                <w:right w:val="none" w:sz="0" w:space="0" w:color="auto"/>
              </w:divBdr>
            </w:div>
          </w:divsChild>
        </w:div>
        <w:div w:id="1099369287">
          <w:marLeft w:val="0"/>
          <w:marRight w:val="0"/>
          <w:marTop w:val="0"/>
          <w:marBottom w:val="0"/>
          <w:divBdr>
            <w:top w:val="none" w:sz="0" w:space="0" w:color="auto"/>
            <w:left w:val="none" w:sz="0" w:space="0" w:color="auto"/>
            <w:bottom w:val="none" w:sz="0" w:space="0" w:color="auto"/>
            <w:right w:val="none" w:sz="0" w:space="0" w:color="auto"/>
          </w:divBdr>
          <w:divsChild>
            <w:div w:id="337927186">
              <w:marLeft w:val="0"/>
              <w:marRight w:val="0"/>
              <w:marTop w:val="0"/>
              <w:marBottom w:val="0"/>
              <w:divBdr>
                <w:top w:val="none" w:sz="0" w:space="0" w:color="auto"/>
                <w:left w:val="none" w:sz="0" w:space="0" w:color="auto"/>
                <w:bottom w:val="none" w:sz="0" w:space="0" w:color="auto"/>
                <w:right w:val="none" w:sz="0" w:space="0" w:color="auto"/>
              </w:divBdr>
            </w:div>
          </w:divsChild>
        </w:div>
        <w:div w:id="1495949743">
          <w:marLeft w:val="0"/>
          <w:marRight w:val="0"/>
          <w:marTop w:val="0"/>
          <w:marBottom w:val="0"/>
          <w:divBdr>
            <w:top w:val="none" w:sz="0" w:space="0" w:color="auto"/>
            <w:left w:val="none" w:sz="0" w:space="0" w:color="auto"/>
            <w:bottom w:val="none" w:sz="0" w:space="0" w:color="auto"/>
            <w:right w:val="none" w:sz="0" w:space="0" w:color="auto"/>
          </w:divBdr>
          <w:divsChild>
            <w:div w:id="990790603">
              <w:marLeft w:val="0"/>
              <w:marRight w:val="0"/>
              <w:marTop w:val="0"/>
              <w:marBottom w:val="0"/>
              <w:divBdr>
                <w:top w:val="none" w:sz="0" w:space="0" w:color="auto"/>
                <w:left w:val="none" w:sz="0" w:space="0" w:color="auto"/>
                <w:bottom w:val="none" w:sz="0" w:space="0" w:color="auto"/>
                <w:right w:val="none" w:sz="0" w:space="0" w:color="auto"/>
              </w:divBdr>
            </w:div>
          </w:divsChild>
        </w:div>
        <w:div w:id="348919355">
          <w:marLeft w:val="0"/>
          <w:marRight w:val="0"/>
          <w:marTop w:val="0"/>
          <w:marBottom w:val="0"/>
          <w:divBdr>
            <w:top w:val="none" w:sz="0" w:space="0" w:color="auto"/>
            <w:left w:val="none" w:sz="0" w:space="0" w:color="auto"/>
            <w:bottom w:val="none" w:sz="0" w:space="0" w:color="auto"/>
            <w:right w:val="none" w:sz="0" w:space="0" w:color="auto"/>
          </w:divBdr>
          <w:divsChild>
            <w:div w:id="322587297">
              <w:marLeft w:val="0"/>
              <w:marRight w:val="0"/>
              <w:marTop w:val="0"/>
              <w:marBottom w:val="0"/>
              <w:divBdr>
                <w:top w:val="none" w:sz="0" w:space="0" w:color="auto"/>
                <w:left w:val="none" w:sz="0" w:space="0" w:color="auto"/>
                <w:bottom w:val="none" w:sz="0" w:space="0" w:color="auto"/>
                <w:right w:val="none" w:sz="0" w:space="0" w:color="auto"/>
              </w:divBdr>
            </w:div>
          </w:divsChild>
        </w:div>
        <w:div w:id="1297032142">
          <w:marLeft w:val="0"/>
          <w:marRight w:val="0"/>
          <w:marTop w:val="0"/>
          <w:marBottom w:val="0"/>
          <w:divBdr>
            <w:top w:val="none" w:sz="0" w:space="0" w:color="auto"/>
            <w:left w:val="none" w:sz="0" w:space="0" w:color="auto"/>
            <w:bottom w:val="none" w:sz="0" w:space="0" w:color="auto"/>
            <w:right w:val="none" w:sz="0" w:space="0" w:color="auto"/>
          </w:divBdr>
          <w:divsChild>
            <w:div w:id="1467309308">
              <w:marLeft w:val="0"/>
              <w:marRight w:val="0"/>
              <w:marTop w:val="0"/>
              <w:marBottom w:val="0"/>
              <w:divBdr>
                <w:top w:val="none" w:sz="0" w:space="0" w:color="auto"/>
                <w:left w:val="none" w:sz="0" w:space="0" w:color="auto"/>
                <w:bottom w:val="none" w:sz="0" w:space="0" w:color="auto"/>
                <w:right w:val="none" w:sz="0" w:space="0" w:color="auto"/>
              </w:divBdr>
            </w:div>
          </w:divsChild>
        </w:div>
        <w:div w:id="101146924">
          <w:marLeft w:val="0"/>
          <w:marRight w:val="0"/>
          <w:marTop w:val="0"/>
          <w:marBottom w:val="0"/>
          <w:divBdr>
            <w:top w:val="none" w:sz="0" w:space="0" w:color="auto"/>
            <w:left w:val="none" w:sz="0" w:space="0" w:color="auto"/>
            <w:bottom w:val="none" w:sz="0" w:space="0" w:color="auto"/>
            <w:right w:val="none" w:sz="0" w:space="0" w:color="auto"/>
          </w:divBdr>
          <w:divsChild>
            <w:div w:id="389118271">
              <w:marLeft w:val="0"/>
              <w:marRight w:val="0"/>
              <w:marTop w:val="0"/>
              <w:marBottom w:val="0"/>
              <w:divBdr>
                <w:top w:val="none" w:sz="0" w:space="0" w:color="auto"/>
                <w:left w:val="none" w:sz="0" w:space="0" w:color="auto"/>
                <w:bottom w:val="none" w:sz="0" w:space="0" w:color="auto"/>
                <w:right w:val="none" w:sz="0" w:space="0" w:color="auto"/>
              </w:divBdr>
            </w:div>
          </w:divsChild>
        </w:div>
        <w:div w:id="1134371912">
          <w:marLeft w:val="0"/>
          <w:marRight w:val="0"/>
          <w:marTop w:val="0"/>
          <w:marBottom w:val="0"/>
          <w:divBdr>
            <w:top w:val="none" w:sz="0" w:space="0" w:color="auto"/>
            <w:left w:val="none" w:sz="0" w:space="0" w:color="auto"/>
            <w:bottom w:val="none" w:sz="0" w:space="0" w:color="auto"/>
            <w:right w:val="none" w:sz="0" w:space="0" w:color="auto"/>
          </w:divBdr>
          <w:divsChild>
            <w:div w:id="211968856">
              <w:marLeft w:val="0"/>
              <w:marRight w:val="0"/>
              <w:marTop w:val="0"/>
              <w:marBottom w:val="0"/>
              <w:divBdr>
                <w:top w:val="none" w:sz="0" w:space="0" w:color="auto"/>
                <w:left w:val="none" w:sz="0" w:space="0" w:color="auto"/>
                <w:bottom w:val="none" w:sz="0" w:space="0" w:color="auto"/>
                <w:right w:val="none" w:sz="0" w:space="0" w:color="auto"/>
              </w:divBdr>
            </w:div>
          </w:divsChild>
        </w:div>
        <w:div w:id="1966614846">
          <w:marLeft w:val="0"/>
          <w:marRight w:val="0"/>
          <w:marTop w:val="0"/>
          <w:marBottom w:val="0"/>
          <w:divBdr>
            <w:top w:val="none" w:sz="0" w:space="0" w:color="auto"/>
            <w:left w:val="none" w:sz="0" w:space="0" w:color="auto"/>
            <w:bottom w:val="none" w:sz="0" w:space="0" w:color="auto"/>
            <w:right w:val="none" w:sz="0" w:space="0" w:color="auto"/>
          </w:divBdr>
          <w:divsChild>
            <w:div w:id="1607695835">
              <w:marLeft w:val="0"/>
              <w:marRight w:val="0"/>
              <w:marTop w:val="0"/>
              <w:marBottom w:val="0"/>
              <w:divBdr>
                <w:top w:val="none" w:sz="0" w:space="0" w:color="auto"/>
                <w:left w:val="none" w:sz="0" w:space="0" w:color="auto"/>
                <w:bottom w:val="none" w:sz="0" w:space="0" w:color="auto"/>
                <w:right w:val="none" w:sz="0" w:space="0" w:color="auto"/>
              </w:divBdr>
            </w:div>
          </w:divsChild>
        </w:div>
        <w:div w:id="965542971">
          <w:marLeft w:val="0"/>
          <w:marRight w:val="0"/>
          <w:marTop w:val="0"/>
          <w:marBottom w:val="0"/>
          <w:divBdr>
            <w:top w:val="none" w:sz="0" w:space="0" w:color="auto"/>
            <w:left w:val="none" w:sz="0" w:space="0" w:color="auto"/>
            <w:bottom w:val="none" w:sz="0" w:space="0" w:color="auto"/>
            <w:right w:val="none" w:sz="0" w:space="0" w:color="auto"/>
          </w:divBdr>
          <w:divsChild>
            <w:div w:id="862472202">
              <w:marLeft w:val="0"/>
              <w:marRight w:val="0"/>
              <w:marTop w:val="0"/>
              <w:marBottom w:val="0"/>
              <w:divBdr>
                <w:top w:val="none" w:sz="0" w:space="0" w:color="auto"/>
                <w:left w:val="none" w:sz="0" w:space="0" w:color="auto"/>
                <w:bottom w:val="none" w:sz="0" w:space="0" w:color="auto"/>
                <w:right w:val="none" w:sz="0" w:space="0" w:color="auto"/>
              </w:divBdr>
            </w:div>
          </w:divsChild>
        </w:div>
        <w:div w:id="332269509">
          <w:marLeft w:val="0"/>
          <w:marRight w:val="0"/>
          <w:marTop w:val="0"/>
          <w:marBottom w:val="0"/>
          <w:divBdr>
            <w:top w:val="none" w:sz="0" w:space="0" w:color="auto"/>
            <w:left w:val="none" w:sz="0" w:space="0" w:color="auto"/>
            <w:bottom w:val="none" w:sz="0" w:space="0" w:color="auto"/>
            <w:right w:val="none" w:sz="0" w:space="0" w:color="auto"/>
          </w:divBdr>
          <w:divsChild>
            <w:div w:id="1646660209">
              <w:marLeft w:val="0"/>
              <w:marRight w:val="0"/>
              <w:marTop w:val="0"/>
              <w:marBottom w:val="0"/>
              <w:divBdr>
                <w:top w:val="none" w:sz="0" w:space="0" w:color="auto"/>
                <w:left w:val="none" w:sz="0" w:space="0" w:color="auto"/>
                <w:bottom w:val="none" w:sz="0" w:space="0" w:color="auto"/>
                <w:right w:val="none" w:sz="0" w:space="0" w:color="auto"/>
              </w:divBdr>
            </w:div>
          </w:divsChild>
        </w:div>
        <w:div w:id="719673059">
          <w:marLeft w:val="0"/>
          <w:marRight w:val="0"/>
          <w:marTop w:val="0"/>
          <w:marBottom w:val="0"/>
          <w:divBdr>
            <w:top w:val="none" w:sz="0" w:space="0" w:color="auto"/>
            <w:left w:val="none" w:sz="0" w:space="0" w:color="auto"/>
            <w:bottom w:val="none" w:sz="0" w:space="0" w:color="auto"/>
            <w:right w:val="none" w:sz="0" w:space="0" w:color="auto"/>
          </w:divBdr>
          <w:divsChild>
            <w:div w:id="605819359">
              <w:marLeft w:val="0"/>
              <w:marRight w:val="0"/>
              <w:marTop w:val="0"/>
              <w:marBottom w:val="0"/>
              <w:divBdr>
                <w:top w:val="none" w:sz="0" w:space="0" w:color="auto"/>
                <w:left w:val="none" w:sz="0" w:space="0" w:color="auto"/>
                <w:bottom w:val="none" w:sz="0" w:space="0" w:color="auto"/>
                <w:right w:val="none" w:sz="0" w:space="0" w:color="auto"/>
              </w:divBdr>
            </w:div>
          </w:divsChild>
        </w:div>
        <w:div w:id="1788960844">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none" w:sz="0" w:space="0" w:color="auto"/>
                <w:left w:val="none" w:sz="0" w:space="0" w:color="auto"/>
                <w:bottom w:val="none" w:sz="0" w:space="0" w:color="auto"/>
                <w:right w:val="none" w:sz="0" w:space="0" w:color="auto"/>
              </w:divBdr>
            </w:div>
          </w:divsChild>
        </w:div>
        <w:div w:id="1977828590">
          <w:marLeft w:val="0"/>
          <w:marRight w:val="0"/>
          <w:marTop w:val="0"/>
          <w:marBottom w:val="0"/>
          <w:divBdr>
            <w:top w:val="none" w:sz="0" w:space="0" w:color="auto"/>
            <w:left w:val="none" w:sz="0" w:space="0" w:color="auto"/>
            <w:bottom w:val="none" w:sz="0" w:space="0" w:color="auto"/>
            <w:right w:val="none" w:sz="0" w:space="0" w:color="auto"/>
          </w:divBdr>
          <w:divsChild>
            <w:div w:id="1925605299">
              <w:marLeft w:val="0"/>
              <w:marRight w:val="0"/>
              <w:marTop w:val="0"/>
              <w:marBottom w:val="0"/>
              <w:divBdr>
                <w:top w:val="none" w:sz="0" w:space="0" w:color="auto"/>
                <w:left w:val="none" w:sz="0" w:space="0" w:color="auto"/>
                <w:bottom w:val="none" w:sz="0" w:space="0" w:color="auto"/>
                <w:right w:val="none" w:sz="0" w:space="0" w:color="auto"/>
              </w:divBdr>
            </w:div>
          </w:divsChild>
        </w:div>
        <w:div w:id="1860124542">
          <w:marLeft w:val="0"/>
          <w:marRight w:val="0"/>
          <w:marTop w:val="0"/>
          <w:marBottom w:val="0"/>
          <w:divBdr>
            <w:top w:val="none" w:sz="0" w:space="0" w:color="auto"/>
            <w:left w:val="none" w:sz="0" w:space="0" w:color="auto"/>
            <w:bottom w:val="none" w:sz="0" w:space="0" w:color="auto"/>
            <w:right w:val="none" w:sz="0" w:space="0" w:color="auto"/>
          </w:divBdr>
          <w:divsChild>
            <w:div w:id="57869165">
              <w:marLeft w:val="0"/>
              <w:marRight w:val="0"/>
              <w:marTop w:val="0"/>
              <w:marBottom w:val="0"/>
              <w:divBdr>
                <w:top w:val="none" w:sz="0" w:space="0" w:color="auto"/>
                <w:left w:val="none" w:sz="0" w:space="0" w:color="auto"/>
                <w:bottom w:val="none" w:sz="0" w:space="0" w:color="auto"/>
                <w:right w:val="none" w:sz="0" w:space="0" w:color="auto"/>
              </w:divBdr>
            </w:div>
            <w:div w:id="2088533444">
              <w:marLeft w:val="0"/>
              <w:marRight w:val="0"/>
              <w:marTop w:val="0"/>
              <w:marBottom w:val="0"/>
              <w:divBdr>
                <w:top w:val="none" w:sz="0" w:space="0" w:color="auto"/>
                <w:left w:val="none" w:sz="0" w:space="0" w:color="auto"/>
                <w:bottom w:val="none" w:sz="0" w:space="0" w:color="auto"/>
                <w:right w:val="none" w:sz="0" w:space="0" w:color="auto"/>
              </w:divBdr>
            </w:div>
          </w:divsChild>
        </w:div>
        <w:div w:id="1651908720">
          <w:marLeft w:val="0"/>
          <w:marRight w:val="0"/>
          <w:marTop w:val="0"/>
          <w:marBottom w:val="0"/>
          <w:divBdr>
            <w:top w:val="none" w:sz="0" w:space="0" w:color="auto"/>
            <w:left w:val="none" w:sz="0" w:space="0" w:color="auto"/>
            <w:bottom w:val="none" w:sz="0" w:space="0" w:color="auto"/>
            <w:right w:val="none" w:sz="0" w:space="0" w:color="auto"/>
          </w:divBdr>
          <w:divsChild>
            <w:div w:id="1587885536">
              <w:marLeft w:val="0"/>
              <w:marRight w:val="0"/>
              <w:marTop w:val="0"/>
              <w:marBottom w:val="0"/>
              <w:divBdr>
                <w:top w:val="none" w:sz="0" w:space="0" w:color="auto"/>
                <w:left w:val="none" w:sz="0" w:space="0" w:color="auto"/>
                <w:bottom w:val="none" w:sz="0" w:space="0" w:color="auto"/>
                <w:right w:val="none" w:sz="0" w:space="0" w:color="auto"/>
              </w:divBdr>
            </w:div>
          </w:divsChild>
        </w:div>
        <w:div w:id="1276206664">
          <w:marLeft w:val="0"/>
          <w:marRight w:val="0"/>
          <w:marTop w:val="0"/>
          <w:marBottom w:val="0"/>
          <w:divBdr>
            <w:top w:val="none" w:sz="0" w:space="0" w:color="auto"/>
            <w:left w:val="none" w:sz="0" w:space="0" w:color="auto"/>
            <w:bottom w:val="none" w:sz="0" w:space="0" w:color="auto"/>
            <w:right w:val="none" w:sz="0" w:space="0" w:color="auto"/>
          </w:divBdr>
          <w:divsChild>
            <w:div w:id="68429408">
              <w:marLeft w:val="0"/>
              <w:marRight w:val="0"/>
              <w:marTop w:val="0"/>
              <w:marBottom w:val="0"/>
              <w:divBdr>
                <w:top w:val="none" w:sz="0" w:space="0" w:color="auto"/>
                <w:left w:val="none" w:sz="0" w:space="0" w:color="auto"/>
                <w:bottom w:val="none" w:sz="0" w:space="0" w:color="auto"/>
                <w:right w:val="none" w:sz="0" w:space="0" w:color="auto"/>
              </w:divBdr>
            </w:div>
            <w:div w:id="867643878">
              <w:marLeft w:val="0"/>
              <w:marRight w:val="0"/>
              <w:marTop w:val="0"/>
              <w:marBottom w:val="0"/>
              <w:divBdr>
                <w:top w:val="none" w:sz="0" w:space="0" w:color="auto"/>
                <w:left w:val="none" w:sz="0" w:space="0" w:color="auto"/>
                <w:bottom w:val="none" w:sz="0" w:space="0" w:color="auto"/>
                <w:right w:val="none" w:sz="0" w:space="0" w:color="auto"/>
              </w:divBdr>
            </w:div>
          </w:divsChild>
        </w:div>
        <w:div w:id="1057781377">
          <w:marLeft w:val="0"/>
          <w:marRight w:val="0"/>
          <w:marTop w:val="0"/>
          <w:marBottom w:val="0"/>
          <w:divBdr>
            <w:top w:val="none" w:sz="0" w:space="0" w:color="auto"/>
            <w:left w:val="none" w:sz="0" w:space="0" w:color="auto"/>
            <w:bottom w:val="none" w:sz="0" w:space="0" w:color="auto"/>
            <w:right w:val="none" w:sz="0" w:space="0" w:color="auto"/>
          </w:divBdr>
          <w:divsChild>
            <w:div w:id="396635518">
              <w:marLeft w:val="0"/>
              <w:marRight w:val="0"/>
              <w:marTop w:val="0"/>
              <w:marBottom w:val="0"/>
              <w:divBdr>
                <w:top w:val="none" w:sz="0" w:space="0" w:color="auto"/>
                <w:left w:val="none" w:sz="0" w:space="0" w:color="auto"/>
                <w:bottom w:val="none" w:sz="0" w:space="0" w:color="auto"/>
                <w:right w:val="none" w:sz="0" w:space="0" w:color="auto"/>
              </w:divBdr>
            </w:div>
          </w:divsChild>
        </w:div>
        <w:div w:id="1314677297">
          <w:marLeft w:val="0"/>
          <w:marRight w:val="0"/>
          <w:marTop w:val="0"/>
          <w:marBottom w:val="0"/>
          <w:divBdr>
            <w:top w:val="none" w:sz="0" w:space="0" w:color="auto"/>
            <w:left w:val="none" w:sz="0" w:space="0" w:color="auto"/>
            <w:bottom w:val="none" w:sz="0" w:space="0" w:color="auto"/>
            <w:right w:val="none" w:sz="0" w:space="0" w:color="auto"/>
          </w:divBdr>
          <w:divsChild>
            <w:div w:id="1891264868">
              <w:marLeft w:val="0"/>
              <w:marRight w:val="0"/>
              <w:marTop w:val="0"/>
              <w:marBottom w:val="0"/>
              <w:divBdr>
                <w:top w:val="none" w:sz="0" w:space="0" w:color="auto"/>
                <w:left w:val="none" w:sz="0" w:space="0" w:color="auto"/>
                <w:bottom w:val="none" w:sz="0" w:space="0" w:color="auto"/>
                <w:right w:val="none" w:sz="0" w:space="0" w:color="auto"/>
              </w:divBdr>
            </w:div>
          </w:divsChild>
        </w:div>
        <w:div w:id="1507555784">
          <w:marLeft w:val="0"/>
          <w:marRight w:val="0"/>
          <w:marTop w:val="0"/>
          <w:marBottom w:val="0"/>
          <w:divBdr>
            <w:top w:val="none" w:sz="0" w:space="0" w:color="auto"/>
            <w:left w:val="none" w:sz="0" w:space="0" w:color="auto"/>
            <w:bottom w:val="none" w:sz="0" w:space="0" w:color="auto"/>
            <w:right w:val="none" w:sz="0" w:space="0" w:color="auto"/>
          </w:divBdr>
          <w:divsChild>
            <w:div w:id="99450544">
              <w:marLeft w:val="0"/>
              <w:marRight w:val="0"/>
              <w:marTop w:val="0"/>
              <w:marBottom w:val="0"/>
              <w:divBdr>
                <w:top w:val="none" w:sz="0" w:space="0" w:color="auto"/>
                <w:left w:val="none" w:sz="0" w:space="0" w:color="auto"/>
                <w:bottom w:val="none" w:sz="0" w:space="0" w:color="auto"/>
                <w:right w:val="none" w:sz="0" w:space="0" w:color="auto"/>
              </w:divBdr>
            </w:div>
          </w:divsChild>
        </w:div>
        <w:div w:id="1653680793">
          <w:marLeft w:val="0"/>
          <w:marRight w:val="0"/>
          <w:marTop w:val="0"/>
          <w:marBottom w:val="0"/>
          <w:divBdr>
            <w:top w:val="none" w:sz="0" w:space="0" w:color="auto"/>
            <w:left w:val="none" w:sz="0" w:space="0" w:color="auto"/>
            <w:bottom w:val="none" w:sz="0" w:space="0" w:color="auto"/>
            <w:right w:val="none" w:sz="0" w:space="0" w:color="auto"/>
          </w:divBdr>
          <w:divsChild>
            <w:div w:id="564218110">
              <w:marLeft w:val="0"/>
              <w:marRight w:val="0"/>
              <w:marTop w:val="0"/>
              <w:marBottom w:val="0"/>
              <w:divBdr>
                <w:top w:val="none" w:sz="0" w:space="0" w:color="auto"/>
                <w:left w:val="none" w:sz="0" w:space="0" w:color="auto"/>
                <w:bottom w:val="none" w:sz="0" w:space="0" w:color="auto"/>
                <w:right w:val="none" w:sz="0" w:space="0" w:color="auto"/>
              </w:divBdr>
            </w:div>
          </w:divsChild>
        </w:div>
        <w:div w:id="1886065568">
          <w:marLeft w:val="0"/>
          <w:marRight w:val="0"/>
          <w:marTop w:val="0"/>
          <w:marBottom w:val="0"/>
          <w:divBdr>
            <w:top w:val="none" w:sz="0" w:space="0" w:color="auto"/>
            <w:left w:val="none" w:sz="0" w:space="0" w:color="auto"/>
            <w:bottom w:val="none" w:sz="0" w:space="0" w:color="auto"/>
            <w:right w:val="none" w:sz="0" w:space="0" w:color="auto"/>
          </w:divBdr>
          <w:divsChild>
            <w:div w:id="1416511315">
              <w:marLeft w:val="0"/>
              <w:marRight w:val="0"/>
              <w:marTop w:val="0"/>
              <w:marBottom w:val="0"/>
              <w:divBdr>
                <w:top w:val="none" w:sz="0" w:space="0" w:color="auto"/>
                <w:left w:val="none" w:sz="0" w:space="0" w:color="auto"/>
                <w:bottom w:val="none" w:sz="0" w:space="0" w:color="auto"/>
                <w:right w:val="none" w:sz="0" w:space="0" w:color="auto"/>
              </w:divBdr>
            </w:div>
          </w:divsChild>
        </w:div>
        <w:div w:id="341470015">
          <w:marLeft w:val="0"/>
          <w:marRight w:val="0"/>
          <w:marTop w:val="0"/>
          <w:marBottom w:val="0"/>
          <w:divBdr>
            <w:top w:val="none" w:sz="0" w:space="0" w:color="auto"/>
            <w:left w:val="none" w:sz="0" w:space="0" w:color="auto"/>
            <w:bottom w:val="none" w:sz="0" w:space="0" w:color="auto"/>
            <w:right w:val="none" w:sz="0" w:space="0" w:color="auto"/>
          </w:divBdr>
          <w:divsChild>
            <w:div w:id="1911112783">
              <w:marLeft w:val="0"/>
              <w:marRight w:val="0"/>
              <w:marTop w:val="0"/>
              <w:marBottom w:val="0"/>
              <w:divBdr>
                <w:top w:val="none" w:sz="0" w:space="0" w:color="auto"/>
                <w:left w:val="none" w:sz="0" w:space="0" w:color="auto"/>
                <w:bottom w:val="none" w:sz="0" w:space="0" w:color="auto"/>
                <w:right w:val="none" w:sz="0" w:space="0" w:color="auto"/>
              </w:divBdr>
            </w:div>
          </w:divsChild>
        </w:div>
        <w:div w:id="1245841099">
          <w:marLeft w:val="0"/>
          <w:marRight w:val="0"/>
          <w:marTop w:val="0"/>
          <w:marBottom w:val="0"/>
          <w:divBdr>
            <w:top w:val="none" w:sz="0" w:space="0" w:color="auto"/>
            <w:left w:val="none" w:sz="0" w:space="0" w:color="auto"/>
            <w:bottom w:val="none" w:sz="0" w:space="0" w:color="auto"/>
            <w:right w:val="none" w:sz="0" w:space="0" w:color="auto"/>
          </w:divBdr>
          <w:divsChild>
            <w:div w:id="2114936564">
              <w:marLeft w:val="0"/>
              <w:marRight w:val="0"/>
              <w:marTop w:val="0"/>
              <w:marBottom w:val="0"/>
              <w:divBdr>
                <w:top w:val="none" w:sz="0" w:space="0" w:color="auto"/>
                <w:left w:val="none" w:sz="0" w:space="0" w:color="auto"/>
                <w:bottom w:val="none" w:sz="0" w:space="0" w:color="auto"/>
                <w:right w:val="none" w:sz="0" w:space="0" w:color="auto"/>
              </w:divBdr>
            </w:div>
          </w:divsChild>
        </w:div>
        <w:div w:id="1527862577">
          <w:marLeft w:val="0"/>
          <w:marRight w:val="0"/>
          <w:marTop w:val="0"/>
          <w:marBottom w:val="0"/>
          <w:divBdr>
            <w:top w:val="none" w:sz="0" w:space="0" w:color="auto"/>
            <w:left w:val="none" w:sz="0" w:space="0" w:color="auto"/>
            <w:bottom w:val="none" w:sz="0" w:space="0" w:color="auto"/>
            <w:right w:val="none" w:sz="0" w:space="0" w:color="auto"/>
          </w:divBdr>
          <w:divsChild>
            <w:div w:id="3921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2580">
      <w:bodyDiv w:val="1"/>
      <w:marLeft w:val="0"/>
      <w:marRight w:val="0"/>
      <w:marTop w:val="0"/>
      <w:marBottom w:val="0"/>
      <w:divBdr>
        <w:top w:val="none" w:sz="0" w:space="0" w:color="auto"/>
        <w:left w:val="none" w:sz="0" w:space="0" w:color="auto"/>
        <w:bottom w:val="none" w:sz="0" w:space="0" w:color="auto"/>
        <w:right w:val="none" w:sz="0" w:space="0" w:color="auto"/>
      </w:divBdr>
    </w:div>
    <w:div w:id="1740050888">
      <w:bodyDiv w:val="1"/>
      <w:marLeft w:val="0"/>
      <w:marRight w:val="0"/>
      <w:marTop w:val="0"/>
      <w:marBottom w:val="0"/>
      <w:divBdr>
        <w:top w:val="none" w:sz="0" w:space="0" w:color="auto"/>
        <w:left w:val="none" w:sz="0" w:space="0" w:color="auto"/>
        <w:bottom w:val="none" w:sz="0" w:space="0" w:color="auto"/>
        <w:right w:val="none" w:sz="0" w:space="0" w:color="auto"/>
      </w:divBdr>
    </w:div>
    <w:div w:id="1755197451">
      <w:bodyDiv w:val="1"/>
      <w:marLeft w:val="0"/>
      <w:marRight w:val="0"/>
      <w:marTop w:val="0"/>
      <w:marBottom w:val="0"/>
      <w:divBdr>
        <w:top w:val="none" w:sz="0" w:space="0" w:color="auto"/>
        <w:left w:val="none" w:sz="0" w:space="0" w:color="auto"/>
        <w:bottom w:val="none" w:sz="0" w:space="0" w:color="auto"/>
        <w:right w:val="none" w:sz="0" w:space="0" w:color="auto"/>
      </w:divBdr>
    </w:div>
    <w:div w:id="1758869845">
      <w:bodyDiv w:val="1"/>
      <w:marLeft w:val="0"/>
      <w:marRight w:val="0"/>
      <w:marTop w:val="0"/>
      <w:marBottom w:val="0"/>
      <w:divBdr>
        <w:top w:val="none" w:sz="0" w:space="0" w:color="auto"/>
        <w:left w:val="none" w:sz="0" w:space="0" w:color="auto"/>
        <w:bottom w:val="none" w:sz="0" w:space="0" w:color="auto"/>
        <w:right w:val="none" w:sz="0" w:space="0" w:color="auto"/>
      </w:divBdr>
    </w:div>
    <w:div w:id="1815176238">
      <w:bodyDiv w:val="1"/>
      <w:marLeft w:val="0"/>
      <w:marRight w:val="0"/>
      <w:marTop w:val="0"/>
      <w:marBottom w:val="0"/>
      <w:divBdr>
        <w:top w:val="none" w:sz="0" w:space="0" w:color="auto"/>
        <w:left w:val="none" w:sz="0" w:space="0" w:color="auto"/>
        <w:bottom w:val="none" w:sz="0" w:space="0" w:color="auto"/>
        <w:right w:val="none" w:sz="0" w:space="0" w:color="auto"/>
      </w:divBdr>
    </w:div>
    <w:div w:id="1859463651">
      <w:bodyDiv w:val="1"/>
      <w:marLeft w:val="0"/>
      <w:marRight w:val="0"/>
      <w:marTop w:val="0"/>
      <w:marBottom w:val="0"/>
      <w:divBdr>
        <w:top w:val="none" w:sz="0" w:space="0" w:color="auto"/>
        <w:left w:val="none" w:sz="0" w:space="0" w:color="auto"/>
        <w:bottom w:val="none" w:sz="0" w:space="0" w:color="auto"/>
        <w:right w:val="none" w:sz="0" w:space="0" w:color="auto"/>
      </w:divBdr>
    </w:div>
    <w:div w:id="1921940165">
      <w:bodyDiv w:val="1"/>
      <w:marLeft w:val="0"/>
      <w:marRight w:val="0"/>
      <w:marTop w:val="0"/>
      <w:marBottom w:val="0"/>
      <w:divBdr>
        <w:top w:val="none" w:sz="0" w:space="0" w:color="auto"/>
        <w:left w:val="none" w:sz="0" w:space="0" w:color="auto"/>
        <w:bottom w:val="none" w:sz="0" w:space="0" w:color="auto"/>
        <w:right w:val="none" w:sz="0" w:space="0" w:color="auto"/>
      </w:divBdr>
      <w:divsChild>
        <w:div w:id="133908123">
          <w:marLeft w:val="0"/>
          <w:marRight w:val="0"/>
          <w:marTop w:val="0"/>
          <w:marBottom w:val="0"/>
          <w:divBdr>
            <w:top w:val="none" w:sz="0" w:space="0" w:color="auto"/>
            <w:left w:val="none" w:sz="0" w:space="0" w:color="auto"/>
            <w:bottom w:val="none" w:sz="0" w:space="0" w:color="auto"/>
            <w:right w:val="none" w:sz="0" w:space="0" w:color="auto"/>
          </w:divBdr>
          <w:divsChild>
            <w:div w:id="237906797">
              <w:marLeft w:val="0"/>
              <w:marRight w:val="0"/>
              <w:marTop w:val="0"/>
              <w:marBottom w:val="0"/>
              <w:divBdr>
                <w:top w:val="none" w:sz="0" w:space="0" w:color="auto"/>
                <w:left w:val="none" w:sz="0" w:space="0" w:color="auto"/>
                <w:bottom w:val="none" w:sz="0" w:space="0" w:color="auto"/>
                <w:right w:val="none" w:sz="0" w:space="0" w:color="auto"/>
              </w:divBdr>
            </w:div>
          </w:divsChild>
        </w:div>
        <w:div w:id="7953943">
          <w:marLeft w:val="0"/>
          <w:marRight w:val="0"/>
          <w:marTop w:val="0"/>
          <w:marBottom w:val="0"/>
          <w:divBdr>
            <w:top w:val="none" w:sz="0" w:space="0" w:color="auto"/>
            <w:left w:val="none" w:sz="0" w:space="0" w:color="auto"/>
            <w:bottom w:val="none" w:sz="0" w:space="0" w:color="auto"/>
            <w:right w:val="none" w:sz="0" w:space="0" w:color="auto"/>
          </w:divBdr>
          <w:divsChild>
            <w:div w:id="946694178">
              <w:marLeft w:val="0"/>
              <w:marRight w:val="0"/>
              <w:marTop w:val="0"/>
              <w:marBottom w:val="0"/>
              <w:divBdr>
                <w:top w:val="none" w:sz="0" w:space="0" w:color="auto"/>
                <w:left w:val="none" w:sz="0" w:space="0" w:color="auto"/>
                <w:bottom w:val="none" w:sz="0" w:space="0" w:color="auto"/>
                <w:right w:val="none" w:sz="0" w:space="0" w:color="auto"/>
              </w:divBdr>
            </w:div>
          </w:divsChild>
        </w:div>
        <w:div w:id="1628051530">
          <w:marLeft w:val="0"/>
          <w:marRight w:val="0"/>
          <w:marTop w:val="0"/>
          <w:marBottom w:val="0"/>
          <w:divBdr>
            <w:top w:val="none" w:sz="0" w:space="0" w:color="auto"/>
            <w:left w:val="none" w:sz="0" w:space="0" w:color="auto"/>
            <w:bottom w:val="none" w:sz="0" w:space="0" w:color="auto"/>
            <w:right w:val="none" w:sz="0" w:space="0" w:color="auto"/>
          </w:divBdr>
          <w:divsChild>
            <w:div w:id="1124694414">
              <w:marLeft w:val="0"/>
              <w:marRight w:val="0"/>
              <w:marTop w:val="0"/>
              <w:marBottom w:val="0"/>
              <w:divBdr>
                <w:top w:val="none" w:sz="0" w:space="0" w:color="auto"/>
                <w:left w:val="none" w:sz="0" w:space="0" w:color="auto"/>
                <w:bottom w:val="none" w:sz="0" w:space="0" w:color="auto"/>
                <w:right w:val="none" w:sz="0" w:space="0" w:color="auto"/>
              </w:divBdr>
            </w:div>
          </w:divsChild>
        </w:div>
        <w:div w:id="338387859">
          <w:marLeft w:val="0"/>
          <w:marRight w:val="0"/>
          <w:marTop w:val="0"/>
          <w:marBottom w:val="0"/>
          <w:divBdr>
            <w:top w:val="none" w:sz="0" w:space="0" w:color="auto"/>
            <w:left w:val="none" w:sz="0" w:space="0" w:color="auto"/>
            <w:bottom w:val="none" w:sz="0" w:space="0" w:color="auto"/>
            <w:right w:val="none" w:sz="0" w:space="0" w:color="auto"/>
          </w:divBdr>
          <w:divsChild>
            <w:div w:id="1607225367">
              <w:marLeft w:val="0"/>
              <w:marRight w:val="0"/>
              <w:marTop w:val="0"/>
              <w:marBottom w:val="0"/>
              <w:divBdr>
                <w:top w:val="none" w:sz="0" w:space="0" w:color="auto"/>
                <w:left w:val="none" w:sz="0" w:space="0" w:color="auto"/>
                <w:bottom w:val="none" w:sz="0" w:space="0" w:color="auto"/>
                <w:right w:val="none" w:sz="0" w:space="0" w:color="auto"/>
              </w:divBdr>
            </w:div>
          </w:divsChild>
        </w:div>
        <w:div w:id="2089502157">
          <w:marLeft w:val="0"/>
          <w:marRight w:val="0"/>
          <w:marTop w:val="0"/>
          <w:marBottom w:val="0"/>
          <w:divBdr>
            <w:top w:val="none" w:sz="0" w:space="0" w:color="auto"/>
            <w:left w:val="none" w:sz="0" w:space="0" w:color="auto"/>
            <w:bottom w:val="none" w:sz="0" w:space="0" w:color="auto"/>
            <w:right w:val="none" w:sz="0" w:space="0" w:color="auto"/>
          </w:divBdr>
          <w:divsChild>
            <w:div w:id="501896331">
              <w:marLeft w:val="0"/>
              <w:marRight w:val="0"/>
              <w:marTop w:val="0"/>
              <w:marBottom w:val="0"/>
              <w:divBdr>
                <w:top w:val="none" w:sz="0" w:space="0" w:color="auto"/>
                <w:left w:val="none" w:sz="0" w:space="0" w:color="auto"/>
                <w:bottom w:val="none" w:sz="0" w:space="0" w:color="auto"/>
                <w:right w:val="none" w:sz="0" w:space="0" w:color="auto"/>
              </w:divBdr>
            </w:div>
          </w:divsChild>
        </w:div>
        <w:div w:id="1117675558">
          <w:marLeft w:val="0"/>
          <w:marRight w:val="0"/>
          <w:marTop w:val="0"/>
          <w:marBottom w:val="0"/>
          <w:divBdr>
            <w:top w:val="none" w:sz="0" w:space="0" w:color="auto"/>
            <w:left w:val="none" w:sz="0" w:space="0" w:color="auto"/>
            <w:bottom w:val="none" w:sz="0" w:space="0" w:color="auto"/>
            <w:right w:val="none" w:sz="0" w:space="0" w:color="auto"/>
          </w:divBdr>
          <w:divsChild>
            <w:div w:id="1802258992">
              <w:marLeft w:val="0"/>
              <w:marRight w:val="0"/>
              <w:marTop w:val="0"/>
              <w:marBottom w:val="0"/>
              <w:divBdr>
                <w:top w:val="none" w:sz="0" w:space="0" w:color="auto"/>
                <w:left w:val="none" w:sz="0" w:space="0" w:color="auto"/>
                <w:bottom w:val="none" w:sz="0" w:space="0" w:color="auto"/>
                <w:right w:val="none" w:sz="0" w:space="0" w:color="auto"/>
              </w:divBdr>
            </w:div>
          </w:divsChild>
        </w:div>
        <w:div w:id="568157100">
          <w:marLeft w:val="0"/>
          <w:marRight w:val="0"/>
          <w:marTop w:val="0"/>
          <w:marBottom w:val="0"/>
          <w:divBdr>
            <w:top w:val="none" w:sz="0" w:space="0" w:color="auto"/>
            <w:left w:val="none" w:sz="0" w:space="0" w:color="auto"/>
            <w:bottom w:val="none" w:sz="0" w:space="0" w:color="auto"/>
            <w:right w:val="none" w:sz="0" w:space="0" w:color="auto"/>
          </w:divBdr>
          <w:divsChild>
            <w:div w:id="895897530">
              <w:marLeft w:val="0"/>
              <w:marRight w:val="0"/>
              <w:marTop w:val="0"/>
              <w:marBottom w:val="0"/>
              <w:divBdr>
                <w:top w:val="none" w:sz="0" w:space="0" w:color="auto"/>
                <w:left w:val="none" w:sz="0" w:space="0" w:color="auto"/>
                <w:bottom w:val="none" w:sz="0" w:space="0" w:color="auto"/>
                <w:right w:val="none" w:sz="0" w:space="0" w:color="auto"/>
              </w:divBdr>
            </w:div>
          </w:divsChild>
        </w:div>
        <w:div w:id="2090151871">
          <w:marLeft w:val="0"/>
          <w:marRight w:val="0"/>
          <w:marTop w:val="0"/>
          <w:marBottom w:val="0"/>
          <w:divBdr>
            <w:top w:val="none" w:sz="0" w:space="0" w:color="auto"/>
            <w:left w:val="none" w:sz="0" w:space="0" w:color="auto"/>
            <w:bottom w:val="none" w:sz="0" w:space="0" w:color="auto"/>
            <w:right w:val="none" w:sz="0" w:space="0" w:color="auto"/>
          </w:divBdr>
          <w:divsChild>
            <w:div w:id="1690641904">
              <w:marLeft w:val="0"/>
              <w:marRight w:val="0"/>
              <w:marTop w:val="0"/>
              <w:marBottom w:val="0"/>
              <w:divBdr>
                <w:top w:val="none" w:sz="0" w:space="0" w:color="auto"/>
                <w:left w:val="none" w:sz="0" w:space="0" w:color="auto"/>
                <w:bottom w:val="none" w:sz="0" w:space="0" w:color="auto"/>
                <w:right w:val="none" w:sz="0" w:space="0" w:color="auto"/>
              </w:divBdr>
            </w:div>
          </w:divsChild>
        </w:div>
        <w:div w:id="89666114">
          <w:marLeft w:val="0"/>
          <w:marRight w:val="0"/>
          <w:marTop w:val="0"/>
          <w:marBottom w:val="0"/>
          <w:divBdr>
            <w:top w:val="none" w:sz="0" w:space="0" w:color="auto"/>
            <w:left w:val="none" w:sz="0" w:space="0" w:color="auto"/>
            <w:bottom w:val="none" w:sz="0" w:space="0" w:color="auto"/>
            <w:right w:val="none" w:sz="0" w:space="0" w:color="auto"/>
          </w:divBdr>
          <w:divsChild>
            <w:div w:id="1520462515">
              <w:marLeft w:val="0"/>
              <w:marRight w:val="0"/>
              <w:marTop w:val="0"/>
              <w:marBottom w:val="0"/>
              <w:divBdr>
                <w:top w:val="none" w:sz="0" w:space="0" w:color="auto"/>
                <w:left w:val="none" w:sz="0" w:space="0" w:color="auto"/>
                <w:bottom w:val="none" w:sz="0" w:space="0" w:color="auto"/>
                <w:right w:val="none" w:sz="0" w:space="0" w:color="auto"/>
              </w:divBdr>
            </w:div>
          </w:divsChild>
        </w:div>
        <w:div w:id="386222275">
          <w:marLeft w:val="0"/>
          <w:marRight w:val="0"/>
          <w:marTop w:val="0"/>
          <w:marBottom w:val="0"/>
          <w:divBdr>
            <w:top w:val="none" w:sz="0" w:space="0" w:color="auto"/>
            <w:left w:val="none" w:sz="0" w:space="0" w:color="auto"/>
            <w:bottom w:val="none" w:sz="0" w:space="0" w:color="auto"/>
            <w:right w:val="none" w:sz="0" w:space="0" w:color="auto"/>
          </w:divBdr>
          <w:divsChild>
            <w:div w:id="394747521">
              <w:marLeft w:val="0"/>
              <w:marRight w:val="0"/>
              <w:marTop w:val="0"/>
              <w:marBottom w:val="0"/>
              <w:divBdr>
                <w:top w:val="none" w:sz="0" w:space="0" w:color="auto"/>
                <w:left w:val="none" w:sz="0" w:space="0" w:color="auto"/>
                <w:bottom w:val="none" w:sz="0" w:space="0" w:color="auto"/>
                <w:right w:val="none" w:sz="0" w:space="0" w:color="auto"/>
              </w:divBdr>
            </w:div>
          </w:divsChild>
        </w:div>
        <w:div w:id="1463042339">
          <w:marLeft w:val="0"/>
          <w:marRight w:val="0"/>
          <w:marTop w:val="0"/>
          <w:marBottom w:val="0"/>
          <w:divBdr>
            <w:top w:val="none" w:sz="0" w:space="0" w:color="auto"/>
            <w:left w:val="none" w:sz="0" w:space="0" w:color="auto"/>
            <w:bottom w:val="none" w:sz="0" w:space="0" w:color="auto"/>
            <w:right w:val="none" w:sz="0" w:space="0" w:color="auto"/>
          </w:divBdr>
          <w:divsChild>
            <w:div w:id="2114588852">
              <w:marLeft w:val="0"/>
              <w:marRight w:val="0"/>
              <w:marTop w:val="0"/>
              <w:marBottom w:val="0"/>
              <w:divBdr>
                <w:top w:val="none" w:sz="0" w:space="0" w:color="auto"/>
                <w:left w:val="none" w:sz="0" w:space="0" w:color="auto"/>
                <w:bottom w:val="none" w:sz="0" w:space="0" w:color="auto"/>
                <w:right w:val="none" w:sz="0" w:space="0" w:color="auto"/>
              </w:divBdr>
            </w:div>
          </w:divsChild>
        </w:div>
        <w:div w:id="951017408">
          <w:marLeft w:val="0"/>
          <w:marRight w:val="0"/>
          <w:marTop w:val="0"/>
          <w:marBottom w:val="0"/>
          <w:divBdr>
            <w:top w:val="none" w:sz="0" w:space="0" w:color="auto"/>
            <w:left w:val="none" w:sz="0" w:space="0" w:color="auto"/>
            <w:bottom w:val="none" w:sz="0" w:space="0" w:color="auto"/>
            <w:right w:val="none" w:sz="0" w:space="0" w:color="auto"/>
          </w:divBdr>
          <w:divsChild>
            <w:div w:id="2071532313">
              <w:marLeft w:val="0"/>
              <w:marRight w:val="0"/>
              <w:marTop w:val="0"/>
              <w:marBottom w:val="0"/>
              <w:divBdr>
                <w:top w:val="none" w:sz="0" w:space="0" w:color="auto"/>
                <w:left w:val="none" w:sz="0" w:space="0" w:color="auto"/>
                <w:bottom w:val="none" w:sz="0" w:space="0" w:color="auto"/>
                <w:right w:val="none" w:sz="0" w:space="0" w:color="auto"/>
              </w:divBdr>
            </w:div>
          </w:divsChild>
        </w:div>
        <w:div w:id="272370397">
          <w:marLeft w:val="0"/>
          <w:marRight w:val="0"/>
          <w:marTop w:val="0"/>
          <w:marBottom w:val="0"/>
          <w:divBdr>
            <w:top w:val="none" w:sz="0" w:space="0" w:color="auto"/>
            <w:left w:val="none" w:sz="0" w:space="0" w:color="auto"/>
            <w:bottom w:val="none" w:sz="0" w:space="0" w:color="auto"/>
            <w:right w:val="none" w:sz="0" w:space="0" w:color="auto"/>
          </w:divBdr>
          <w:divsChild>
            <w:div w:id="1764766080">
              <w:marLeft w:val="0"/>
              <w:marRight w:val="0"/>
              <w:marTop w:val="0"/>
              <w:marBottom w:val="0"/>
              <w:divBdr>
                <w:top w:val="none" w:sz="0" w:space="0" w:color="auto"/>
                <w:left w:val="none" w:sz="0" w:space="0" w:color="auto"/>
                <w:bottom w:val="none" w:sz="0" w:space="0" w:color="auto"/>
                <w:right w:val="none" w:sz="0" w:space="0" w:color="auto"/>
              </w:divBdr>
            </w:div>
          </w:divsChild>
        </w:div>
        <w:div w:id="1021930837">
          <w:marLeft w:val="0"/>
          <w:marRight w:val="0"/>
          <w:marTop w:val="0"/>
          <w:marBottom w:val="0"/>
          <w:divBdr>
            <w:top w:val="none" w:sz="0" w:space="0" w:color="auto"/>
            <w:left w:val="none" w:sz="0" w:space="0" w:color="auto"/>
            <w:bottom w:val="none" w:sz="0" w:space="0" w:color="auto"/>
            <w:right w:val="none" w:sz="0" w:space="0" w:color="auto"/>
          </w:divBdr>
          <w:divsChild>
            <w:div w:id="1543206620">
              <w:marLeft w:val="0"/>
              <w:marRight w:val="0"/>
              <w:marTop w:val="0"/>
              <w:marBottom w:val="0"/>
              <w:divBdr>
                <w:top w:val="none" w:sz="0" w:space="0" w:color="auto"/>
                <w:left w:val="none" w:sz="0" w:space="0" w:color="auto"/>
                <w:bottom w:val="none" w:sz="0" w:space="0" w:color="auto"/>
                <w:right w:val="none" w:sz="0" w:space="0" w:color="auto"/>
              </w:divBdr>
            </w:div>
            <w:div w:id="25184623">
              <w:marLeft w:val="0"/>
              <w:marRight w:val="0"/>
              <w:marTop w:val="0"/>
              <w:marBottom w:val="0"/>
              <w:divBdr>
                <w:top w:val="none" w:sz="0" w:space="0" w:color="auto"/>
                <w:left w:val="none" w:sz="0" w:space="0" w:color="auto"/>
                <w:bottom w:val="none" w:sz="0" w:space="0" w:color="auto"/>
                <w:right w:val="none" w:sz="0" w:space="0" w:color="auto"/>
              </w:divBdr>
            </w:div>
          </w:divsChild>
        </w:div>
        <w:div w:id="454106496">
          <w:marLeft w:val="0"/>
          <w:marRight w:val="0"/>
          <w:marTop w:val="0"/>
          <w:marBottom w:val="0"/>
          <w:divBdr>
            <w:top w:val="none" w:sz="0" w:space="0" w:color="auto"/>
            <w:left w:val="none" w:sz="0" w:space="0" w:color="auto"/>
            <w:bottom w:val="none" w:sz="0" w:space="0" w:color="auto"/>
            <w:right w:val="none" w:sz="0" w:space="0" w:color="auto"/>
          </w:divBdr>
          <w:divsChild>
            <w:div w:id="201942884">
              <w:marLeft w:val="0"/>
              <w:marRight w:val="0"/>
              <w:marTop w:val="0"/>
              <w:marBottom w:val="0"/>
              <w:divBdr>
                <w:top w:val="none" w:sz="0" w:space="0" w:color="auto"/>
                <w:left w:val="none" w:sz="0" w:space="0" w:color="auto"/>
                <w:bottom w:val="none" w:sz="0" w:space="0" w:color="auto"/>
                <w:right w:val="none" w:sz="0" w:space="0" w:color="auto"/>
              </w:divBdr>
            </w:div>
          </w:divsChild>
        </w:div>
        <w:div w:id="1180393442">
          <w:marLeft w:val="0"/>
          <w:marRight w:val="0"/>
          <w:marTop w:val="0"/>
          <w:marBottom w:val="0"/>
          <w:divBdr>
            <w:top w:val="none" w:sz="0" w:space="0" w:color="auto"/>
            <w:left w:val="none" w:sz="0" w:space="0" w:color="auto"/>
            <w:bottom w:val="none" w:sz="0" w:space="0" w:color="auto"/>
            <w:right w:val="none" w:sz="0" w:space="0" w:color="auto"/>
          </w:divBdr>
          <w:divsChild>
            <w:div w:id="10184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4238">
      <w:bodyDiv w:val="1"/>
      <w:marLeft w:val="0"/>
      <w:marRight w:val="0"/>
      <w:marTop w:val="0"/>
      <w:marBottom w:val="0"/>
      <w:divBdr>
        <w:top w:val="none" w:sz="0" w:space="0" w:color="auto"/>
        <w:left w:val="none" w:sz="0" w:space="0" w:color="auto"/>
        <w:bottom w:val="none" w:sz="0" w:space="0" w:color="auto"/>
        <w:right w:val="none" w:sz="0" w:space="0" w:color="auto"/>
      </w:divBdr>
    </w:div>
    <w:div w:id="1955594612">
      <w:bodyDiv w:val="1"/>
      <w:marLeft w:val="0"/>
      <w:marRight w:val="0"/>
      <w:marTop w:val="0"/>
      <w:marBottom w:val="0"/>
      <w:divBdr>
        <w:top w:val="none" w:sz="0" w:space="0" w:color="auto"/>
        <w:left w:val="none" w:sz="0" w:space="0" w:color="auto"/>
        <w:bottom w:val="none" w:sz="0" w:space="0" w:color="auto"/>
        <w:right w:val="none" w:sz="0" w:space="0" w:color="auto"/>
      </w:divBdr>
    </w:div>
    <w:div w:id="1976835642">
      <w:bodyDiv w:val="1"/>
      <w:marLeft w:val="0"/>
      <w:marRight w:val="0"/>
      <w:marTop w:val="0"/>
      <w:marBottom w:val="0"/>
      <w:divBdr>
        <w:top w:val="none" w:sz="0" w:space="0" w:color="auto"/>
        <w:left w:val="none" w:sz="0" w:space="0" w:color="auto"/>
        <w:bottom w:val="none" w:sz="0" w:space="0" w:color="auto"/>
        <w:right w:val="none" w:sz="0" w:space="0" w:color="auto"/>
      </w:divBdr>
    </w:div>
    <w:div w:id="1979800832">
      <w:bodyDiv w:val="1"/>
      <w:marLeft w:val="0"/>
      <w:marRight w:val="0"/>
      <w:marTop w:val="0"/>
      <w:marBottom w:val="0"/>
      <w:divBdr>
        <w:top w:val="none" w:sz="0" w:space="0" w:color="auto"/>
        <w:left w:val="none" w:sz="0" w:space="0" w:color="auto"/>
        <w:bottom w:val="none" w:sz="0" w:space="0" w:color="auto"/>
        <w:right w:val="none" w:sz="0" w:space="0" w:color="auto"/>
      </w:divBdr>
    </w:div>
    <w:div w:id="1982148964">
      <w:bodyDiv w:val="1"/>
      <w:marLeft w:val="0"/>
      <w:marRight w:val="0"/>
      <w:marTop w:val="0"/>
      <w:marBottom w:val="0"/>
      <w:divBdr>
        <w:top w:val="none" w:sz="0" w:space="0" w:color="auto"/>
        <w:left w:val="none" w:sz="0" w:space="0" w:color="auto"/>
        <w:bottom w:val="none" w:sz="0" w:space="0" w:color="auto"/>
        <w:right w:val="none" w:sz="0" w:space="0" w:color="auto"/>
      </w:divBdr>
    </w:div>
    <w:div w:id="2058502910">
      <w:bodyDiv w:val="1"/>
      <w:marLeft w:val="0"/>
      <w:marRight w:val="0"/>
      <w:marTop w:val="0"/>
      <w:marBottom w:val="0"/>
      <w:divBdr>
        <w:top w:val="none" w:sz="0" w:space="0" w:color="auto"/>
        <w:left w:val="none" w:sz="0" w:space="0" w:color="auto"/>
        <w:bottom w:val="none" w:sz="0" w:space="0" w:color="auto"/>
        <w:right w:val="none" w:sz="0" w:space="0" w:color="auto"/>
      </w:divBdr>
    </w:div>
    <w:div w:id="2068842667">
      <w:bodyDiv w:val="1"/>
      <w:marLeft w:val="0"/>
      <w:marRight w:val="0"/>
      <w:marTop w:val="0"/>
      <w:marBottom w:val="0"/>
      <w:divBdr>
        <w:top w:val="none" w:sz="0" w:space="0" w:color="auto"/>
        <w:left w:val="none" w:sz="0" w:space="0" w:color="auto"/>
        <w:bottom w:val="none" w:sz="0" w:space="0" w:color="auto"/>
        <w:right w:val="none" w:sz="0" w:space="0" w:color="auto"/>
      </w:divBdr>
    </w:div>
    <w:div w:id="2134202835">
      <w:bodyDiv w:val="1"/>
      <w:marLeft w:val="0"/>
      <w:marRight w:val="0"/>
      <w:marTop w:val="0"/>
      <w:marBottom w:val="0"/>
      <w:divBdr>
        <w:top w:val="none" w:sz="0" w:space="0" w:color="auto"/>
        <w:left w:val="none" w:sz="0" w:space="0" w:color="auto"/>
        <w:bottom w:val="none" w:sz="0" w:space="0" w:color="auto"/>
        <w:right w:val="none" w:sz="0" w:space="0" w:color="auto"/>
      </w:divBdr>
    </w:div>
    <w:div w:id="214191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654C6-44B3-46B2-BEFA-2F35510AA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13</Pages>
  <Words>2682</Words>
  <Characters>15292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priyush khobragade</dc:creator>
  <cp:keywords/>
  <dc:description/>
  <cp:lastModifiedBy>priyush khobragade</cp:lastModifiedBy>
  <cp:revision>55</cp:revision>
  <cp:lastPrinted>2023-05-04T08:37:00Z</cp:lastPrinted>
  <dcterms:created xsi:type="dcterms:W3CDTF">2023-04-28T16:01:00Z</dcterms:created>
  <dcterms:modified xsi:type="dcterms:W3CDTF">2023-05-08T16:28:00Z</dcterms:modified>
</cp:coreProperties>
</file>