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C40C6" w14:textId="77777777" w:rsidR="005B50D5" w:rsidRDefault="00000000">
      <w:pPr>
        <w:spacing w:after="0" w:line="375" w:lineRule="auto"/>
        <w:ind w:left="-5" w:right="2526"/>
        <w:jc w:val="left"/>
      </w:pPr>
      <w:r>
        <w:rPr>
          <w:b/>
        </w:rPr>
        <w:t>Aim: To create and deploy a virtual server on AWS Theory:</w:t>
      </w:r>
      <w:r>
        <w:t xml:space="preserve">  </w:t>
      </w:r>
    </w:p>
    <w:p w14:paraId="6BBDDA86" w14:textId="77777777" w:rsidR="005B50D5" w:rsidRPr="00C64280" w:rsidRDefault="00000000">
      <w:pPr>
        <w:ind w:left="-5" w:right="368"/>
        <w:rPr>
          <w:sz w:val="24"/>
          <w:szCs w:val="20"/>
        </w:rPr>
      </w:pPr>
      <w:r w:rsidRPr="00C64280">
        <w:rPr>
          <w:sz w:val="24"/>
          <w:szCs w:val="20"/>
        </w:rPr>
        <w:t xml:space="preserve">An Amazon Web Services (AWS) Virtual Machine (EC2) is a type of service offered by AWS that allows users to rent virtualized computing resources, such as virtual CPUs and memory, by the hour. These resources can be used to run a wide range of applications, including web servers, databases, and big data processing jobs. </w:t>
      </w:r>
    </w:p>
    <w:p w14:paraId="6D75246A" w14:textId="77777777" w:rsidR="005B50D5" w:rsidRDefault="00000000">
      <w:pPr>
        <w:spacing w:after="156" w:line="258" w:lineRule="auto"/>
        <w:ind w:left="-5" w:right="114"/>
        <w:jc w:val="left"/>
      </w:pPr>
      <w:r w:rsidRPr="00C64280">
        <w:rPr>
          <w:b/>
          <w:sz w:val="24"/>
          <w:szCs w:val="20"/>
        </w:rPr>
        <w:t>Users have the ability to configure and customize the operating system, storage, and networking resources of their EC2 instances to meet the specific requirements of their applications. EC2 is one of the core services of AWS and is a part of the Elastic Compute Cloud (EC2) service</w:t>
      </w:r>
      <w:r>
        <w:rPr>
          <w:b/>
        </w:rPr>
        <w:t xml:space="preserve">. </w:t>
      </w:r>
    </w:p>
    <w:p w14:paraId="4202D957" w14:textId="77777777" w:rsidR="005B50D5" w:rsidRPr="00C64280" w:rsidRDefault="00000000">
      <w:pPr>
        <w:spacing w:after="156" w:line="258" w:lineRule="auto"/>
        <w:ind w:left="-5" w:right="114"/>
        <w:jc w:val="left"/>
        <w:rPr>
          <w:u w:val="single"/>
        </w:rPr>
      </w:pPr>
      <w:r w:rsidRPr="00C64280">
        <w:rPr>
          <w:b/>
          <w:u w:val="single"/>
        </w:rPr>
        <w:t xml:space="preserve">Installation Steps: </w:t>
      </w:r>
    </w:p>
    <w:p w14:paraId="0258A890" w14:textId="77777777" w:rsidR="005B50D5" w:rsidRPr="00C64280" w:rsidRDefault="00000000">
      <w:pPr>
        <w:numPr>
          <w:ilvl w:val="0"/>
          <w:numId w:val="1"/>
        </w:numPr>
        <w:ind w:right="368" w:hanging="281"/>
        <w:rPr>
          <w:sz w:val="24"/>
          <w:szCs w:val="20"/>
        </w:rPr>
      </w:pPr>
      <w:r w:rsidRPr="00C64280">
        <w:rPr>
          <w:sz w:val="24"/>
          <w:szCs w:val="20"/>
        </w:rPr>
        <w:t xml:space="preserve">Create an AWS account </w:t>
      </w:r>
    </w:p>
    <w:p w14:paraId="1E475A81" w14:textId="77777777" w:rsidR="005B50D5" w:rsidRPr="00C64280" w:rsidRDefault="00000000">
      <w:pPr>
        <w:ind w:left="-5" w:right="368"/>
        <w:rPr>
          <w:sz w:val="24"/>
          <w:szCs w:val="20"/>
        </w:rPr>
      </w:pPr>
      <w:r w:rsidRPr="00C64280">
        <w:rPr>
          <w:sz w:val="24"/>
          <w:szCs w:val="20"/>
        </w:rPr>
        <w:t xml:space="preserve">You can easily create an AWS account on the AWS Console. All new sign-ups get a free-tier offer. </w:t>
      </w:r>
    </w:p>
    <w:p w14:paraId="3267D791" w14:textId="77777777" w:rsidR="005B50D5" w:rsidRDefault="00000000">
      <w:pPr>
        <w:spacing w:after="88" w:line="259" w:lineRule="auto"/>
        <w:ind w:left="0" w:right="0" w:firstLine="0"/>
        <w:jc w:val="right"/>
      </w:pPr>
      <w:r>
        <w:rPr>
          <w:noProof/>
        </w:rPr>
        <w:drawing>
          <wp:inline distT="0" distB="0" distL="0" distR="0" wp14:anchorId="2F515115" wp14:editId="5DA07216">
            <wp:extent cx="6134100" cy="3390900"/>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8"/>
                    <a:stretch>
                      <a:fillRect/>
                    </a:stretch>
                  </pic:blipFill>
                  <pic:spPr>
                    <a:xfrm>
                      <a:off x="0" y="0"/>
                      <a:ext cx="6134100" cy="3390900"/>
                    </a:xfrm>
                    <a:prstGeom prst="rect">
                      <a:avLst/>
                    </a:prstGeom>
                  </pic:spPr>
                </pic:pic>
              </a:graphicData>
            </a:graphic>
          </wp:inline>
        </w:drawing>
      </w:r>
      <w:r>
        <w:t xml:space="preserve"> </w:t>
      </w:r>
    </w:p>
    <w:p w14:paraId="54C591D8" w14:textId="77777777" w:rsidR="005B50D5" w:rsidRPr="00C64280" w:rsidRDefault="00000000">
      <w:pPr>
        <w:numPr>
          <w:ilvl w:val="0"/>
          <w:numId w:val="1"/>
        </w:numPr>
        <w:ind w:right="368" w:hanging="281"/>
        <w:rPr>
          <w:sz w:val="24"/>
          <w:szCs w:val="20"/>
        </w:rPr>
      </w:pPr>
      <w:r w:rsidRPr="00C64280">
        <w:rPr>
          <w:sz w:val="24"/>
          <w:szCs w:val="20"/>
        </w:rPr>
        <w:t xml:space="preserve">Launch AWS virtual machine </w:t>
      </w:r>
    </w:p>
    <w:p w14:paraId="3A78DFD7" w14:textId="77777777" w:rsidR="005B50D5" w:rsidRPr="00C64280" w:rsidRDefault="00000000">
      <w:pPr>
        <w:ind w:left="-5" w:right="368"/>
        <w:rPr>
          <w:sz w:val="24"/>
          <w:szCs w:val="20"/>
        </w:rPr>
      </w:pPr>
      <w:r w:rsidRPr="00C64280">
        <w:rPr>
          <w:sz w:val="24"/>
          <w:szCs w:val="20"/>
        </w:rPr>
        <w:t xml:space="preserve">Once you finish setting up your account, you can click on the AWS logo on the top left corner or search “console” on the search bar. You’ll find a number of options in </w:t>
      </w:r>
      <w:r>
        <w:t xml:space="preserve">the AWS console. Select </w:t>
      </w:r>
      <w:r w:rsidRPr="00C64280">
        <w:rPr>
          <w:sz w:val="24"/>
          <w:szCs w:val="20"/>
        </w:rPr>
        <w:lastRenderedPageBreak/>
        <w:t xml:space="preserve">“Launch a virtual machine” to get started with VMs. If you’re a new user, it can take up to 24 hours for your account to activate. </w:t>
      </w:r>
    </w:p>
    <w:p w14:paraId="4A3002D0" w14:textId="77777777" w:rsidR="005B50D5" w:rsidRDefault="00000000">
      <w:pPr>
        <w:spacing w:after="90" w:line="259" w:lineRule="auto"/>
        <w:ind w:left="0" w:right="2372" w:firstLine="0"/>
        <w:jc w:val="center"/>
      </w:pPr>
      <w:r>
        <w:rPr>
          <w:noProof/>
        </w:rPr>
        <w:drawing>
          <wp:inline distT="0" distB="0" distL="0" distR="0" wp14:anchorId="6F459F90" wp14:editId="5D0754E4">
            <wp:extent cx="4626864" cy="2761488"/>
            <wp:effectExtent l="0" t="0" r="0" b="0"/>
            <wp:docPr id="130" name="Picture 130"/>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9"/>
                    <a:stretch>
                      <a:fillRect/>
                    </a:stretch>
                  </pic:blipFill>
                  <pic:spPr>
                    <a:xfrm>
                      <a:off x="0" y="0"/>
                      <a:ext cx="4626864" cy="2761488"/>
                    </a:xfrm>
                    <a:prstGeom prst="rect">
                      <a:avLst/>
                    </a:prstGeom>
                  </pic:spPr>
                </pic:pic>
              </a:graphicData>
            </a:graphic>
          </wp:inline>
        </w:drawing>
      </w:r>
      <w:r>
        <w:t xml:space="preserve"> </w:t>
      </w:r>
    </w:p>
    <w:p w14:paraId="2EE8B8E2" w14:textId="77777777" w:rsidR="005B50D5" w:rsidRPr="00C64280" w:rsidRDefault="00000000">
      <w:pPr>
        <w:numPr>
          <w:ilvl w:val="0"/>
          <w:numId w:val="1"/>
        </w:numPr>
        <w:ind w:right="368" w:hanging="281"/>
        <w:rPr>
          <w:sz w:val="24"/>
          <w:szCs w:val="20"/>
        </w:rPr>
      </w:pPr>
      <w:r w:rsidRPr="00C64280">
        <w:rPr>
          <w:sz w:val="24"/>
          <w:szCs w:val="20"/>
        </w:rPr>
        <w:t xml:space="preserve">Choose AMI </w:t>
      </w:r>
    </w:p>
    <w:p w14:paraId="31098F58" w14:textId="563BD729" w:rsidR="005B50D5" w:rsidRDefault="00C64280">
      <w:pPr>
        <w:ind w:left="-5" w:right="368"/>
      </w:pPr>
      <w:r>
        <w:rPr>
          <w:noProof/>
        </w:rPr>
        <w:drawing>
          <wp:anchor distT="0" distB="0" distL="114300" distR="114300" simplePos="0" relativeHeight="251658240" behindDoc="0" locked="0" layoutInCell="1" allowOverlap="1" wp14:anchorId="481CBFF2" wp14:editId="36DBEAC0">
            <wp:simplePos x="0" y="0"/>
            <wp:positionH relativeFrom="margin">
              <wp:posOffset>95250</wp:posOffset>
            </wp:positionH>
            <wp:positionV relativeFrom="margin">
              <wp:posOffset>4518025</wp:posOffset>
            </wp:positionV>
            <wp:extent cx="5417820" cy="2227580"/>
            <wp:effectExtent l="0" t="0" r="0" b="1270"/>
            <wp:wrapSquare wrapText="bothSides"/>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17820" cy="2227580"/>
                    </a:xfrm>
                    <a:prstGeom prst="rect">
                      <a:avLst/>
                    </a:prstGeom>
                  </pic:spPr>
                </pic:pic>
              </a:graphicData>
            </a:graphic>
          </wp:anchor>
        </w:drawing>
      </w:r>
      <w:r w:rsidR="00000000" w:rsidRPr="00C64280">
        <w:rPr>
          <w:sz w:val="24"/>
          <w:szCs w:val="20"/>
        </w:rPr>
        <w:t xml:space="preserve">Amazon Machine Image (AMI) highlights the software setup (OS, application server, and apps). You can select Mac, Linux, or Windows OS. We’ll look at the </w:t>
      </w:r>
      <w:r w:rsidR="00000000">
        <w:t xml:space="preserve">setup for Windows virtual machines here. </w:t>
      </w:r>
    </w:p>
    <w:p w14:paraId="56CCE342" w14:textId="793736BD" w:rsidR="005B50D5" w:rsidRDefault="005B50D5">
      <w:pPr>
        <w:spacing w:after="90" w:line="259" w:lineRule="auto"/>
        <w:ind w:left="0" w:right="1128" w:firstLine="0"/>
        <w:jc w:val="right"/>
      </w:pPr>
    </w:p>
    <w:p w14:paraId="0D372EF9" w14:textId="0B2E755E" w:rsidR="005B50D5" w:rsidRDefault="00000000">
      <w:pPr>
        <w:numPr>
          <w:ilvl w:val="0"/>
          <w:numId w:val="1"/>
        </w:numPr>
        <w:ind w:right="368" w:hanging="281"/>
      </w:pPr>
      <w:r>
        <w:t xml:space="preserve">Choose and configure instance type </w:t>
      </w:r>
    </w:p>
    <w:p w14:paraId="1911D1B0" w14:textId="77777777" w:rsidR="005B50D5" w:rsidRPr="00C64280" w:rsidRDefault="00000000">
      <w:pPr>
        <w:ind w:left="-5" w:right="368"/>
        <w:rPr>
          <w:sz w:val="24"/>
          <w:szCs w:val="20"/>
        </w:rPr>
      </w:pPr>
      <w:r w:rsidRPr="00C64280">
        <w:rPr>
          <w:sz w:val="24"/>
          <w:szCs w:val="20"/>
        </w:rPr>
        <w:lastRenderedPageBreak/>
        <w:t xml:space="preserve">After choosing your operating system, you need to pick an instance type. Amazon EC2 offers many instance types tailored to specific use cases. An instance is a virtual server or virtual machine. They come in a variety of CPU, memory, storage, networking, and a lot more. </w:t>
      </w:r>
    </w:p>
    <w:p w14:paraId="5BA60E80" w14:textId="77777777" w:rsidR="005B50D5" w:rsidRDefault="00000000">
      <w:pPr>
        <w:spacing w:after="88" w:line="259" w:lineRule="auto"/>
        <w:ind w:left="0" w:right="300" w:firstLine="0"/>
        <w:jc w:val="right"/>
      </w:pPr>
      <w:r>
        <w:rPr>
          <w:noProof/>
        </w:rPr>
        <w:drawing>
          <wp:inline distT="0" distB="0" distL="0" distR="0" wp14:anchorId="420E1A3B" wp14:editId="32112B4B">
            <wp:extent cx="5942076" cy="2773680"/>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11"/>
                    <a:stretch>
                      <a:fillRect/>
                    </a:stretch>
                  </pic:blipFill>
                  <pic:spPr>
                    <a:xfrm>
                      <a:off x="0" y="0"/>
                      <a:ext cx="5942076" cy="2773680"/>
                    </a:xfrm>
                    <a:prstGeom prst="rect">
                      <a:avLst/>
                    </a:prstGeom>
                  </pic:spPr>
                </pic:pic>
              </a:graphicData>
            </a:graphic>
          </wp:inline>
        </w:drawing>
      </w:r>
      <w:r>
        <w:t xml:space="preserve"> </w:t>
      </w:r>
    </w:p>
    <w:p w14:paraId="0C871BDF" w14:textId="77777777" w:rsidR="005B50D5" w:rsidRPr="00C64280" w:rsidRDefault="00000000">
      <w:pPr>
        <w:ind w:left="-5" w:right="368"/>
        <w:rPr>
          <w:sz w:val="24"/>
          <w:szCs w:val="20"/>
        </w:rPr>
      </w:pPr>
      <w:r w:rsidRPr="00C64280">
        <w:rPr>
          <w:sz w:val="24"/>
          <w:szCs w:val="20"/>
        </w:rPr>
        <w:t xml:space="preserve">You can configure instance details, such as the number of instances, network, host type, and so on. Here, we’ll use one instance and keep the remaining details default. </w:t>
      </w:r>
    </w:p>
    <w:p w14:paraId="3644E58C" w14:textId="77777777" w:rsidR="005B50D5" w:rsidRDefault="00000000">
      <w:pPr>
        <w:spacing w:after="154" w:line="259" w:lineRule="auto"/>
        <w:ind w:left="0" w:right="0" w:firstLine="0"/>
        <w:jc w:val="left"/>
      </w:pPr>
      <w:r>
        <w:t xml:space="preserve"> </w:t>
      </w:r>
    </w:p>
    <w:p w14:paraId="0C26F3CB" w14:textId="77777777" w:rsidR="005B50D5" w:rsidRDefault="00000000">
      <w:pPr>
        <w:spacing w:after="0" w:line="259" w:lineRule="auto"/>
        <w:ind w:left="0" w:right="300" w:firstLine="0"/>
        <w:jc w:val="right"/>
      </w:pPr>
      <w:r>
        <w:rPr>
          <w:noProof/>
        </w:rPr>
        <w:drawing>
          <wp:inline distT="0" distB="0" distL="0" distR="0" wp14:anchorId="57B69843" wp14:editId="12FC2F24">
            <wp:extent cx="5943600" cy="2618232"/>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12"/>
                    <a:stretch>
                      <a:fillRect/>
                    </a:stretch>
                  </pic:blipFill>
                  <pic:spPr>
                    <a:xfrm>
                      <a:off x="0" y="0"/>
                      <a:ext cx="5943600" cy="2618232"/>
                    </a:xfrm>
                    <a:prstGeom prst="rect">
                      <a:avLst/>
                    </a:prstGeom>
                  </pic:spPr>
                </pic:pic>
              </a:graphicData>
            </a:graphic>
          </wp:inline>
        </w:drawing>
      </w:r>
      <w:r>
        <w:t xml:space="preserve"> </w:t>
      </w:r>
    </w:p>
    <w:p w14:paraId="1142F2E6" w14:textId="77777777" w:rsidR="00C64280" w:rsidRDefault="00C64280">
      <w:pPr>
        <w:spacing w:after="0" w:line="259" w:lineRule="auto"/>
        <w:ind w:left="0" w:right="300" w:firstLine="0"/>
        <w:jc w:val="right"/>
      </w:pPr>
    </w:p>
    <w:p w14:paraId="4D63749C" w14:textId="77777777" w:rsidR="005B50D5" w:rsidRDefault="00000000">
      <w:pPr>
        <w:spacing w:after="157" w:line="259" w:lineRule="auto"/>
        <w:ind w:left="0" w:right="0" w:firstLine="0"/>
        <w:jc w:val="left"/>
      </w:pPr>
      <w:r>
        <w:t xml:space="preserve"> </w:t>
      </w:r>
    </w:p>
    <w:p w14:paraId="7B7D518C" w14:textId="77777777" w:rsidR="005B50D5" w:rsidRPr="00C64280" w:rsidRDefault="00000000">
      <w:pPr>
        <w:numPr>
          <w:ilvl w:val="0"/>
          <w:numId w:val="1"/>
        </w:numPr>
        <w:ind w:right="368" w:hanging="281"/>
      </w:pPr>
      <w:r w:rsidRPr="00C64280">
        <w:lastRenderedPageBreak/>
        <w:t xml:space="preserve">Add storage and tags </w:t>
      </w:r>
    </w:p>
    <w:p w14:paraId="11AE4FA3" w14:textId="77777777" w:rsidR="005B50D5" w:rsidRPr="00C64280" w:rsidRDefault="00000000">
      <w:pPr>
        <w:ind w:left="-5" w:right="368"/>
        <w:rPr>
          <w:sz w:val="24"/>
          <w:szCs w:val="20"/>
        </w:rPr>
      </w:pPr>
      <w:r w:rsidRPr="00C64280">
        <w:rPr>
          <w:sz w:val="24"/>
          <w:szCs w:val="20"/>
        </w:rPr>
        <w:t xml:space="preserve">Once you configure an instance type, you can add or update storage info. AWS allows you to add more EBS volumes and instance store volumes, as well as change the root volume’s parameters. Amazon Elastic Block Store (EBS) provides </w:t>
      </w:r>
      <w:proofErr w:type="spellStart"/>
      <w:r w:rsidRPr="00C64280">
        <w:rPr>
          <w:sz w:val="24"/>
          <w:szCs w:val="20"/>
        </w:rPr>
        <w:t>blockevel</w:t>
      </w:r>
      <w:proofErr w:type="spellEnd"/>
      <w:r w:rsidRPr="00C64280">
        <w:rPr>
          <w:sz w:val="24"/>
          <w:szCs w:val="20"/>
        </w:rPr>
        <w:t xml:space="preserve"> storage volumes for use with EC2 instances. It behaves like raw, unformatted block devices. You can mount these volumes as devices on your instances.  </w:t>
      </w:r>
    </w:p>
    <w:p w14:paraId="6731E9B8" w14:textId="77777777" w:rsidR="005B50D5" w:rsidRPr="00C64280" w:rsidRDefault="00000000">
      <w:pPr>
        <w:ind w:left="-5" w:right="368"/>
        <w:rPr>
          <w:sz w:val="24"/>
          <w:szCs w:val="20"/>
        </w:rPr>
      </w:pPr>
      <w:r w:rsidRPr="00C64280">
        <w:rPr>
          <w:sz w:val="24"/>
          <w:szCs w:val="20"/>
        </w:rPr>
        <w:t xml:space="preserve">The next step is adding tags. A tag is a label applied to an AWS resource. Each tag has a key and an optional value, which users define. </w:t>
      </w:r>
    </w:p>
    <w:p w14:paraId="00E018F4" w14:textId="77777777" w:rsidR="005B50D5" w:rsidRDefault="00000000">
      <w:pPr>
        <w:spacing w:after="88" w:line="259" w:lineRule="auto"/>
        <w:ind w:left="0" w:right="300" w:firstLine="0"/>
        <w:jc w:val="right"/>
      </w:pPr>
      <w:r>
        <w:rPr>
          <w:noProof/>
        </w:rPr>
        <w:drawing>
          <wp:inline distT="0" distB="0" distL="0" distR="0" wp14:anchorId="6FA921A9" wp14:editId="467D4954">
            <wp:extent cx="5943600" cy="2662428"/>
            <wp:effectExtent l="0" t="0" r="0" b="0"/>
            <wp:docPr id="241" name="Picture 241"/>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13"/>
                    <a:stretch>
                      <a:fillRect/>
                    </a:stretch>
                  </pic:blipFill>
                  <pic:spPr>
                    <a:xfrm>
                      <a:off x="0" y="0"/>
                      <a:ext cx="5943600" cy="2662428"/>
                    </a:xfrm>
                    <a:prstGeom prst="rect">
                      <a:avLst/>
                    </a:prstGeom>
                  </pic:spPr>
                </pic:pic>
              </a:graphicData>
            </a:graphic>
          </wp:inline>
        </w:drawing>
      </w:r>
      <w:r>
        <w:t xml:space="preserve"> </w:t>
      </w:r>
    </w:p>
    <w:p w14:paraId="302A0BB4" w14:textId="77777777" w:rsidR="005B50D5" w:rsidRPr="00C64280" w:rsidRDefault="00000000">
      <w:pPr>
        <w:numPr>
          <w:ilvl w:val="0"/>
          <w:numId w:val="1"/>
        </w:numPr>
        <w:ind w:right="368" w:hanging="281"/>
        <w:rPr>
          <w:sz w:val="24"/>
          <w:szCs w:val="20"/>
        </w:rPr>
      </w:pPr>
      <w:r w:rsidRPr="00C64280">
        <w:rPr>
          <w:sz w:val="24"/>
          <w:szCs w:val="20"/>
        </w:rPr>
        <w:t xml:space="preserve">Configure security </w:t>
      </w:r>
    </w:p>
    <w:p w14:paraId="580FC1AC" w14:textId="77777777" w:rsidR="005B50D5" w:rsidRPr="00C64280" w:rsidRDefault="00000000">
      <w:pPr>
        <w:ind w:left="-5" w:right="368"/>
        <w:rPr>
          <w:sz w:val="24"/>
          <w:szCs w:val="20"/>
        </w:rPr>
      </w:pPr>
      <w:r w:rsidRPr="00C64280">
        <w:rPr>
          <w:sz w:val="24"/>
          <w:szCs w:val="20"/>
        </w:rPr>
        <w:t xml:space="preserve">A security group is a set of firewall rules that control data entering and exiting your instance. You may either recreate it or pick an existing security group. </w:t>
      </w:r>
    </w:p>
    <w:p w14:paraId="6F85BB2F" w14:textId="77777777" w:rsidR="005B50D5" w:rsidRDefault="00000000">
      <w:pPr>
        <w:spacing w:after="90" w:line="259" w:lineRule="auto"/>
        <w:ind w:left="0" w:right="300" w:firstLine="0"/>
        <w:jc w:val="right"/>
      </w:pPr>
      <w:r>
        <w:rPr>
          <w:noProof/>
        </w:rPr>
        <w:lastRenderedPageBreak/>
        <w:drawing>
          <wp:inline distT="0" distB="0" distL="0" distR="0" wp14:anchorId="4F72FBF3" wp14:editId="09386A5A">
            <wp:extent cx="5943600" cy="2641092"/>
            <wp:effectExtent l="0" t="0" r="0" b="0"/>
            <wp:docPr id="307" name="Picture 307"/>
            <wp:cNvGraphicFramePr/>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14"/>
                    <a:stretch>
                      <a:fillRect/>
                    </a:stretch>
                  </pic:blipFill>
                  <pic:spPr>
                    <a:xfrm>
                      <a:off x="0" y="0"/>
                      <a:ext cx="5943600" cy="2641092"/>
                    </a:xfrm>
                    <a:prstGeom prst="rect">
                      <a:avLst/>
                    </a:prstGeom>
                  </pic:spPr>
                </pic:pic>
              </a:graphicData>
            </a:graphic>
          </wp:inline>
        </w:drawing>
      </w:r>
      <w:r>
        <w:t xml:space="preserve"> </w:t>
      </w:r>
    </w:p>
    <w:p w14:paraId="786AFE8B" w14:textId="77777777" w:rsidR="005B50D5" w:rsidRPr="00C64280" w:rsidRDefault="00000000">
      <w:pPr>
        <w:ind w:left="-5" w:right="368"/>
        <w:rPr>
          <w:sz w:val="24"/>
          <w:szCs w:val="20"/>
        </w:rPr>
      </w:pPr>
      <w:r w:rsidRPr="00C64280">
        <w:rPr>
          <w:sz w:val="24"/>
          <w:szCs w:val="20"/>
        </w:rPr>
        <w:t xml:space="preserve">Security is a major concern when working on public clouds like AWS and Google Cloud Platform (GCP). Attackers can launch different attacks on public cloud deployments for lack of provider security. These attacks include DOS, DDOS, website defacement, and brute-force. </w:t>
      </w:r>
    </w:p>
    <w:p w14:paraId="3BB42018" w14:textId="77777777" w:rsidR="005B50D5" w:rsidRPr="00C64280" w:rsidRDefault="00000000">
      <w:pPr>
        <w:ind w:left="-5" w:right="368"/>
        <w:rPr>
          <w:sz w:val="24"/>
          <w:szCs w:val="20"/>
        </w:rPr>
      </w:pPr>
      <w:r w:rsidRPr="00C64280">
        <w:rPr>
          <w:sz w:val="24"/>
          <w:szCs w:val="20"/>
        </w:rPr>
        <w:t xml:space="preserve">Public clouds have poor security, but with the right set of rules, they can be improved. </w:t>
      </w:r>
    </w:p>
    <w:p w14:paraId="08400D77" w14:textId="77777777" w:rsidR="005B50D5" w:rsidRPr="00C64280" w:rsidRDefault="00000000">
      <w:pPr>
        <w:ind w:left="-5" w:right="368"/>
        <w:rPr>
          <w:sz w:val="24"/>
          <w:szCs w:val="20"/>
        </w:rPr>
      </w:pPr>
      <w:r w:rsidRPr="00C64280">
        <w:rPr>
          <w:sz w:val="24"/>
          <w:szCs w:val="20"/>
        </w:rPr>
        <w:t xml:space="preserve">Public clouds offer limited customization. Clients can choose the operating system and size of the virtual machine. </w:t>
      </w:r>
    </w:p>
    <w:p w14:paraId="1C51526B" w14:textId="77777777" w:rsidR="005B50D5" w:rsidRPr="00C64280" w:rsidRDefault="00000000">
      <w:pPr>
        <w:ind w:left="-5" w:right="368"/>
        <w:rPr>
          <w:sz w:val="24"/>
          <w:szCs w:val="20"/>
        </w:rPr>
      </w:pPr>
      <w:r w:rsidRPr="00C64280">
        <w:rPr>
          <w:sz w:val="24"/>
          <w:szCs w:val="20"/>
        </w:rPr>
        <w:t xml:space="preserve">Cloud data breaches are frequently caused by misconfigured cloud security settings. Many companies’ cloud security posture management solutions are insufficient for safeguarding their cloud-based infrastructure. 7. Review and launch your AWS virtual machine </w:t>
      </w:r>
    </w:p>
    <w:p w14:paraId="76D39195" w14:textId="77777777" w:rsidR="005B50D5" w:rsidRPr="00C64280" w:rsidRDefault="00000000">
      <w:pPr>
        <w:ind w:left="-5" w:right="368"/>
        <w:rPr>
          <w:sz w:val="24"/>
          <w:szCs w:val="20"/>
        </w:rPr>
      </w:pPr>
      <w:r w:rsidRPr="00C64280">
        <w:rPr>
          <w:sz w:val="24"/>
          <w:szCs w:val="20"/>
        </w:rPr>
        <w:t xml:space="preserve">The final step in creating an AWS virtual machine is to go through your instance details. Make sure every detail is correct, then click “Launch”. </w:t>
      </w:r>
    </w:p>
    <w:p w14:paraId="2D85029B" w14:textId="7B790ABA" w:rsidR="005B50D5" w:rsidRDefault="00000000" w:rsidP="00C64280">
      <w:pPr>
        <w:spacing w:after="88" w:line="259" w:lineRule="auto"/>
        <w:ind w:left="0" w:right="300" w:firstLine="0"/>
        <w:jc w:val="center"/>
      </w:pPr>
      <w:r>
        <w:rPr>
          <w:noProof/>
        </w:rPr>
        <w:drawing>
          <wp:inline distT="0" distB="0" distL="0" distR="0" wp14:anchorId="5454C6B3" wp14:editId="749461CE">
            <wp:extent cx="5448300" cy="2028825"/>
            <wp:effectExtent l="0" t="0" r="0" b="9525"/>
            <wp:docPr id="361" name="Picture 361"/>
            <wp:cNvGraphicFramePr/>
            <a:graphic xmlns:a="http://schemas.openxmlformats.org/drawingml/2006/main">
              <a:graphicData uri="http://schemas.openxmlformats.org/drawingml/2006/picture">
                <pic:pic xmlns:pic="http://schemas.openxmlformats.org/drawingml/2006/picture">
                  <pic:nvPicPr>
                    <pic:cNvPr id="361" name="Picture 361"/>
                    <pic:cNvPicPr/>
                  </pic:nvPicPr>
                  <pic:blipFill>
                    <a:blip r:embed="rId15"/>
                    <a:stretch>
                      <a:fillRect/>
                    </a:stretch>
                  </pic:blipFill>
                  <pic:spPr>
                    <a:xfrm>
                      <a:off x="0" y="0"/>
                      <a:ext cx="5449388" cy="2029230"/>
                    </a:xfrm>
                    <a:prstGeom prst="rect">
                      <a:avLst/>
                    </a:prstGeom>
                  </pic:spPr>
                </pic:pic>
              </a:graphicData>
            </a:graphic>
          </wp:inline>
        </w:drawing>
      </w:r>
    </w:p>
    <w:p w14:paraId="62C1C95A" w14:textId="77777777" w:rsidR="005B50D5" w:rsidRPr="00C64280" w:rsidRDefault="00000000">
      <w:pPr>
        <w:ind w:left="-5" w:right="368"/>
        <w:rPr>
          <w:sz w:val="24"/>
          <w:szCs w:val="20"/>
        </w:rPr>
      </w:pPr>
      <w:r w:rsidRPr="00C64280">
        <w:rPr>
          <w:sz w:val="24"/>
          <w:szCs w:val="20"/>
        </w:rPr>
        <w:lastRenderedPageBreak/>
        <w:t xml:space="preserve">When you click “Launch,” you need to provide a key. To create a new key, select “Create a new key pair” from the drop-down menu and set a key name, for example, key task, keytest1, and so on. Make sure you download “key pair” before launching your instance.  </w:t>
      </w:r>
    </w:p>
    <w:p w14:paraId="3F5661C1" w14:textId="77777777" w:rsidR="005B50D5" w:rsidRPr="00C64280" w:rsidRDefault="00000000">
      <w:pPr>
        <w:ind w:left="-5" w:right="368"/>
        <w:rPr>
          <w:sz w:val="24"/>
          <w:szCs w:val="20"/>
        </w:rPr>
      </w:pPr>
      <w:r w:rsidRPr="00C64280">
        <w:rPr>
          <w:sz w:val="24"/>
          <w:szCs w:val="20"/>
        </w:rPr>
        <w:t xml:space="preserve">A key pair is made up of a public key stored by AWS and your private key file. They work together to allow you to connect to your instance safely. You successfully created and launched a virtual machine on AWS. Now, check the launch status and connect to an instance. </w:t>
      </w:r>
    </w:p>
    <w:p w14:paraId="6FF0FDB4" w14:textId="10AD0728" w:rsidR="005B50D5" w:rsidRDefault="00000000">
      <w:pPr>
        <w:spacing w:after="88" w:line="259" w:lineRule="auto"/>
        <w:ind w:left="0" w:right="300" w:firstLine="0"/>
        <w:jc w:val="right"/>
      </w:pPr>
      <w:r>
        <w:t xml:space="preserve"> </w:t>
      </w:r>
    </w:p>
    <w:p w14:paraId="0B41E55E" w14:textId="77777777" w:rsidR="005B50D5" w:rsidRPr="00C64280" w:rsidRDefault="00000000">
      <w:pPr>
        <w:ind w:left="-5" w:right="368"/>
        <w:rPr>
          <w:sz w:val="24"/>
          <w:szCs w:val="20"/>
        </w:rPr>
      </w:pPr>
      <w:r>
        <w:t xml:space="preserve">8. </w:t>
      </w:r>
      <w:r w:rsidRPr="00C64280">
        <w:rPr>
          <w:sz w:val="24"/>
          <w:szCs w:val="20"/>
        </w:rPr>
        <w:t xml:space="preserve">Connect to an instance </w:t>
      </w:r>
    </w:p>
    <w:p w14:paraId="7A090E1A" w14:textId="3DC7917D" w:rsidR="005B50D5" w:rsidRPr="00C64280" w:rsidRDefault="00000000">
      <w:pPr>
        <w:spacing w:after="35"/>
        <w:ind w:left="-5" w:right="368"/>
        <w:rPr>
          <w:sz w:val="24"/>
          <w:szCs w:val="20"/>
        </w:rPr>
      </w:pPr>
      <w:r w:rsidRPr="00C64280">
        <w:rPr>
          <w:sz w:val="24"/>
          <w:szCs w:val="20"/>
        </w:rPr>
        <w:t xml:space="preserve">After starting the instance, you can check the status using “Dashboard&gt;Instances”. </w:t>
      </w:r>
    </w:p>
    <w:p w14:paraId="486EFC2C" w14:textId="18C37AD6" w:rsidR="005B50D5" w:rsidRPr="00C64280" w:rsidRDefault="00000000">
      <w:pPr>
        <w:ind w:left="-5" w:right="368"/>
        <w:rPr>
          <w:sz w:val="24"/>
          <w:szCs w:val="20"/>
        </w:rPr>
      </w:pPr>
      <w:r w:rsidRPr="00C64280">
        <w:rPr>
          <w:sz w:val="24"/>
          <w:szCs w:val="20"/>
        </w:rPr>
        <w:t xml:space="preserve">Select your instance in the instance dashboard and click “Connect”. </w:t>
      </w:r>
    </w:p>
    <w:p w14:paraId="64CD0038" w14:textId="2371DC61" w:rsidR="005B50D5" w:rsidRDefault="00000000" w:rsidP="00C64280">
      <w:pPr>
        <w:spacing w:after="88" w:line="259" w:lineRule="auto"/>
        <w:ind w:left="0" w:right="300" w:firstLine="0"/>
        <w:jc w:val="center"/>
      </w:pPr>
      <w:r>
        <w:rPr>
          <w:noProof/>
        </w:rPr>
        <w:drawing>
          <wp:inline distT="0" distB="0" distL="0" distR="0" wp14:anchorId="20CFFBBA" wp14:editId="463CBED5">
            <wp:extent cx="5105400" cy="2152650"/>
            <wp:effectExtent l="0" t="0" r="0" b="0"/>
            <wp:docPr id="445" name="Picture 445"/>
            <wp:cNvGraphicFramePr/>
            <a:graphic xmlns:a="http://schemas.openxmlformats.org/drawingml/2006/main">
              <a:graphicData uri="http://schemas.openxmlformats.org/drawingml/2006/picture">
                <pic:pic xmlns:pic="http://schemas.openxmlformats.org/drawingml/2006/picture">
                  <pic:nvPicPr>
                    <pic:cNvPr id="445" name="Picture 445"/>
                    <pic:cNvPicPr/>
                  </pic:nvPicPr>
                  <pic:blipFill>
                    <a:blip r:embed="rId16"/>
                    <a:stretch>
                      <a:fillRect/>
                    </a:stretch>
                  </pic:blipFill>
                  <pic:spPr>
                    <a:xfrm>
                      <a:off x="0" y="0"/>
                      <a:ext cx="5105514" cy="2152698"/>
                    </a:xfrm>
                    <a:prstGeom prst="rect">
                      <a:avLst/>
                    </a:prstGeom>
                  </pic:spPr>
                </pic:pic>
              </a:graphicData>
            </a:graphic>
          </wp:inline>
        </w:drawing>
      </w:r>
    </w:p>
    <w:p w14:paraId="278E5530" w14:textId="3200096D" w:rsidR="005B50D5" w:rsidRPr="00C64280" w:rsidRDefault="00000000">
      <w:pPr>
        <w:spacing w:after="157" w:line="259" w:lineRule="auto"/>
        <w:ind w:left="0" w:right="0" w:firstLine="0"/>
        <w:jc w:val="left"/>
        <w:rPr>
          <w:sz w:val="24"/>
          <w:szCs w:val="20"/>
        </w:rPr>
      </w:pPr>
      <w:r w:rsidRPr="00C64280">
        <w:rPr>
          <w:sz w:val="24"/>
          <w:szCs w:val="20"/>
        </w:rPr>
        <w:t xml:space="preserve"> </w:t>
      </w:r>
    </w:p>
    <w:p w14:paraId="1A66DB0C" w14:textId="1E4C12E0" w:rsidR="005B50D5" w:rsidRPr="00C64280" w:rsidRDefault="00C64280">
      <w:pPr>
        <w:ind w:left="-5" w:right="368"/>
        <w:rPr>
          <w:sz w:val="24"/>
          <w:szCs w:val="20"/>
        </w:rPr>
      </w:pPr>
      <w:r w:rsidRPr="00C64280">
        <w:rPr>
          <w:noProof/>
          <w:sz w:val="24"/>
          <w:szCs w:val="20"/>
        </w:rPr>
        <w:drawing>
          <wp:anchor distT="0" distB="0" distL="114300" distR="114300" simplePos="0" relativeHeight="251659264" behindDoc="0" locked="0" layoutInCell="1" allowOverlap="1" wp14:anchorId="66104376" wp14:editId="7BC74850">
            <wp:simplePos x="0" y="0"/>
            <wp:positionH relativeFrom="margin">
              <wp:posOffset>828675</wp:posOffset>
            </wp:positionH>
            <wp:positionV relativeFrom="margin">
              <wp:posOffset>5641975</wp:posOffset>
            </wp:positionV>
            <wp:extent cx="4095750" cy="1876425"/>
            <wp:effectExtent l="0" t="0" r="0" b="9525"/>
            <wp:wrapSquare wrapText="bothSides"/>
            <wp:docPr id="402" name="Picture 402"/>
            <wp:cNvGraphicFramePr/>
            <a:graphic xmlns:a="http://schemas.openxmlformats.org/drawingml/2006/main">
              <a:graphicData uri="http://schemas.openxmlformats.org/drawingml/2006/picture">
                <pic:pic xmlns:pic="http://schemas.openxmlformats.org/drawingml/2006/picture">
                  <pic:nvPicPr>
                    <pic:cNvPr id="402" name="Picture 40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95750" cy="1876425"/>
                    </a:xfrm>
                    <a:prstGeom prst="rect">
                      <a:avLst/>
                    </a:prstGeom>
                  </pic:spPr>
                </pic:pic>
              </a:graphicData>
            </a:graphic>
            <wp14:sizeRelH relativeFrom="margin">
              <wp14:pctWidth>0</wp14:pctWidth>
            </wp14:sizeRelH>
            <wp14:sizeRelV relativeFrom="margin">
              <wp14:pctHeight>0</wp14:pctHeight>
            </wp14:sizeRelV>
          </wp:anchor>
        </w:drawing>
      </w:r>
      <w:r w:rsidR="00000000" w:rsidRPr="00C64280">
        <w:rPr>
          <w:sz w:val="24"/>
          <w:szCs w:val="20"/>
        </w:rPr>
        <w:t xml:space="preserve">Select “RDP client,” click “Get password,” then upload the key pair downloaded when the instance launched (in step 7). After uploading the file, click “decrypt password” and download the remote desktop file. </w:t>
      </w:r>
    </w:p>
    <w:p w14:paraId="76EE0F35" w14:textId="32B4BF83" w:rsidR="005B50D5" w:rsidRDefault="00000000" w:rsidP="00C64280">
      <w:pPr>
        <w:spacing w:after="91" w:line="259" w:lineRule="auto"/>
        <w:ind w:left="0" w:right="300" w:firstLine="0"/>
        <w:jc w:val="center"/>
      </w:pPr>
      <w:r>
        <w:rPr>
          <w:noProof/>
        </w:rPr>
        <w:lastRenderedPageBreak/>
        <w:drawing>
          <wp:inline distT="0" distB="0" distL="0" distR="0" wp14:anchorId="15EDD8DE" wp14:editId="2FC6255E">
            <wp:extent cx="4648200" cy="2733675"/>
            <wp:effectExtent l="0" t="0" r="0" b="9525"/>
            <wp:docPr id="487" name="Picture 487"/>
            <wp:cNvGraphicFramePr/>
            <a:graphic xmlns:a="http://schemas.openxmlformats.org/drawingml/2006/main">
              <a:graphicData uri="http://schemas.openxmlformats.org/drawingml/2006/picture">
                <pic:pic xmlns:pic="http://schemas.openxmlformats.org/drawingml/2006/picture">
                  <pic:nvPicPr>
                    <pic:cNvPr id="487" name="Picture 487"/>
                    <pic:cNvPicPr/>
                  </pic:nvPicPr>
                  <pic:blipFill>
                    <a:blip r:embed="rId18"/>
                    <a:stretch>
                      <a:fillRect/>
                    </a:stretch>
                  </pic:blipFill>
                  <pic:spPr>
                    <a:xfrm>
                      <a:off x="0" y="0"/>
                      <a:ext cx="4648858" cy="2734062"/>
                    </a:xfrm>
                    <a:prstGeom prst="rect">
                      <a:avLst/>
                    </a:prstGeom>
                  </pic:spPr>
                </pic:pic>
              </a:graphicData>
            </a:graphic>
          </wp:inline>
        </w:drawing>
      </w:r>
    </w:p>
    <w:p w14:paraId="25CA58C5" w14:textId="77777777" w:rsidR="005B50D5" w:rsidRPr="00C64280" w:rsidRDefault="00000000">
      <w:pPr>
        <w:ind w:left="-5" w:right="368"/>
        <w:rPr>
          <w:sz w:val="24"/>
          <w:szCs w:val="20"/>
        </w:rPr>
      </w:pPr>
      <w:r w:rsidRPr="00C64280">
        <w:rPr>
          <w:sz w:val="24"/>
          <w:szCs w:val="20"/>
        </w:rPr>
        <w:t xml:space="preserve">Open the downloaded file and enter your password. </w:t>
      </w:r>
    </w:p>
    <w:p w14:paraId="5EBC426D" w14:textId="4FB10B91" w:rsidR="005B50D5" w:rsidRDefault="00000000" w:rsidP="00C64280">
      <w:pPr>
        <w:spacing w:after="88" w:line="259" w:lineRule="auto"/>
        <w:ind w:left="0" w:right="300" w:firstLine="0"/>
        <w:jc w:val="center"/>
      </w:pPr>
      <w:r>
        <w:rPr>
          <w:noProof/>
        </w:rPr>
        <w:drawing>
          <wp:inline distT="0" distB="0" distL="0" distR="0" wp14:anchorId="465DE6B3" wp14:editId="31A2DACF">
            <wp:extent cx="4619625" cy="1733550"/>
            <wp:effectExtent l="0" t="0" r="0" b="0"/>
            <wp:docPr id="489" name="Picture 489"/>
            <wp:cNvGraphicFramePr/>
            <a:graphic xmlns:a="http://schemas.openxmlformats.org/drawingml/2006/main">
              <a:graphicData uri="http://schemas.openxmlformats.org/drawingml/2006/picture">
                <pic:pic xmlns:pic="http://schemas.openxmlformats.org/drawingml/2006/picture">
                  <pic:nvPicPr>
                    <pic:cNvPr id="489" name="Picture 489"/>
                    <pic:cNvPicPr/>
                  </pic:nvPicPr>
                  <pic:blipFill>
                    <a:blip r:embed="rId19"/>
                    <a:stretch>
                      <a:fillRect/>
                    </a:stretch>
                  </pic:blipFill>
                  <pic:spPr>
                    <a:xfrm>
                      <a:off x="0" y="0"/>
                      <a:ext cx="4620370" cy="1733830"/>
                    </a:xfrm>
                    <a:prstGeom prst="rect">
                      <a:avLst/>
                    </a:prstGeom>
                  </pic:spPr>
                </pic:pic>
              </a:graphicData>
            </a:graphic>
          </wp:inline>
        </w:drawing>
      </w:r>
    </w:p>
    <w:p w14:paraId="774D26A9" w14:textId="77777777" w:rsidR="005B50D5" w:rsidRDefault="00000000">
      <w:pPr>
        <w:spacing w:after="155" w:line="259" w:lineRule="auto"/>
        <w:ind w:left="0" w:right="0" w:firstLine="0"/>
        <w:jc w:val="left"/>
      </w:pPr>
      <w:r>
        <w:t xml:space="preserve"> </w:t>
      </w:r>
    </w:p>
    <w:p w14:paraId="65D12424" w14:textId="77777777" w:rsidR="005B50D5" w:rsidRDefault="00000000">
      <w:pPr>
        <w:ind w:left="-5" w:right="368"/>
      </w:pPr>
      <w:r w:rsidRPr="00C64280">
        <w:rPr>
          <w:sz w:val="24"/>
          <w:szCs w:val="20"/>
        </w:rPr>
        <w:t>You should now see a screen similar to the one below, indicating that your AWS Windows virtual machine successfully launched</w:t>
      </w:r>
      <w:r>
        <w:t xml:space="preserve">! </w:t>
      </w:r>
    </w:p>
    <w:p w14:paraId="236477EF" w14:textId="40C5431A" w:rsidR="005B50D5" w:rsidRDefault="00000000" w:rsidP="00C64280">
      <w:pPr>
        <w:spacing w:after="90" w:line="259" w:lineRule="auto"/>
        <w:ind w:left="0" w:right="300" w:firstLine="0"/>
        <w:jc w:val="center"/>
      </w:pPr>
      <w:r>
        <w:rPr>
          <w:noProof/>
        </w:rPr>
        <w:lastRenderedPageBreak/>
        <w:drawing>
          <wp:inline distT="0" distB="0" distL="0" distR="0" wp14:anchorId="0B956692" wp14:editId="3A3C924C">
            <wp:extent cx="4876800" cy="2562225"/>
            <wp:effectExtent l="0" t="0" r="0" b="9525"/>
            <wp:docPr id="547" name="Picture 547"/>
            <wp:cNvGraphicFramePr/>
            <a:graphic xmlns:a="http://schemas.openxmlformats.org/drawingml/2006/main">
              <a:graphicData uri="http://schemas.openxmlformats.org/drawingml/2006/picture">
                <pic:pic xmlns:pic="http://schemas.openxmlformats.org/drawingml/2006/picture">
                  <pic:nvPicPr>
                    <pic:cNvPr id="547" name="Picture 547"/>
                    <pic:cNvPicPr/>
                  </pic:nvPicPr>
                  <pic:blipFill>
                    <a:blip r:embed="rId20"/>
                    <a:stretch>
                      <a:fillRect/>
                    </a:stretch>
                  </pic:blipFill>
                  <pic:spPr>
                    <a:xfrm>
                      <a:off x="0" y="0"/>
                      <a:ext cx="4877363" cy="2562521"/>
                    </a:xfrm>
                    <a:prstGeom prst="rect">
                      <a:avLst/>
                    </a:prstGeom>
                  </pic:spPr>
                </pic:pic>
              </a:graphicData>
            </a:graphic>
          </wp:inline>
        </w:drawing>
      </w:r>
    </w:p>
    <w:p w14:paraId="71067C5F" w14:textId="6AAC1FF3" w:rsidR="005B50D5" w:rsidRPr="00C64280" w:rsidRDefault="00000000" w:rsidP="00C64280">
      <w:pPr>
        <w:spacing w:after="155" w:line="259" w:lineRule="auto"/>
        <w:ind w:left="0" w:right="0" w:firstLine="0"/>
        <w:jc w:val="left"/>
        <w:rPr>
          <w:sz w:val="24"/>
          <w:szCs w:val="20"/>
        </w:rPr>
      </w:pPr>
      <w:r>
        <w:t xml:space="preserve"> </w:t>
      </w:r>
      <w:r w:rsidRPr="00C64280">
        <w:rPr>
          <w:sz w:val="24"/>
          <w:szCs w:val="20"/>
        </w:rPr>
        <w:t xml:space="preserve"> </w:t>
      </w:r>
    </w:p>
    <w:p w14:paraId="20DE365C" w14:textId="77777777" w:rsidR="005B50D5" w:rsidRPr="00C64280" w:rsidRDefault="00000000">
      <w:pPr>
        <w:ind w:left="-5" w:right="368"/>
        <w:rPr>
          <w:sz w:val="24"/>
          <w:szCs w:val="20"/>
        </w:rPr>
      </w:pPr>
      <w:r w:rsidRPr="00C64280">
        <w:rPr>
          <w:sz w:val="24"/>
          <w:szCs w:val="20"/>
        </w:rPr>
        <w:t xml:space="preserve">In this guide, we have explained the detailed process of creating a virtual machine (VM) on Amazon Web Services (AWS) </w:t>
      </w:r>
    </w:p>
    <w:p w14:paraId="07D825FE" w14:textId="77777777" w:rsidR="005B50D5" w:rsidRPr="00C64280" w:rsidRDefault="00000000">
      <w:pPr>
        <w:ind w:left="-5" w:right="368"/>
        <w:rPr>
          <w:sz w:val="24"/>
          <w:szCs w:val="20"/>
        </w:rPr>
      </w:pPr>
      <w:r w:rsidRPr="00C64280">
        <w:rPr>
          <w:sz w:val="24"/>
          <w:szCs w:val="20"/>
        </w:rPr>
        <w:t xml:space="preserve">An Amazon Web Services (AWS) Virtual Machine (EC2) is a type of service offered by AWS that allows users to rent virtualized computing resources, such as virtual CPUs and memory, by the hour. These resources can be used to run a wide range of applications, including web servers, databases, and big data processing jobs. </w:t>
      </w:r>
    </w:p>
    <w:p w14:paraId="0A362817" w14:textId="77777777" w:rsidR="005B50D5" w:rsidRPr="00C64280" w:rsidRDefault="00000000">
      <w:pPr>
        <w:ind w:left="-5" w:right="368"/>
        <w:rPr>
          <w:sz w:val="24"/>
          <w:szCs w:val="20"/>
        </w:rPr>
      </w:pPr>
      <w:r w:rsidRPr="00C64280">
        <w:rPr>
          <w:sz w:val="24"/>
          <w:szCs w:val="20"/>
        </w:rPr>
        <w:t xml:space="preserve">Users have the ability to configure and customize the operating system, storage, and networking resources of their EC2 instances to meet the specific requirements of their applications. EC2 is one of the core services of AWS and is a part of the Elastic Compute Cloud (EC2) service. </w:t>
      </w:r>
    </w:p>
    <w:p w14:paraId="5AACB147" w14:textId="77777777" w:rsidR="005B50D5" w:rsidRPr="00C64280" w:rsidRDefault="00000000">
      <w:pPr>
        <w:spacing w:after="156" w:line="258" w:lineRule="auto"/>
        <w:ind w:left="-5" w:right="114"/>
        <w:jc w:val="left"/>
        <w:rPr>
          <w:u w:val="single"/>
        </w:rPr>
      </w:pPr>
      <w:r w:rsidRPr="00C64280">
        <w:rPr>
          <w:b/>
          <w:u w:val="single"/>
        </w:rPr>
        <w:t xml:space="preserve">Conclusion: </w:t>
      </w:r>
    </w:p>
    <w:p w14:paraId="2E19D01A" w14:textId="77777777" w:rsidR="005B50D5" w:rsidRDefault="00000000">
      <w:pPr>
        <w:spacing w:after="0" w:line="259" w:lineRule="auto"/>
        <w:ind w:left="0" w:right="0" w:firstLine="0"/>
        <w:jc w:val="left"/>
      </w:pPr>
      <w:r>
        <w:t xml:space="preserve"> </w:t>
      </w:r>
    </w:p>
    <w:sectPr w:rsidR="005B50D5" w:rsidSect="00C64280">
      <w:headerReference w:type="even" r:id="rId21"/>
      <w:headerReference w:type="default" r:id="rId22"/>
      <w:footerReference w:type="even" r:id="rId23"/>
      <w:footerReference w:type="default" r:id="rId24"/>
      <w:headerReference w:type="first" r:id="rId25"/>
      <w:footerReference w:type="first" r:id="rId26"/>
      <w:pgSz w:w="12240" w:h="15840"/>
      <w:pgMar w:top="2561" w:right="1068" w:bottom="1454" w:left="1440" w:header="720" w:footer="907" w:gutter="0"/>
      <w:pgBorders w:offsetFrom="page">
        <w:top w:val="double" w:sz="4" w:space="24" w:color="auto"/>
        <w:left w:val="double" w:sz="4" w:space="24" w:color="auto"/>
        <w:bottom w:val="double" w:sz="4" w:space="24" w:color="auto"/>
        <w:right w:val="double" w:sz="4" w:space="24" w:color="auto"/>
      </w:pgBorders>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29B86" w14:textId="77777777" w:rsidR="006F5064" w:rsidRDefault="006F5064">
      <w:pPr>
        <w:spacing w:after="0" w:line="240" w:lineRule="auto"/>
      </w:pPr>
      <w:r>
        <w:separator/>
      </w:r>
    </w:p>
  </w:endnote>
  <w:endnote w:type="continuationSeparator" w:id="0">
    <w:p w14:paraId="1D7E468A" w14:textId="77777777" w:rsidR="006F5064" w:rsidRDefault="006F5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9E56A" w14:textId="77777777" w:rsidR="005B50D5" w:rsidRDefault="00000000">
    <w:pPr>
      <w:tabs>
        <w:tab w:val="center" w:pos="4681"/>
        <w:tab w:val="center" w:pos="8806"/>
      </w:tabs>
      <w:spacing w:after="0" w:line="259" w:lineRule="auto"/>
      <w:ind w:left="0" w:right="0" w:firstLine="0"/>
      <w:jc w:val="left"/>
    </w:pPr>
    <w:proofErr w:type="spellStart"/>
    <w:proofErr w:type="gramStart"/>
    <w:r>
      <w:rPr>
        <w:sz w:val="22"/>
      </w:rPr>
      <w:t>Semester:</w:t>
    </w:r>
    <w:r>
      <w:rPr>
        <w:b/>
        <w:sz w:val="22"/>
      </w:rPr>
      <w:t>VIII</w:t>
    </w:r>
    <w:proofErr w:type="spellEnd"/>
    <w:proofErr w:type="gramEnd"/>
    <w:r>
      <w:rPr>
        <w:b/>
        <w:sz w:val="22"/>
      </w:rPr>
      <w:t xml:space="preserve"> </w:t>
    </w:r>
    <w:r>
      <w:rPr>
        <w:b/>
        <w:sz w:val="22"/>
      </w:rPr>
      <w:tab/>
      <w:t>CSE(IoT-CS BC)</w:t>
    </w:r>
    <w:r>
      <w:rPr>
        <w:sz w:val="22"/>
      </w:rPr>
      <w:t xml:space="preserve"> </w:t>
    </w:r>
    <w:r>
      <w:rPr>
        <w:sz w:val="22"/>
      </w:rPr>
      <w:tab/>
      <w:t xml:space="preserve">AY:2023-24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78450" w14:textId="77777777" w:rsidR="005B50D5" w:rsidRDefault="00000000">
    <w:pPr>
      <w:tabs>
        <w:tab w:val="center" w:pos="4681"/>
        <w:tab w:val="center" w:pos="8806"/>
      </w:tabs>
      <w:spacing w:after="0" w:line="259" w:lineRule="auto"/>
      <w:ind w:left="0" w:right="0" w:firstLine="0"/>
      <w:jc w:val="left"/>
    </w:pPr>
    <w:proofErr w:type="spellStart"/>
    <w:proofErr w:type="gramStart"/>
    <w:r>
      <w:rPr>
        <w:sz w:val="22"/>
      </w:rPr>
      <w:t>Semester:</w:t>
    </w:r>
    <w:r>
      <w:rPr>
        <w:b/>
        <w:sz w:val="22"/>
      </w:rPr>
      <w:t>VIII</w:t>
    </w:r>
    <w:proofErr w:type="spellEnd"/>
    <w:proofErr w:type="gramEnd"/>
    <w:r>
      <w:rPr>
        <w:b/>
        <w:sz w:val="22"/>
      </w:rPr>
      <w:t xml:space="preserve"> </w:t>
    </w:r>
    <w:r>
      <w:rPr>
        <w:b/>
        <w:sz w:val="22"/>
      </w:rPr>
      <w:tab/>
      <w:t>CSE(IoT-CS BC)</w:t>
    </w:r>
    <w:r>
      <w:rPr>
        <w:sz w:val="22"/>
      </w:rPr>
      <w:t xml:space="preserve"> </w:t>
    </w:r>
    <w:r>
      <w:rPr>
        <w:sz w:val="22"/>
      </w:rPr>
      <w:tab/>
      <w:t xml:space="preserve">AY:2023-24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70358" w14:textId="77777777" w:rsidR="005B50D5" w:rsidRDefault="00000000">
    <w:pPr>
      <w:tabs>
        <w:tab w:val="center" w:pos="4681"/>
        <w:tab w:val="center" w:pos="8806"/>
      </w:tabs>
      <w:spacing w:after="0" w:line="259" w:lineRule="auto"/>
      <w:ind w:left="0" w:right="0" w:firstLine="0"/>
      <w:jc w:val="left"/>
    </w:pPr>
    <w:proofErr w:type="spellStart"/>
    <w:proofErr w:type="gramStart"/>
    <w:r>
      <w:rPr>
        <w:sz w:val="22"/>
      </w:rPr>
      <w:t>Semester:</w:t>
    </w:r>
    <w:r>
      <w:rPr>
        <w:b/>
        <w:sz w:val="22"/>
      </w:rPr>
      <w:t>VIII</w:t>
    </w:r>
    <w:proofErr w:type="spellEnd"/>
    <w:proofErr w:type="gramEnd"/>
    <w:r>
      <w:rPr>
        <w:b/>
        <w:sz w:val="22"/>
      </w:rPr>
      <w:t xml:space="preserve"> </w:t>
    </w:r>
    <w:r>
      <w:rPr>
        <w:b/>
        <w:sz w:val="22"/>
      </w:rPr>
      <w:tab/>
      <w:t>CSE(IoT-CS BC)</w:t>
    </w:r>
    <w:r>
      <w:rPr>
        <w:sz w:val="22"/>
      </w:rPr>
      <w:t xml:space="preserve"> </w:t>
    </w:r>
    <w:r>
      <w:rPr>
        <w:sz w:val="22"/>
      </w:rPr>
      <w:tab/>
      <w:t xml:space="preserve">AY:2023-24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57F5BF" w14:textId="77777777" w:rsidR="006F5064" w:rsidRDefault="006F5064">
      <w:pPr>
        <w:spacing w:after="0" w:line="240" w:lineRule="auto"/>
      </w:pPr>
      <w:r>
        <w:separator/>
      </w:r>
    </w:p>
  </w:footnote>
  <w:footnote w:type="continuationSeparator" w:id="0">
    <w:p w14:paraId="031B8B1F" w14:textId="77777777" w:rsidR="006F5064" w:rsidRDefault="006F50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9EBBE" w14:textId="77777777" w:rsidR="005B50D5" w:rsidRDefault="00000000">
    <w:pPr>
      <w:spacing w:after="0" w:line="259" w:lineRule="auto"/>
      <w:ind w:left="0" w:right="321" w:firstLine="0"/>
      <w:jc w:val="center"/>
    </w:pPr>
    <w:r>
      <w:rPr>
        <w:noProof/>
      </w:rPr>
      <w:drawing>
        <wp:anchor distT="0" distB="0" distL="114300" distR="114300" simplePos="0" relativeHeight="251658240" behindDoc="0" locked="0" layoutInCell="1" allowOverlap="0" wp14:anchorId="66D3BF6D" wp14:editId="64639D60">
          <wp:simplePos x="0" y="0"/>
          <wp:positionH relativeFrom="page">
            <wp:posOffset>3473196</wp:posOffset>
          </wp:positionH>
          <wp:positionV relativeFrom="page">
            <wp:posOffset>457200</wp:posOffset>
          </wp:positionV>
          <wp:extent cx="826008" cy="413004"/>
          <wp:effectExtent l="0" t="0" r="0" b="0"/>
          <wp:wrapSquare wrapText="bothSides"/>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
                  <a:stretch>
                    <a:fillRect/>
                  </a:stretch>
                </pic:blipFill>
                <pic:spPr>
                  <a:xfrm>
                    <a:off x="0" y="0"/>
                    <a:ext cx="826008" cy="413004"/>
                  </a:xfrm>
                  <a:prstGeom prst="rect">
                    <a:avLst/>
                  </a:prstGeom>
                </pic:spPr>
              </pic:pic>
            </a:graphicData>
          </a:graphic>
        </wp:anchor>
      </w:drawing>
    </w:r>
    <w:r>
      <w:rPr>
        <w:rFonts w:ascii="Calibri" w:eastAsia="Calibri" w:hAnsi="Calibri" w:cs="Calibri"/>
        <w:color w:val="203864"/>
        <w:sz w:val="22"/>
      </w:rPr>
      <w:t xml:space="preserve"> </w:t>
    </w:r>
  </w:p>
  <w:p w14:paraId="47558DE6" w14:textId="77777777" w:rsidR="005B50D5" w:rsidRDefault="00000000">
    <w:pPr>
      <w:spacing w:after="0" w:line="259" w:lineRule="auto"/>
      <w:ind w:left="0" w:right="373" w:firstLine="0"/>
      <w:jc w:val="center"/>
    </w:pPr>
    <w:r>
      <w:rPr>
        <w:rFonts w:ascii="Calibri" w:eastAsia="Calibri" w:hAnsi="Calibri" w:cs="Calibri"/>
        <w:sz w:val="22"/>
      </w:rPr>
      <w:t xml:space="preserve">Jawahar Education Society’s </w:t>
    </w:r>
  </w:p>
  <w:p w14:paraId="38317B09" w14:textId="77777777" w:rsidR="005B50D5" w:rsidRDefault="00000000">
    <w:pPr>
      <w:spacing w:after="53" w:line="259" w:lineRule="auto"/>
      <w:ind w:left="0" w:right="17" w:firstLine="0"/>
      <w:jc w:val="center"/>
    </w:pPr>
    <w:r>
      <w:rPr>
        <w:b/>
        <w:sz w:val="24"/>
      </w:rPr>
      <w:t>A.</w:t>
    </w:r>
    <w:r>
      <w:rPr>
        <w:rFonts w:ascii="Arial" w:eastAsia="Arial" w:hAnsi="Arial" w:cs="Arial"/>
        <w:b/>
        <w:sz w:val="24"/>
      </w:rPr>
      <w:t xml:space="preserve"> </w:t>
    </w:r>
    <w:r>
      <w:rPr>
        <w:b/>
        <w:sz w:val="24"/>
      </w:rPr>
      <w:t xml:space="preserve">C. Patil College of Engineering, Kharghar </w:t>
    </w:r>
  </w:p>
  <w:p w14:paraId="5D49D0E0" w14:textId="77777777" w:rsidR="005B50D5" w:rsidRDefault="00000000">
    <w:pPr>
      <w:spacing w:after="0" w:line="259" w:lineRule="auto"/>
      <w:ind w:left="1781" w:right="0" w:firstLine="0"/>
      <w:jc w:val="left"/>
    </w:pPr>
    <w:r>
      <w:rPr>
        <w:b/>
        <w:sz w:val="32"/>
      </w:rPr>
      <w:t xml:space="preserve">    Lab Manual:  Edge and Fog Computing</w:t>
    </w:r>
    <w:r>
      <w:rPr>
        <w:rFonts w:ascii="Calibri" w:eastAsia="Calibri" w:hAnsi="Calibri" w:cs="Calibri"/>
        <w:sz w:val="32"/>
        <w:vertAlign w:val="subscript"/>
      </w:rPr>
      <w:t xml:space="preserve"> </w:t>
    </w:r>
  </w:p>
  <w:p w14:paraId="73DEFB96" w14:textId="77777777" w:rsidR="005B50D5" w:rsidRDefault="00000000">
    <w:pPr>
      <w:spacing w:after="0" w:line="259" w:lineRule="auto"/>
      <w:ind w:left="0" w:right="0" w:firstLine="0"/>
      <w:jc w:val="left"/>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87797" w14:textId="77777777" w:rsidR="005B50D5" w:rsidRDefault="00000000">
    <w:pPr>
      <w:spacing w:after="0" w:line="259" w:lineRule="auto"/>
      <w:ind w:left="0" w:right="321" w:firstLine="0"/>
      <w:jc w:val="center"/>
    </w:pPr>
    <w:r>
      <w:rPr>
        <w:noProof/>
      </w:rPr>
      <w:drawing>
        <wp:anchor distT="0" distB="0" distL="114300" distR="114300" simplePos="0" relativeHeight="251659264" behindDoc="0" locked="0" layoutInCell="1" allowOverlap="0" wp14:anchorId="5C99517A" wp14:editId="1E119F90">
          <wp:simplePos x="0" y="0"/>
          <wp:positionH relativeFrom="page">
            <wp:posOffset>3387725</wp:posOffset>
          </wp:positionH>
          <wp:positionV relativeFrom="page">
            <wp:posOffset>342900</wp:posOffset>
          </wp:positionV>
          <wp:extent cx="826008" cy="413004"/>
          <wp:effectExtent l="0" t="0" r="0" b="6350"/>
          <wp:wrapSquare wrapText="bothSides"/>
          <wp:docPr id="1163944484" name="Picture 1163944484"/>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
                  <a:stretch>
                    <a:fillRect/>
                  </a:stretch>
                </pic:blipFill>
                <pic:spPr>
                  <a:xfrm>
                    <a:off x="0" y="0"/>
                    <a:ext cx="826008" cy="413004"/>
                  </a:xfrm>
                  <a:prstGeom prst="rect">
                    <a:avLst/>
                  </a:prstGeom>
                </pic:spPr>
              </pic:pic>
            </a:graphicData>
          </a:graphic>
        </wp:anchor>
      </w:drawing>
    </w:r>
    <w:r>
      <w:rPr>
        <w:rFonts w:ascii="Calibri" w:eastAsia="Calibri" w:hAnsi="Calibri" w:cs="Calibri"/>
        <w:color w:val="203864"/>
        <w:sz w:val="22"/>
      </w:rPr>
      <w:t xml:space="preserve"> </w:t>
    </w:r>
  </w:p>
  <w:p w14:paraId="0BDE8526" w14:textId="77777777" w:rsidR="00C64280" w:rsidRDefault="00C64280">
    <w:pPr>
      <w:spacing w:after="0" w:line="259" w:lineRule="auto"/>
      <w:ind w:left="0" w:right="373" w:firstLine="0"/>
      <w:jc w:val="center"/>
      <w:rPr>
        <w:rFonts w:ascii="Calibri" w:eastAsia="Calibri" w:hAnsi="Calibri" w:cs="Calibri"/>
        <w:sz w:val="22"/>
      </w:rPr>
    </w:pPr>
  </w:p>
  <w:p w14:paraId="00A08C90" w14:textId="325F44C8" w:rsidR="005B50D5" w:rsidRDefault="00000000">
    <w:pPr>
      <w:spacing w:after="0" w:line="259" w:lineRule="auto"/>
      <w:ind w:left="0" w:right="373" w:firstLine="0"/>
      <w:jc w:val="center"/>
    </w:pPr>
    <w:r>
      <w:rPr>
        <w:rFonts w:ascii="Calibri" w:eastAsia="Calibri" w:hAnsi="Calibri" w:cs="Calibri"/>
        <w:sz w:val="22"/>
      </w:rPr>
      <w:t xml:space="preserve">Jawahar Education Society’s </w:t>
    </w:r>
  </w:p>
  <w:p w14:paraId="6E51E442" w14:textId="370E43EC" w:rsidR="005B50D5" w:rsidRDefault="00000000" w:rsidP="00C64280">
    <w:pPr>
      <w:spacing w:after="53" w:line="259" w:lineRule="auto"/>
      <w:ind w:left="0" w:right="17" w:firstLine="0"/>
      <w:jc w:val="center"/>
    </w:pPr>
    <w:r>
      <w:rPr>
        <w:b/>
        <w:sz w:val="24"/>
      </w:rPr>
      <w:t>A.</w:t>
    </w:r>
    <w:r>
      <w:rPr>
        <w:rFonts w:ascii="Arial" w:eastAsia="Arial" w:hAnsi="Arial" w:cs="Arial"/>
        <w:b/>
        <w:sz w:val="24"/>
      </w:rPr>
      <w:t xml:space="preserve"> </w:t>
    </w:r>
    <w:r>
      <w:rPr>
        <w:b/>
        <w:sz w:val="24"/>
      </w:rPr>
      <w:t xml:space="preserve">C. Patil College of Engineering, Kharghar </w:t>
    </w: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2DEFD" w14:textId="77777777" w:rsidR="005B50D5" w:rsidRDefault="00000000">
    <w:pPr>
      <w:spacing w:after="0" w:line="259" w:lineRule="auto"/>
      <w:ind w:left="0" w:right="321" w:firstLine="0"/>
      <w:jc w:val="center"/>
    </w:pPr>
    <w:r>
      <w:rPr>
        <w:noProof/>
      </w:rPr>
      <w:drawing>
        <wp:anchor distT="0" distB="0" distL="114300" distR="114300" simplePos="0" relativeHeight="251660288" behindDoc="0" locked="0" layoutInCell="1" allowOverlap="0" wp14:anchorId="6A5C5564" wp14:editId="7344C002">
          <wp:simplePos x="0" y="0"/>
          <wp:positionH relativeFrom="page">
            <wp:posOffset>3473196</wp:posOffset>
          </wp:positionH>
          <wp:positionV relativeFrom="page">
            <wp:posOffset>457200</wp:posOffset>
          </wp:positionV>
          <wp:extent cx="826008" cy="413004"/>
          <wp:effectExtent l="0" t="0" r="0" b="0"/>
          <wp:wrapSquare wrapText="bothSides"/>
          <wp:docPr id="1600231756" name="Picture 1600231756"/>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
                  <a:stretch>
                    <a:fillRect/>
                  </a:stretch>
                </pic:blipFill>
                <pic:spPr>
                  <a:xfrm>
                    <a:off x="0" y="0"/>
                    <a:ext cx="826008" cy="413004"/>
                  </a:xfrm>
                  <a:prstGeom prst="rect">
                    <a:avLst/>
                  </a:prstGeom>
                </pic:spPr>
              </pic:pic>
            </a:graphicData>
          </a:graphic>
        </wp:anchor>
      </w:drawing>
    </w:r>
    <w:r>
      <w:rPr>
        <w:rFonts w:ascii="Calibri" w:eastAsia="Calibri" w:hAnsi="Calibri" w:cs="Calibri"/>
        <w:color w:val="203864"/>
        <w:sz w:val="22"/>
      </w:rPr>
      <w:t xml:space="preserve"> </w:t>
    </w:r>
  </w:p>
  <w:p w14:paraId="1FB137A0" w14:textId="77777777" w:rsidR="005B50D5" w:rsidRDefault="00000000">
    <w:pPr>
      <w:spacing w:after="0" w:line="259" w:lineRule="auto"/>
      <w:ind w:left="0" w:right="373" w:firstLine="0"/>
      <w:jc w:val="center"/>
    </w:pPr>
    <w:r>
      <w:rPr>
        <w:rFonts w:ascii="Calibri" w:eastAsia="Calibri" w:hAnsi="Calibri" w:cs="Calibri"/>
        <w:sz w:val="22"/>
      </w:rPr>
      <w:t xml:space="preserve">Jawahar Education Society’s </w:t>
    </w:r>
  </w:p>
  <w:p w14:paraId="6CAFB2F0" w14:textId="77777777" w:rsidR="005B50D5" w:rsidRDefault="00000000">
    <w:pPr>
      <w:spacing w:after="53" w:line="259" w:lineRule="auto"/>
      <w:ind w:left="0" w:right="17" w:firstLine="0"/>
      <w:jc w:val="center"/>
    </w:pPr>
    <w:r>
      <w:rPr>
        <w:b/>
        <w:sz w:val="24"/>
      </w:rPr>
      <w:t>A.</w:t>
    </w:r>
    <w:r>
      <w:rPr>
        <w:rFonts w:ascii="Arial" w:eastAsia="Arial" w:hAnsi="Arial" w:cs="Arial"/>
        <w:b/>
        <w:sz w:val="24"/>
      </w:rPr>
      <w:t xml:space="preserve"> </w:t>
    </w:r>
    <w:r>
      <w:rPr>
        <w:b/>
        <w:sz w:val="24"/>
      </w:rPr>
      <w:t xml:space="preserve">C. Patil College of Engineering, Kharghar </w:t>
    </w:r>
  </w:p>
  <w:p w14:paraId="2B709BC6" w14:textId="77777777" w:rsidR="005B50D5" w:rsidRDefault="00000000">
    <w:pPr>
      <w:spacing w:after="0" w:line="259" w:lineRule="auto"/>
      <w:ind w:left="1781" w:right="0" w:firstLine="0"/>
      <w:jc w:val="left"/>
    </w:pPr>
    <w:r>
      <w:rPr>
        <w:b/>
        <w:sz w:val="32"/>
      </w:rPr>
      <w:t xml:space="preserve">    Lab Manual:  Edge and Fog Computing</w:t>
    </w:r>
    <w:r>
      <w:rPr>
        <w:rFonts w:ascii="Calibri" w:eastAsia="Calibri" w:hAnsi="Calibri" w:cs="Calibri"/>
        <w:sz w:val="32"/>
        <w:vertAlign w:val="subscript"/>
      </w:rPr>
      <w:t xml:space="preserve"> </w:t>
    </w:r>
  </w:p>
  <w:p w14:paraId="1A14B4B4" w14:textId="77777777" w:rsidR="005B50D5" w:rsidRDefault="00000000">
    <w:pPr>
      <w:spacing w:after="0" w:line="259" w:lineRule="auto"/>
      <w:ind w:left="0" w:right="0" w:firstLine="0"/>
      <w:jc w:val="left"/>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950B6"/>
    <w:multiLevelType w:val="hybridMultilevel"/>
    <w:tmpl w:val="26D8ACB2"/>
    <w:lvl w:ilvl="0" w:tplc="C3D41300">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DDE592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68C77E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4909F1C">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5E28E1C">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F443D6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B4A6C5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0CE67F4">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DA0B856">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353187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0D5"/>
    <w:rsid w:val="005B50D5"/>
    <w:rsid w:val="006E1740"/>
    <w:rsid w:val="006F5064"/>
    <w:rsid w:val="00C642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4B805"/>
  <w15:docId w15:val="{7DB1F052-B2BB-4A0D-83BE-884F44868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8" w:line="265" w:lineRule="auto"/>
      <w:ind w:left="10" w:right="376"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header" Target="header2.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s>
</file>

<file path=word/_rels/header2.xml.rels><?xml version="1.0" encoding="UTF-8" standalone="yes"?>
<Relationships xmlns="http://schemas.openxmlformats.org/package/2006/relationships"><Relationship Id="rId1" Type="http://schemas.openxmlformats.org/officeDocument/2006/relationships/image" Target="media/image14.jpg"/></Relationships>
</file>

<file path=word/_rels/header3.xml.rels><?xml version="1.0" encoding="UTF-8" standalone="yes"?>
<Relationships xmlns="http://schemas.openxmlformats.org/package/2006/relationships"><Relationship Id="rId1"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5144F-DB84-47AB-8EBC-66E8EAEAB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797</Words>
  <Characters>4545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priyush khobragade</cp:lastModifiedBy>
  <cp:revision>2</cp:revision>
  <cp:lastPrinted>2023-09-05T17:43:00Z</cp:lastPrinted>
  <dcterms:created xsi:type="dcterms:W3CDTF">2023-09-05T17:44:00Z</dcterms:created>
  <dcterms:modified xsi:type="dcterms:W3CDTF">2023-09-05T17:44:00Z</dcterms:modified>
</cp:coreProperties>
</file>