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14" w:rsidRDefault="00AC3FD3" w:rsidP="00A61D65">
      <w:pPr>
        <w:pStyle w:val="3"/>
        <w:jc w:val="center"/>
        <w:rPr>
          <w:rFonts w:eastAsiaTheme="minorHAnsi"/>
          <w:bCs w:val="0"/>
          <w:sz w:val="24"/>
          <w:szCs w:val="24"/>
          <w:lang w:eastAsia="en-US"/>
        </w:rPr>
      </w:pPr>
      <w:r w:rsidRPr="00AC3FD3">
        <w:rPr>
          <w:rFonts w:eastAsiaTheme="minorHAnsi"/>
          <w:bCs w:val="0"/>
          <w:sz w:val="24"/>
          <w:szCs w:val="24"/>
          <w:lang w:eastAsia="en-US"/>
        </w:rPr>
        <w:t>Информатизация задачи управления экскурсионными потоками в рамках выставки "Фестиваль науки"</w:t>
      </w:r>
    </w:p>
    <w:p w:rsidR="00A61D65" w:rsidRPr="00404215" w:rsidRDefault="00A61D65" w:rsidP="00A61D65">
      <w:pPr>
        <w:pStyle w:val="a6"/>
        <w:rPr>
          <w:b w:val="0"/>
          <w:lang w:val="ru-RU"/>
        </w:rPr>
      </w:pPr>
      <w:proofErr w:type="spellStart"/>
      <w:r>
        <w:rPr>
          <w:b w:val="0"/>
          <w:lang w:val="ru-RU"/>
        </w:rPr>
        <w:t>Вашкевич</w:t>
      </w:r>
      <w:proofErr w:type="spellEnd"/>
      <w:r>
        <w:rPr>
          <w:b w:val="0"/>
          <w:lang w:val="ru-RU"/>
        </w:rPr>
        <w:t xml:space="preserve"> В.</w:t>
      </w:r>
      <w:r w:rsidRPr="00404215">
        <w:rPr>
          <w:b w:val="0"/>
          <w:lang w:val="ru-RU"/>
        </w:rPr>
        <w:t>Д</w:t>
      </w:r>
    </w:p>
    <w:p w:rsidR="00A61D65" w:rsidRPr="00404215" w:rsidRDefault="00A61D65" w:rsidP="00A61D65">
      <w:pPr>
        <w:pStyle w:val="Authoraddress"/>
        <w:rPr>
          <w:lang w:val="ru-RU"/>
        </w:rPr>
      </w:pPr>
      <w:r w:rsidRPr="00404215">
        <w:rPr>
          <w:lang w:val="ru-RU"/>
        </w:rPr>
        <w:t xml:space="preserve">* Саратовский государственный технический университет имени Гагарина Ю.А., Россия, Саратов, (Тел. (8)9603485645 </w:t>
      </w:r>
      <w:r w:rsidRPr="00404215">
        <w:t>e</w:t>
      </w:r>
      <w:r w:rsidRPr="00404215">
        <w:rPr>
          <w:lang w:val="ru-RU"/>
        </w:rPr>
        <w:t>-</w:t>
      </w:r>
      <w:r w:rsidRPr="00404215">
        <w:t>mail</w:t>
      </w:r>
      <w:r w:rsidRPr="00404215">
        <w:rPr>
          <w:i w:val="0"/>
          <w:lang w:val="ru-RU"/>
        </w:rPr>
        <w:t xml:space="preserve">: </w:t>
      </w:r>
      <w:hyperlink r:id="rId5" w:history="1">
        <w:r w:rsidRPr="00404215">
          <w:rPr>
            <w:rStyle w:val="a8"/>
            <w:i w:val="0"/>
            <w:lang w:val="en-US"/>
          </w:rPr>
          <w:t>prizrak</w:t>
        </w:r>
        <w:r w:rsidRPr="00404215">
          <w:rPr>
            <w:rStyle w:val="a8"/>
            <w:i w:val="0"/>
            <w:lang w:val="ru-RU"/>
          </w:rPr>
          <w:t>64</w:t>
        </w:r>
        <w:r w:rsidRPr="00404215">
          <w:rPr>
            <w:rStyle w:val="a8"/>
            <w:i w:val="0"/>
            <w:lang w:val="en-US"/>
          </w:rPr>
          <w:t>rus</w:t>
        </w:r>
        <w:r w:rsidRPr="00404215">
          <w:rPr>
            <w:rStyle w:val="a8"/>
            <w:i w:val="0"/>
            <w:lang w:val="ru-RU"/>
          </w:rPr>
          <w:t>@gmail.com</w:t>
        </w:r>
      </w:hyperlink>
      <w:r w:rsidRPr="00404215">
        <w:rPr>
          <w:lang w:val="ru-RU"/>
        </w:rPr>
        <w:t>).</w:t>
      </w:r>
    </w:p>
    <w:p w:rsidR="00A61D65" w:rsidRPr="00404215" w:rsidRDefault="00A61D65" w:rsidP="00A61D65">
      <w:pPr>
        <w:pStyle w:val="a7"/>
        <w:spacing w:before="80" w:after="80"/>
      </w:pPr>
      <w:r w:rsidRPr="00404215">
        <w:rPr>
          <w:i/>
        </w:rPr>
        <w:t>Аннотация:</w:t>
      </w:r>
      <w:r w:rsidRPr="00404215">
        <w:t xml:space="preserve"> Предлагается мобильная система оптимизации перемещения </w:t>
      </w:r>
      <w:r>
        <w:t xml:space="preserve">организованных </w:t>
      </w:r>
      <w:r w:rsidRPr="00404215">
        <w:t>групп людей на ограниченной территории</w:t>
      </w:r>
      <w:r>
        <w:t>, обеспеченной возможностью использовать Интернет ресурсы, в условиях единого мероприятия. Система направлена на улучшение возможностей коммуникации и управления между организаторами в процессе проведения мероприятия.</w:t>
      </w:r>
    </w:p>
    <w:p w:rsidR="00A61D65" w:rsidRPr="00D46D62" w:rsidRDefault="00A61D65" w:rsidP="00A61D65">
      <w:pPr>
        <w:pStyle w:val="Abstract"/>
        <w:spacing w:before="80" w:after="80"/>
      </w:pPr>
      <w:r w:rsidRPr="00404215">
        <w:rPr>
          <w:i/>
        </w:rPr>
        <w:t>Abstract</w:t>
      </w:r>
      <w:r w:rsidRPr="00D46D62">
        <w:rPr>
          <w:i/>
        </w:rPr>
        <w:t>:</w:t>
      </w:r>
      <w:r w:rsidRPr="00D46D62">
        <w:t xml:space="preserve"> Offers mobile system </w:t>
      </w:r>
      <w:r>
        <w:t xml:space="preserve">for </w:t>
      </w:r>
      <w:r w:rsidRPr="00D46D62">
        <w:t xml:space="preserve">organized groups </w:t>
      </w:r>
      <w:r>
        <w:t>transfer optimization in case of event</w:t>
      </w:r>
      <w:r w:rsidRPr="0040292F">
        <w:t xml:space="preserve"> </w:t>
      </w:r>
      <w:r>
        <w:t xml:space="preserve">marketing within closed </w:t>
      </w:r>
      <w:r w:rsidRPr="00D46D62">
        <w:t xml:space="preserve">area, </w:t>
      </w:r>
      <w:r>
        <w:t xml:space="preserve">which </w:t>
      </w:r>
      <w:r w:rsidRPr="00D46D62">
        <w:t>provid</w:t>
      </w:r>
      <w:r>
        <w:t xml:space="preserve">es </w:t>
      </w:r>
      <w:r w:rsidRPr="00D46D62">
        <w:t>Internet</w:t>
      </w:r>
      <w:r>
        <w:t xml:space="preserve"> access. </w:t>
      </w:r>
      <w:r w:rsidRPr="00D46D62">
        <w:t xml:space="preserve">The system </w:t>
      </w:r>
      <w:r>
        <w:t xml:space="preserve">purpose </w:t>
      </w:r>
      <w:r w:rsidRPr="00D46D62">
        <w:t>is</w:t>
      </w:r>
      <w:r>
        <w:t xml:space="preserve"> to </w:t>
      </w:r>
      <w:r w:rsidRPr="00D46D62">
        <w:t>improv</w:t>
      </w:r>
      <w:r>
        <w:t xml:space="preserve">e </w:t>
      </w:r>
      <w:r w:rsidRPr="00D46D62">
        <w:t xml:space="preserve">communication and </w:t>
      </w:r>
      <w:r>
        <w:t>managing processes</w:t>
      </w:r>
      <w:r w:rsidRPr="00D46D62">
        <w:t xml:space="preserve"> </w:t>
      </w:r>
      <w:r>
        <w:t xml:space="preserve">between </w:t>
      </w:r>
      <w:r w:rsidRPr="00D46D62">
        <w:t>organizers during the event.</w:t>
      </w:r>
    </w:p>
    <w:p w:rsidR="00A61D65" w:rsidRPr="00852266" w:rsidRDefault="00A61D65" w:rsidP="00A61D65">
      <w:pPr>
        <w:pStyle w:val="a7"/>
      </w:pPr>
      <w:r w:rsidRPr="00404215">
        <w:rPr>
          <w:i/>
        </w:rPr>
        <w:t>Ключевые слова</w:t>
      </w:r>
      <w:r>
        <w:t xml:space="preserve">: мобильные системы, </w:t>
      </w:r>
      <w:proofErr w:type="spellStart"/>
      <w:r>
        <w:t>эвент</w:t>
      </w:r>
      <w:proofErr w:type="spellEnd"/>
      <w:r>
        <w:t xml:space="preserve"> маркетинг, управление</w:t>
      </w:r>
    </w:p>
    <w:p w:rsidR="00A61D65" w:rsidRPr="0040292F" w:rsidRDefault="00A61D65" w:rsidP="00A61D65">
      <w:pPr>
        <w:pStyle w:val="Abstract"/>
        <w:spacing w:before="80" w:after="80"/>
      </w:pPr>
      <w:r w:rsidRPr="00404215">
        <w:rPr>
          <w:i/>
        </w:rPr>
        <w:t>Keywords</w:t>
      </w:r>
      <w:r w:rsidRPr="0040292F">
        <w:rPr>
          <w:i/>
        </w:rPr>
        <w:t>:</w:t>
      </w:r>
      <w:r w:rsidRPr="0040292F">
        <w:rPr>
          <w:b/>
        </w:rPr>
        <w:t xml:space="preserve"> </w:t>
      </w:r>
      <w:r>
        <w:t>mobile systems, event marketing, managing.</w:t>
      </w:r>
    </w:p>
    <w:p w:rsidR="00A61D65" w:rsidRPr="00A61D65" w:rsidRDefault="00A61D65" w:rsidP="00C20314">
      <w:pPr>
        <w:pStyle w:val="3"/>
        <w:rPr>
          <w:rFonts w:eastAsiaTheme="minorHAnsi"/>
          <w:b w:val="0"/>
          <w:bCs w:val="0"/>
          <w:sz w:val="24"/>
          <w:szCs w:val="24"/>
          <w:lang w:val="en-US" w:eastAsia="en-US"/>
        </w:rPr>
      </w:pPr>
    </w:p>
    <w:p w:rsidR="00AC3FD3" w:rsidRPr="00AC3FD3" w:rsidRDefault="00AC3FD3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Задача управления и учета перемещения организованных групп людей по ограниченной территории относится к одной из наиболее востребованных в современном обществе. Такая задача имеет множество прикладных областей, начиная от ведения боевых действий и заканчивая управлением экскурсионными группами. Задачи подобного рода трудны с организационной точки зрения и удовлетворительные их результаты сегодня могут быть достигнуты только при длительной специальной подготовке всех участников таких мероприятий, что не всегда возможно и не всегда дает нужный результат. Как следствие, сегодня активно развивается рынок аппаратного и программного обеспечения, решающий данные задачи на основе мобильных технологий.</w:t>
      </w:r>
    </w:p>
    <w:p w:rsidR="00AC3FD3" w:rsidRPr="00AC3FD3" w:rsidRDefault="00AC3FD3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Одной из ситуаций, в которой возникают подобные задачи, являются дни открытых дверей СГТУ и в частности "фестиваль науки", который проходит во всех ВУЗах России и в конкретно в СГТУ им. Гагарина Ю.А.  </w:t>
      </w:r>
    </w:p>
    <w:p w:rsidR="00AC3FD3" w:rsidRPr="00AC3FD3" w:rsidRDefault="00AC3FD3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Чаще всего, </w:t>
      </w:r>
      <w:r>
        <w:rPr>
          <w:rFonts w:ascii="Times New Roman" w:hAnsi="Times New Roman" w:cs="Times New Roman"/>
          <w:sz w:val="24"/>
          <w:szCs w:val="24"/>
        </w:rPr>
        <w:t>такие фестивали</w:t>
      </w:r>
      <w:r w:rsidRPr="00AC3FD3">
        <w:rPr>
          <w:rFonts w:ascii="Times New Roman" w:hAnsi="Times New Roman" w:cs="Times New Roman"/>
          <w:sz w:val="24"/>
          <w:szCs w:val="24"/>
        </w:rPr>
        <w:t xml:space="preserve"> порождают проблемы технического рода, препятствующие эффективному проведению мероприятия: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В ключевых точках должны постоянно дежурить сотрудники ответственные за те или иные задачи, при этом у них нет никакой информации о возможной необходимой помощи в других местах. 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Отсутствие полноценного понимания текущей ситуации о кого бы от ни было из участников, что зачастую приводит к 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демотивации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, повышенным стрессовым нагрузкам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Достаточно часто весь процесс полагается только находчивость сотрудников, ответственных за различные задачи. Учитывая массовость мероприятий, проблемы будут возникать, а надежда на их самостоятельное решение не является эффективным путем решения задач.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В случае, если от группы отбивается кто-либо, общий процесс не позволяет организовать эффективный способ их поиска.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Общая несогласованность действий разных подразделений.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Сложность учета занятости или доступности различных участков и разделения групп по зонам специализации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Сложность ведения статистики мероприятия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lastRenderedPageBreak/>
        <w:t>Посетители, не входящие в организованные группы не смогут в полной мере использовать имеющиеся возможности</w:t>
      </w:r>
    </w:p>
    <w:p w:rsidR="00076720" w:rsidRPr="00AC3FD3" w:rsidRDefault="00AC3FD3" w:rsidP="00AC3FD3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Сегодня решение данных проблем, предполагает непосредственное взаимодействие участников, и ожидание результата опирается на предположение, что каждый отдельное подразделение эффективно работает само по себе, но при этом, поддерживает общий процесс. Результат не всегда получается ожидаемым.</w:t>
      </w:r>
    </w:p>
    <w:p w:rsidR="007568D3" w:rsidRPr="00AC3FD3" w:rsidRDefault="00617215" w:rsidP="00AC3FD3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AC3FD3">
        <w:rPr>
          <w:b w:val="0"/>
          <w:sz w:val="24"/>
          <w:szCs w:val="24"/>
        </w:rPr>
        <w:t>Система, разбита на два типа приложений: клиент и сервер</w:t>
      </w:r>
      <w:r w:rsidR="00076720" w:rsidRPr="00AC3FD3">
        <w:rPr>
          <w:b w:val="0"/>
          <w:sz w:val="24"/>
          <w:szCs w:val="24"/>
        </w:rPr>
        <w:t>. Клиент</w:t>
      </w:r>
      <w:r w:rsidR="007568D3" w:rsidRPr="00AC3FD3">
        <w:rPr>
          <w:b w:val="0"/>
          <w:sz w:val="24"/>
          <w:szCs w:val="24"/>
        </w:rPr>
        <w:t>, как и сервер,</w:t>
      </w:r>
      <w:r w:rsidR="00076720" w:rsidRPr="00AC3FD3">
        <w:rPr>
          <w:b w:val="0"/>
          <w:sz w:val="24"/>
          <w:szCs w:val="24"/>
        </w:rPr>
        <w:t xml:space="preserve"> имеет многослойную архитектуру</w:t>
      </w:r>
      <w:r w:rsidR="007568D3" w:rsidRPr="00AC3FD3">
        <w:rPr>
          <w:b w:val="0"/>
          <w:sz w:val="24"/>
          <w:szCs w:val="24"/>
        </w:rPr>
        <w:t>.</w:t>
      </w:r>
    </w:p>
    <w:p w:rsidR="007568D3" w:rsidRPr="00AC3FD3" w:rsidRDefault="007568D3" w:rsidP="00AC3FD3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AC3FD3">
        <w:rPr>
          <w:b w:val="0"/>
          <w:sz w:val="24"/>
          <w:szCs w:val="24"/>
        </w:rPr>
        <w:t>Для клиента используются</w:t>
      </w:r>
      <w:r w:rsidR="00076720" w:rsidRPr="00AC3FD3">
        <w:rPr>
          <w:b w:val="0"/>
          <w:sz w:val="24"/>
          <w:szCs w:val="24"/>
        </w:rPr>
        <w:t xml:space="preserve"> слой представления, и слой бизнес-логики, слой данных у него отсутствует. Вместо этого используется </w:t>
      </w:r>
      <w:r w:rsidRPr="00AC3FD3">
        <w:rPr>
          <w:b w:val="0"/>
          <w:sz w:val="24"/>
          <w:szCs w:val="24"/>
        </w:rPr>
        <w:t>сервер, как хранилище данных.</w:t>
      </w:r>
    </w:p>
    <w:p w:rsidR="00A61D65" w:rsidRDefault="00076720" w:rsidP="00A61D65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AC3FD3">
        <w:rPr>
          <w:b w:val="0"/>
          <w:sz w:val="24"/>
          <w:szCs w:val="24"/>
        </w:rPr>
        <w:t>Сер</w:t>
      </w:r>
      <w:r w:rsidR="007568D3" w:rsidRPr="00AC3FD3">
        <w:rPr>
          <w:b w:val="0"/>
          <w:sz w:val="24"/>
          <w:szCs w:val="24"/>
        </w:rPr>
        <w:t>вер не имеет слой представления,</w:t>
      </w:r>
      <w:r w:rsidR="003177E2" w:rsidRPr="00AC3FD3">
        <w:rPr>
          <w:b w:val="0"/>
          <w:sz w:val="24"/>
          <w:szCs w:val="24"/>
        </w:rPr>
        <w:t xml:space="preserve"> но присутствуют слой бизнес-логики, и слой данных.</w:t>
      </w:r>
      <w:bookmarkStart w:id="0" w:name="_GoBack"/>
      <w:bookmarkEnd w:id="0"/>
    </w:p>
    <w:p w:rsidR="00617215" w:rsidRPr="00AC3FD3" w:rsidRDefault="00617215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Сервер системы подключается к сети интернет, или локальной сети, на нём хранятся данные пользователей (их 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аутентификационные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 xml:space="preserve"> данные, роль, личностная информация), карты местности, и данные точек перехода и экскурсий (их имя, и уникальный номер, тип, позиция, а также специальная информация по типу.)</w:t>
      </w:r>
    </w:p>
    <w:p w:rsidR="00ED6E7B" w:rsidRPr="00AC3FD3" w:rsidRDefault="00ED6E7B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Работа с сервером происходит через приложение клиента. По учётной записи, с правами,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C3FD3">
        <w:rPr>
          <w:rFonts w:ascii="Times New Roman" w:hAnsi="Times New Roman" w:cs="Times New Roman"/>
          <w:sz w:val="24"/>
          <w:szCs w:val="24"/>
        </w:rPr>
        <w:t>».</w:t>
      </w:r>
    </w:p>
    <w:p w:rsidR="007B706B" w:rsidRPr="00AC3FD3" w:rsidRDefault="007B706B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Клиент системы подключается к сети интернет, или локальной сети, и имеет соединение с приложением сервера. Проходит аутентификацию, и получает права по типу своей учётной записи. Карта местности, и данные точек действия скачивается автоматически, и существуют на стороне клиента в рамках сессии  </w:t>
      </w:r>
    </w:p>
    <w:p w:rsidR="007B706B" w:rsidRPr="00AC3FD3" w:rsidRDefault="00A61D65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 </w:t>
      </w:r>
      <w:r w:rsidR="007B706B" w:rsidRPr="00AC3FD3">
        <w:rPr>
          <w:rFonts w:ascii="Times New Roman" w:hAnsi="Times New Roman" w:cs="Times New Roman"/>
          <w:sz w:val="24"/>
          <w:szCs w:val="24"/>
        </w:rPr>
        <w:t>«</w:t>
      </w:r>
      <w:r w:rsidR="007B706B" w:rsidRPr="00AC3FD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7B706B" w:rsidRPr="00AC3FD3">
        <w:rPr>
          <w:rFonts w:ascii="Times New Roman" w:hAnsi="Times New Roman" w:cs="Times New Roman"/>
          <w:sz w:val="24"/>
          <w:szCs w:val="24"/>
        </w:rPr>
        <w:t>orter</w:t>
      </w:r>
      <w:proofErr w:type="spellEnd"/>
      <w:r w:rsidR="007B706B" w:rsidRPr="00AC3FD3">
        <w:rPr>
          <w:rFonts w:ascii="Times New Roman" w:hAnsi="Times New Roman" w:cs="Times New Roman"/>
          <w:sz w:val="24"/>
          <w:szCs w:val="24"/>
        </w:rPr>
        <w:t xml:space="preserve">» - это класс людей, которые встречают группы, и провожают их на </w:t>
      </w:r>
      <w:proofErr w:type="gramStart"/>
      <w:r w:rsidR="007B706B" w:rsidRPr="00AC3FD3">
        <w:rPr>
          <w:rFonts w:ascii="Times New Roman" w:hAnsi="Times New Roman" w:cs="Times New Roman"/>
          <w:sz w:val="24"/>
          <w:szCs w:val="24"/>
        </w:rPr>
        <w:t>встречу  с</w:t>
      </w:r>
      <w:proofErr w:type="gramEnd"/>
      <w:r w:rsidR="007B706B" w:rsidRPr="00AC3FD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7B706B" w:rsidRPr="00AC3FD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="007B706B" w:rsidRPr="00AC3FD3">
        <w:rPr>
          <w:rFonts w:ascii="Times New Roman" w:hAnsi="Times New Roman" w:cs="Times New Roman"/>
          <w:sz w:val="24"/>
          <w:szCs w:val="24"/>
        </w:rPr>
        <w:t xml:space="preserve">», ведут статистику приходящих, и собирают о них информацию. В рамках программы он может назначать «встречи» (события на всей карте действий), для передачи людей, также способны активировать двухстороннюю связь с любым подразделением. Могут просматривать информацию о положении групп.   </w:t>
      </w:r>
    </w:p>
    <w:p w:rsidR="007B706B" w:rsidRPr="00AC3FD3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AC3FD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>этот тип пользователей, которые принимают группы от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orter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», и проводят с ними экскурсии. В рамках программы он может отвечать на «встречи», а также активировать «точки экскурсий» (не более одной активной), имеют двухстороннюю связь с любым подразделением, также видят данные о занятых позициях.</w:t>
      </w:r>
    </w:p>
    <w:p w:rsidR="007B706B" w:rsidRPr="00AC3FD3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AC3FD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>руководящий класс, имеют права менять группу у соответствующего «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», ставить на позиции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orter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», также просматривать характеристики всех клиентов, и видеть количество активных пользователей, способны включать общую связь, также видят данные о занятых позициях.</w:t>
      </w:r>
    </w:p>
    <w:p w:rsidR="007B706B" w:rsidRPr="00AC3FD3" w:rsidRDefault="007B706B" w:rsidP="006172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AC3FD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 xml:space="preserve">  подготавливает сервер к работе: загружает карту местности, регистрирует участников, и назначает ключевые точки экскурсии и перехода.</w:t>
      </w:r>
    </w:p>
    <w:p w:rsidR="007568D3" w:rsidRPr="00AC3FD3" w:rsidRDefault="00C2151F" w:rsidP="006172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AC3FD3">
        <w:rPr>
          <w:rFonts w:ascii="Times New Roman" w:hAnsi="Times New Roman" w:cs="Times New Roman"/>
          <w:sz w:val="24"/>
          <w:szCs w:val="24"/>
        </w:rPr>
        <w:t>Watching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 xml:space="preserve"> тип роли, не имеющей конкретной учётной записи, предназначенная для ознакомления посетителей со списком акций, картой, и краткой информацией о событии</w:t>
      </w:r>
      <w:r w:rsidR="007568D3" w:rsidRPr="00AC3FD3">
        <w:rPr>
          <w:rFonts w:ascii="Times New Roman" w:hAnsi="Times New Roman" w:cs="Times New Roman"/>
          <w:sz w:val="24"/>
          <w:szCs w:val="24"/>
        </w:rPr>
        <w:t xml:space="preserve"> (отключаемая)</w:t>
      </w:r>
      <w:r w:rsidRPr="00AC3FD3">
        <w:rPr>
          <w:rFonts w:ascii="Times New Roman" w:hAnsi="Times New Roman" w:cs="Times New Roman"/>
          <w:sz w:val="24"/>
          <w:szCs w:val="24"/>
        </w:rPr>
        <w:t>.</w:t>
      </w:r>
    </w:p>
    <w:p w:rsidR="00617215" w:rsidRPr="00AC3FD3" w:rsidRDefault="00617215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Данные об участниках и местности хранятся в 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3FD3">
        <w:rPr>
          <w:rFonts w:ascii="Times New Roman" w:hAnsi="Times New Roman" w:cs="Times New Roman"/>
          <w:sz w:val="24"/>
          <w:szCs w:val="24"/>
        </w:rPr>
        <w:t xml:space="preserve"> файлах, также возможно импортировать новый файл или </w:t>
      </w:r>
      <w:r w:rsidRPr="00AC3F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экспортировать</w:t>
      </w:r>
      <w:r w:rsidRPr="00AC3FD3">
        <w:rPr>
          <w:rFonts w:ascii="Times New Roman" w:hAnsi="Times New Roman" w:cs="Times New Roman"/>
          <w:sz w:val="24"/>
          <w:szCs w:val="24"/>
        </w:rPr>
        <w:t xml:space="preserve"> свой. Всего требуется два файла: файл клиентов, и файл точек экскурсии.</w:t>
      </w:r>
    </w:p>
    <w:p w:rsidR="00C2151F" w:rsidRPr="00AC3FD3" w:rsidRDefault="00C2151F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3177E2" w:rsidRPr="00AC3FD3">
        <w:rPr>
          <w:rFonts w:ascii="Times New Roman" w:hAnsi="Times New Roman" w:cs="Times New Roman"/>
          <w:sz w:val="24"/>
          <w:szCs w:val="24"/>
        </w:rPr>
        <w:t>ведёт</w:t>
      </w:r>
      <w:r w:rsidRPr="00AC3FD3">
        <w:rPr>
          <w:rFonts w:ascii="Times New Roman" w:hAnsi="Times New Roman" w:cs="Times New Roman"/>
          <w:sz w:val="24"/>
          <w:szCs w:val="24"/>
        </w:rPr>
        <w:t xml:space="preserve"> статистику в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C3FD3">
        <w:rPr>
          <w:rFonts w:ascii="Times New Roman" w:hAnsi="Times New Roman" w:cs="Times New Roman"/>
          <w:sz w:val="24"/>
          <w:szCs w:val="24"/>
        </w:rPr>
        <w:t xml:space="preserve"> 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C3FD3">
        <w:rPr>
          <w:rFonts w:ascii="Times New Roman" w:hAnsi="Times New Roman" w:cs="Times New Roman"/>
          <w:sz w:val="24"/>
          <w:szCs w:val="24"/>
        </w:rPr>
        <w:t>»</w:t>
      </w:r>
      <w:r w:rsidR="0047658C" w:rsidRPr="00AC3FD3">
        <w:rPr>
          <w:rFonts w:ascii="Times New Roman" w:hAnsi="Times New Roman" w:cs="Times New Roman"/>
          <w:sz w:val="24"/>
          <w:szCs w:val="24"/>
        </w:rPr>
        <w:t>, на интерпретированном языке. В результате чего могут быть сформированы отчёты о группах, посетителей при</w:t>
      </w:r>
      <w:r w:rsidR="00026089" w:rsidRPr="00AC3FD3">
        <w:rPr>
          <w:rFonts w:ascii="Times New Roman" w:hAnsi="Times New Roman" w:cs="Times New Roman"/>
          <w:sz w:val="24"/>
          <w:szCs w:val="24"/>
        </w:rPr>
        <w:t>ложения, и действиях сотрудников</w:t>
      </w:r>
      <w:r w:rsidR="0047658C" w:rsidRPr="00AC3FD3">
        <w:rPr>
          <w:rFonts w:ascii="Times New Roman" w:hAnsi="Times New Roman" w:cs="Times New Roman"/>
          <w:sz w:val="24"/>
          <w:szCs w:val="24"/>
        </w:rPr>
        <w:t>.</w:t>
      </w:r>
    </w:p>
    <w:sectPr w:rsidR="00C2151F" w:rsidRPr="00AC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418"/>
    <w:multiLevelType w:val="hybridMultilevel"/>
    <w:tmpl w:val="53AC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6F1"/>
    <w:multiLevelType w:val="hybridMultilevel"/>
    <w:tmpl w:val="88FC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A87"/>
    <w:multiLevelType w:val="hybridMultilevel"/>
    <w:tmpl w:val="7C868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213D1"/>
    <w:multiLevelType w:val="hybridMultilevel"/>
    <w:tmpl w:val="EFF2DB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5B4546B"/>
    <w:multiLevelType w:val="hybridMultilevel"/>
    <w:tmpl w:val="8526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D19DF"/>
    <w:multiLevelType w:val="hybridMultilevel"/>
    <w:tmpl w:val="5EF0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4407E"/>
    <w:multiLevelType w:val="hybridMultilevel"/>
    <w:tmpl w:val="D71A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C2F00"/>
    <w:multiLevelType w:val="hybridMultilevel"/>
    <w:tmpl w:val="A996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66727"/>
    <w:multiLevelType w:val="hybridMultilevel"/>
    <w:tmpl w:val="03A05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62F20"/>
    <w:multiLevelType w:val="hybridMultilevel"/>
    <w:tmpl w:val="2566FFE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A55E4E"/>
    <w:multiLevelType w:val="hybridMultilevel"/>
    <w:tmpl w:val="473E7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17"/>
    <w:rsid w:val="00026089"/>
    <w:rsid w:val="00065B32"/>
    <w:rsid w:val="00076720"/>
    <w:rsid w:val="00094255"/>
    <w:rsid w:val="00122139"/>
    <w:rsid w:val="00164896"/>
    <w:rsid w:val="001B228A"/>
    <w:rsid w:val="001E4BFF"/>
    <w:rsid w:val="001F5E52"/>
    <w:rsid w:val="00231080"/>
    <w:rsid w:val="00250B70"/>
    <w:rsid w:val="00256C9A"/>
    <w:rsid w:val="00281B78"/>
    <w:rsid w:val="00293715"/>
    <w:rsid w:val="003065F4"/>
    <w:rsid w:val="003177E2"/>
    <w:rsid w:val="003735A7"/>
    <w:rsid w:val="00390589"/>
    <w:rsid w:val="00390F17"/>
    <w:rsid w:val="003975AC"/>
    <w:rsid w:val="003C0514"/>
    <w:rsid w:val="0047658C"/>
    <w:rsid w:val="00522AAB"/>
    <w:rsid w:val="00547AE1"/>
    <w:rsid w:val="005D74DD"/>
    <w:rsid w:val="005F73C1"/>
    <w:rsid w:val="00617215"/>
    <w:rsid w:val="006401A5"/>
    <w:rsid w:val="00643AB3"/>
    <w:rsid w:val="00740C13"/>
    <w:rsid w:val="00743E7B"/>
    <w:rsid w:val="007568D3"/>
    <w:rsid w:val="007B706B"/>
    <w:rsid w:val="007D79D1"/>
    <w:rsid w:val="008151D1"/>
    <w:rsid w:val="00815F09"/>
    <w:rsid w:val="00816389"/>
    <w:rsid w:val="008F5B83"/>
    <w:rsid w:val="00930D41"/>
    <w:rsid w:val="009F387A"/>
    <w:rsid w:val="00A45501"/>
    <w:rsid w:val="00A60923"/>
    <w:rsid w:val="00A61D65"/>
    <w:rsid w:val="00A8078C"/>
    <w:rsid w:val="00A9619C"/>
    <w:rsid w:val="00AC3FD3"/>
    <w:rsid w:val="00AE43AD"/>
    <w:rsid w:val="00AF06A3"/>
    <w:rsid w:val="00BC3D17"/>
    <w:rsid w:val="00C20314"/>
    <w:rsid w:val="00C2151F"/>
    <w:rsid w:val="00C316E7"/>
    <w:rsid w:val="00CC3A0B"/>
    <w:rsid w:val="00CE31F5"/>
    <w:rsid w:val="00DB62E9"/>
    <w:rsid w:val="00DE7698"/>
    <w:rsid w:val="00E74E56"/>
    <w:rsid w:val="00EC6D8D"/>
    <w:rsid w:val="00ED3FBD"/>
    <w:rsid w:val="00ED6E7B"/>
    <w:rsid w:val="00F3275F"/>
    <w:rsid w:val="00F604E4"/>
    <w:rsid w:val="00FC3697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D26C-2652-4282-AF18-D611686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ind w:left="720"/>
      <w:contextualSpacing/>
    </w:pPr>
  </w:style>
  <w:style w:type="table" w:styleId="a4">
    <w:name w:val="Table Grid"/>
    <w:basedOn w:val="a1"/>
    <w:uiPriority w:val="39"/>
    <w:rsid w:val="003C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C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C3697"/>
    <w:rPr>
      <w:i/>
      <w:iCs/>
    </w:rPr>
  </w:style>
  <w:style w:type="character" w:customStyle="1" w:styleId="apple-converted-space">
    <w:name w:val="apple-converted-space"/>
    <w:basedOn w:val="a0"/>
    <w:rsid w:val="00FC3697"/>
  </w:style>
  <w:style w:type="paragraph" w:customStyle="1" w:styleId="a6">
    <w:name w:val="Автор"/>
    <w:basedOn w:val="a"/>
    <w:rsid w:val="00A61D6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Authoraddress">
    <w:name w:val="Author address"/>
    <w:basedOn w:val="a"/>
    <w:rsid w:val="00A61D65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en-GB"/>
    </w:rPr>
  </w:style>
  <w:style w:type="paragraph" w:customStyle="1" w:styleId="a7">
    <w:name w:val="Аннотация"/>
    <w:basedOn w:val="a"/>
    <w:rsid w:val="00A61D65"/>
    <w:pPr>
      <w:autoSpaceDE w:val="0"/>
      <w:autoSpaceDN w:val="0"/>
      <w:snapToGrid w:val="0"/>
      <w:spacing w:after="0" w:line="240" w:lineRule="auto"/>
      <w:ind w:left="851" w:right="879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stract">
    <w:name w:val="Abstract"/>
    <w:basedOn w:val="a"/>
    <w:rsid w:val="00A61D65"/>
    <w:pPr>
      <w:autoSpaceDE w:val="0"/>
      <w:autoSpaceDN w:val="0"/>
      <w:snapToGrid w:val="0"/>
      <w:spacing w:after="0" w:line="240" w:lineRule="auto"/>
      <w:ind w:left="851" w:right="879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Hyperlink"/>
    <w:basedOn w:val="a0"/>
    <w:uiPriority w:val="99"/>
    <w:unhideWhenUsed/>
    <w:rsid w:val="00A61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zrak64r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2</cp:revision>
  <dcterms:created xsi:type="dcterms:W3CDTF">2014-04-28T17:30:00Z</dcterms:created>
  <dcterms:modified xsi:type="dcterms:W3CDTF">2014-04-28T17:30:00Z</dcterms:modified>
</cp:coreProperties>
</file>