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84"/>
          <w:szCs w:val="84"/>
        </w:rPr>
      </w:pPr>
      <w:bookmarkStart w:colFirst="0" w:colLast="0" w:name="_nj23sjpj5u97" w:id="0"/>
      <w:bookmarkEnd w:id="0"/>
      <w:r w:rsidDel="00000000" w:rsidR="00000000" w:rsidRPr="00000000">
        <w:rPr>
          <w:rtl w:val="0"/>
        </w:rPr>
        <w:t xml:space="preserve">TP Avancé Docker Compose </w:t>
      </w:r>
      <w:r w:rsidDel="00000000" w:rsidR="00000000" w:rsidRPr="00000000">
        <w:rPr>
          <w:rtl w:val="0"/>
        </w:rPr>
      </w:r>
    </w:p>
    <w:p w:rsidR="00000000" w:rsidDel="00000000" w:rsidP="00000000" w:rsidRDefault="00000000" w:rsidRPr="00000000" w14:paraId="00000002">
      <w:pPr>
        <w:pStyle w:val="Subtitle"/>
        <w:rPr/>
      </w:pPr>
      <w:bookmarkStart w:colFirst="0" w:colLast="0" w:name="_a16yk851m0fn" w:id="1"/>
      <w:bookmarkEnd w:id="1"/>
      <w:r w:rsidDel="00000000" w:rsidR="00000000" w:rsidRPr="00000000">
        <w:rPr>
          <w:rtl w:val="0"/>
        </w:rPr>
        <w:t xml:space="preserve">Déploiement d'une application multi-services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1"/>
        <w:jc w:val="center"/>
        <w:rPr/>
      </w:pPr>
      <w:r w:rsidDel="00000000" w:rsidR="00000000" w:rsidRPr="00000000">
        <w:rPr>
          <w:rFonts w:ascii="Arial" w:cs="Arial" w:eastAsia="Arial" w:hAnsi="Arial"/>
          <w:color w:val="000000"/>
        </w:rPr>
        <w:drawing>
          <wp:inline distB="114300" distT="114300" distL="114300" distR="114300">
            <wp:extent cx="3357563" cy="3351985"/>
            <wp:effectExtent b="0" l="0" r="0" t="0"/>
            <wp:docPr id="53"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3357563" cy="335198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1"/>
        <w:spacing w:before="0" w:line="276" w:lineRule="auto"/>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36"/>
          <w:szCs w:val="36"/>
        </w:rPr>
      </w:pPr>
      <w:r w:rsidDel="00000000" w:rsidR="00000000" w:rsidRPr="00000000">
        <w:rPr>
          <w:b w:val="1"/>
          <w:bCs w:val="1"/>
          <w:color w:val="783f04"/>
          <w:sz w:val="36"/>
          <w:szCs w:val="36"/>
          <w:rtl w:val="0"/>
        </w:rPr>
        <w:t xml:space="preserve">DERUELLE Nolan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center"/>
        <w:rPr>
          <w:color w:val="783f04"/>
        </w:rPr>
      </w:pPr>
      <w:r w:rsidDel="00000000" w:rsidR="00000000" w:rsidRPr="00000000">
        <w:rPr>
          <w:color w:val="783f04"/>
          <w:rtl w:val="0"/>
        </w:rPr>
        <w:t xml:space="preserve">08/10/2026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M2 Cloud 2026</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1gnuuz8i7xx" w:id="2"/>
      <w:bookmarkEnd w:id="2"/>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yspy8tt3f0xe" w:id="3"/>
      <w:bookmarkEnd w:id="3"/>
      <w:r w:rsidDel="00000000" w:rsidR="00000000" w:rsidRPr="00000000">
        <w:rPr>
          <w:rtl w:val="0"/>
        </w:rPr>
        <w:t xml:space="preserve">Sommaire</w:t>
      </w:r>
    </w:p>
    <w:p w:rsidR="00000000" w:rsidDel="00000000" w:rsidP="00000000" w:rsidRDefault="00000000" w:rsidRPr="00000000" w14:paraId="0000000F">
      <w:pPr>
        <w:rPr/>
      </w:pPr>
      <w:r w:rsidDel="00000000" w:rsidR="00000000" w:rsidRPr="00000000">
        <w:rPr>
          <w:rtl w:val="0"/>
        </w:rPr>
      </w:r>
    </w:p>
    <w:sdt>
      <w:sdtPr>
        <w:id w:val="208659621"/>
        <w:docPartObj>
          <w:docPartGallery w:val="Table of Contents"/>
          <w:docPartUnique w:val="1"/>
        </w:docPartObj>
      </w:sdtPr>
      <w:sdtContent>
        <w:p w:rsidR="00000000" w:rsidDel="00000000" w:rsidP="00000000" w:rsidRDefault="00000000" w:rsidRPr="00000000" w14:paraId="00000010">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yspy8tt3f0xe">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Sommaire</w:t>
              <w:tab/>
              <w:t xml:space="preserve">1</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d796wa9egc3">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Contexte</w:t>
              <w:tab/>
              <w:t xml:space="preserve">3</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ovq4xetv2q">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1. Objectifs pédagogiques</w:t>
              <w:tab/>
              <w:t xml:space="preserve">4</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r12bpq0gnpw">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2. Architecture cible</w:t>
              <w:tab/>
              <w:t xml:space="preserve">5</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qxs443igt">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3. URLs attendues</w:t>
              <w:tab/>
              <w:t xml:space="preserve">5</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b6i05h6yz2e">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4. Arborescence attendue</w:t>
              <w:tab/>
              <w:t xml:space="preserve">6</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n38lwf3z6sv">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5. Étape 1 — Préparer les images des applications</w:t>
              <w:tab/>
              <w:t xml:space="preserve">6</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zzqp36yhyd9">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5.2 Backend Node.js / Express</w:t>
              <w:tab/>
              <w:t xml:space="preserve">11</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wr6ym66ihn">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6. Étape 2 — Préparer l'image du reverse proxy Nginx</w:t>
              <w:tab/>
              <w:t xml:space="preserve">14</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8j8vt4dsv3">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6.2 Dockerfile Nginx</w:t>
              <w:tab/>
              <w:t xml:space="preserve">15</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xyqn3q4t8z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Étape 3 — Création du fichier docker-compose.yml et 8. Service PostgreSQL</w:t>
              <w:tab/>
              <w:t xml:space="preserve">17</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edjuycl6r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Persistance des données</w:t>
              <w:tab/>
              <w:t xml:space="preserve">20</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nbzmyyr3gao">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9. Communication Backend → PostgreSQL</w:t>
              <w:tab/>
              <w:t xml:space="preserve">22</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mkebdto0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Variables d'environnement</w:t>
              <w:tab/>
              <w:t xml:space="preserve">23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g9wr72zjo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Dépendances entre services</w:t>
              <w:tab/>
              <w:t xml:space="preserve">25</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jnn9lf8vy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Réseau Docker Compose</w:t>
              <w:tab/>
              <w:t xml:space="preserve">26</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cahx7jy5j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Publication des ports</w:t>
              <w:tab/>
              <w:t xml:space="preserve">29</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mwthuez3q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Étape 4 — Démarrage de l'environnement</w:t>
              <w:tab/>
              <w:t xml:space="preserve">31</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u10qz1ie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Tests fonctionnels</w:t>
              <w:tab/>
              <w:t xml:space="preserve">32</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rty3itvd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Analyse des logs</w:t>
              <w:tab/>
              <w:t xml:space="preserve">33</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rqawbwd7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Diagnostic depuis les conteneurs</w:t>
              <w:tab/>
              <w:t xml:space="preserve">34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kbsddvkb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Arrêt et nettoyage</w:t>
              <w:tab/>
              <w:t xml:space="preserve">35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ejha6ihbz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Bonus — Healthcheck PostgreSQL</w:t>
              <w:tab/>
              <w:t xml:space="preserve">37</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yueqwy9b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Bonus — Limiter l'accès aux services</w:t>
              <w:tab/>
              <w:t xml:space="preserve">37</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gh6maw1ve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Bonus — .dockerignore</w:t>
              <w:tab/>
              <w:t xml:space="preserve">38</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6u0zgjjf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Commandes utiles</w:t>
              <w:tab/>
              <w:t xml:space="preserve">39</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5zjqvwh4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Résultat attendu</w:t>
              <w:tab/>
              <w:t xml:space="preserve">40</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lomo8szn6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Livrable attendu</w:t>
              <w:tab/>
              <w:t xml:space="preserve">41</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rs4vzyndt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Critères de validation</w:t>
              <w:tab/>
              <w:t xml:space="preserve">42</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3vjzvoh8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Questions de synthèse</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8d796wa9egc3" w:id="4"/>
      <w:bookmarkEnd w:id="4"/>
      <w:r w:rsidDel="00000000" w:rsidR="00000000" w:rsidRPr="00000000">
        <w:rPr>
          <w:rtl w:val="0"/>
        </w:rPr>
        <w:t xml:space="preserve">Contexte</w:t>
      </w:r>
    </w:p>
    <w:p w:rsidR="00000000" w:rsidDel="00000000" w:rsidP="00000000" w:rsidRDefault="00000000" w:rsidRPr="00000000" w14:paraId="00000031">
      <w:pPr>
        <w:rPr/>
      </w:pPr>
      <w:r w:rsidDel="00000000" w:rsidR="00000000" w:rsidRPr="00000000">
        <w:rPr>
          <w:rtl w:val="0"/>
        </w:rPr>
        <w:t xml:space="preserve">Votre entreprise souhaite mettre en place une application web composée de plusieurs services indépendants.</w:t>
      </w:r>
    </w:p>
    <w:p w:rsidR="00000000" w:rsidDel="00000000" w:rsidP="00000000" w:rsidRDefault="00000000" w:rsidRPr="00000000" w14:paraId="00000032">
      <w:pPr>
        <w:rPr>
          <w:b w:val="1"/>
          <w:bCs w:val="1"/>
        </w:rPr>
      </w:pPr>
      <w:r w:rsidDel="00000000" w:rsidR="00000000" w:rsidRPr="00000000">
        <w:rPr>
          <w:b w:val="1"/>
          <w:bCs w:val="1"/>
          <w:rtl w:val="0"/>
        </w:rPr>
        <w:t xml:space="preserve">L'objectif est de conteneurisé chaque composant puis d'orchestrer l'ensemble avec Docker Compose afin de faciliter :</w:t>
      </w:r>
    </w:p>
    <w:p w:rsidR="00000000" w:rsidDel="00000000" w:rsidP="00000000" w:rsidRDefault="00000000" w:rsidRPr="00000000" w14:paraId="00000033">
      <w:pPr>
        <w:numPr>
          <w:ilvl w:val="0"/>
          <w:numId w:val="3"/>
        </w:numPr>
        <w:spacing w:after="0" w:afterAutospacing="0"/>
        <w:ind w:left="720" w:hanging="360"/>
        <w:rPr>
          <w:u w:val="none"/>
        </w:rPr>
      </w:pPr>
      <w:r w:rsidDel="00000000" w:rsidR="00000000" w:rsidRPr="00000000">
        <w:rPr>
          <w:rtl w:val="0"/>
        </w:rPr>
        <w:t xml:space="preserve">le démarrage de l'environnement ;</w:t>
      </w:r>
    </w:p>
    <w:p w:rsidR="00000000" w:rsidDel="00000000" w:rsidP="00000000" w:rsidRDefault="00000000" w:rsidRPr="00000000" w14:paraId="00000034">
      <w:pPr>
        <w:numPr>
          <w:ilvl w:val="0"/>
          <w:numId w:val="3"/>
        </w:numPr>
        <w:spacing w:after="0" w:afterAutospacing="0" w:before="0" w:beforeAutospacing="0"/>
        <w:ind w:left="720" w:hanging="360"/>
        <w:rPr>
          <w:u w:val="none"/>
        </w:rPr>
      </w:pPr>
      <w:r w:rsidDel="00000000" w:rsidR="00000000" w:rsidRPr="00000000">
        <w:rPr>
          <w:rtl w:val="0"/>
        </w:rPr>
        <w:t xml:space="preserve">la communication entre les services ;</w:t>
      </w:r>
    </w:p>
    <w:p w:rsidR="00000000" w:rsidDel="00000000" w:rsidP="00000000" w:rsidRDefault="00000000" w:rsidRPr="00000000" w14:paraId="00000035">
      <w:pPr>
        <w:numPr>
          <w:ilvl w:val="0"/>
          <w:numId w:val="3"/>
        </w:numPr>
        <w:spacing w:after="0" w:afterAutospacing="0" w:before="0" w:beforeAutospacing="0"/>
        <w:ind w:left="720" w:hanging="360"/>
        <w:rPr>
          <w:u w:val="none"/>
        </w:rPr>
      </w:pPr>
      <w:r w:rsidDel="00000000" w:rsidR="00000000" w:rsidRPr="00000000">
        <w:rPr>
          <w:rtl w:val="0"/>
        </w:rPr>
        <w:t xml:space="preserve">la gestion de la base de données ;</w:t>
      </w:r>
    </w:p>
    <w:p w:rsidR="00000000" w:rsidDel="00000000" w:rsidP="00000000" w:rsidRDefault="00000000" w:rsidRPr="00000000" w14:paraId="00000036">
      <w:pPr>
        <w:numPr>
          <w:ilvl w:val="0"/>
          <w:numId w:val="3"/>
        </w:numPr>
        <w:spacing w:after="0" w:afterAutospacing="0" w:before="0" w:beforeAutospacing="0"/>
        <w:ind w:left="720" w:hanging="360"/>
        <w:rPr>
          <w:u w:val="none"/>
        </w:rPr>
      </w:pPr>
      <w:r w:rsidDel="00000000" w:rsidR="00000000" w:rsidRPr="00000000">
        <w:rPr>
          <w:rtl w:val="0"/>
        </w:rPr>
        <w:t xml:space="preserve">l'exposition de l'application via un reverse proxy ;</w:t>
      </w:r>
    </w:p>
    <w:p w:rsidR="00000000" w:rsidDel="00000000" w:rsidP="00000000" w:rsidRDefault="00000000" w:rsidRPr="00000000" w14:paraId="00000037">
      <w:pPr>
        <w:numPr>
          <w:ilvl w:val="0"/>
          <w:numId w:val="3"/>
        </w:numPr>
        <w:spacing w:before="0" w:beforeAutospacing="0"/>
        <w:ind w:left="720" w:hanging="360"/>
        <w:rPr>
          <w:u w:val="none"/>
        </w:rPr>
      </w:pPr>
      <w:r w:rsidDel="00000000" w:rsidR="00000000" w:rsidRPr="00000000">
        <w:rPr>
          <w:rtl w:val="0"/>
        </w:rPr>
        <w:t xml:space="preserve">le déploiement de l'ensemble avec une commande unique.</w:t>
      </w:r>
    </w:p>
    <w:p w:rsidR="00000000" w:rsidDel="00000000" w:rsidP="00000000" w:rsidRDefault="00000000" w:rsidRPr="00000000" w14:paraId="00000038">
      <w:pPr>
        <w:rPr>
          <w:b w:val="1"/>
          <w:bCs w:val="1"/>
        </w:rPr>
      </w:pPr>
      <w:r w:rsidDel="00000000" w:rsidR="00000000" w:rsidRPr="00000000">
        <w:rPr>
          <w:b w:val="1"/>
          <w:bCs w:val="1"/>
          <w:rtl w:val="0"/>
        </w:rPr>
        <w:t xml:space="preserve">L'application est composée de quatre éléments :</w:t>
      </w:r>
    </w:p>
    <w:p w:rsidR="00000000" w:rsidDel="00000000" w:rsidP="00000000" w:rsidRDefault="00000000" w:rsidRPr="00000000" w14:paraId="00000039">
      <w:pPr>
        <w:numPr>
          <w:ilvl w:val="0"/>
          <w:numId w:val="8"/>
        </w:numPr>
        <w:spacing w:after="0" w:afterAutospacing="0"/>
        <w:ind w:left="720" w:hanging="360"/>
        <w:rPr>
          <w:u w:val="none"/>
        </w:rPr>
      </w:pPr>
      <w:r w:rsidDel="00000000" w:rsidR="00000000" w:rsidRPr="00000000">
        <w:rPr>
          <w:rtl w:val="0"/>
        </w:rPr>
        <w:t xml:space="preserve">un frontend React situé dans le dossier front ;</w:t>
      </w:r>
    </w:p>
    <w:p w:rsidR="00000000" w:rsidDel="00000000" w:rsidP="00000000" w:rsidRDefault="00000000" w:rsidRPr="00000000" w14:paraId="0000003A">
      <w:pPr>
        <w:numPr>
          <w:ilvl w:val="0"/>
          <w:numId w:val="8"/>
        </w:numPr>
        <w:spacing w:after="0" w:afterAutospacing="0" w:before="0" w:beforeAutospacing="0"/>
        <w:ind w:left="720" w:hanging="360"/>
        <w:rPr>
          <w:u w:val="none"/>
        </w:rPr>
      </w:pPr>
      <w:r w:rsidDel="00000000" w:rsidR="00000000" w:rsidRPr="00000000">
        <w:rPr>
          <w:rtl w:val="0"/>
        </w:rPr>
        <w:t xml:space="preserve">un backend Node.js / Express situé dans le dossier back ;</w:t>
      </w:r>
    </w:p>
    <w:p w:rsidR="00000000" w:rsidDel="00000000" w:rsidP="00000000" w:rsidRDefault="00000000" w:rsidRPr="00000000" w14:paraId="0000003B">
      <w:pPr>
        <w:numPr>
          <w:ilvl w:val="0"/>
          <w:numId w:val="8"/>
        </w:numPr>
        <w:spacing w:after="0" w:afterAutospacing="0" w:before="0" w:beforeAutospacing="0"/>
        <w:ind w:left="720" w:hanging="360"/>
        <w:rPr>
          <w:u w:val="none"/>
        </w:rPr>
      </w:pPr>
      <w:r w:rsidDel="00000000" w:rsidR="00000000" w:rsidRPr="00000000">
        <w:rPr>
          <w:rtl w:val="0"/>
        </w:rPr>
        <w:t xml:space="preserve">une base de données PostgreSQL ;</w:t>
      </w:r>
    </w:p>
    <w:p w:rsidR="00000000" w:rsidDel="00000000" w:rsidP="00000000" w:rsidRDefault="00000000" w:rsidRPr="00000000" w14:paraId="0000003C">
      <w:pPr>
        <w:numPr>
          <w:ilvl w:val="0"/>
          <w:numId w:val="8"/>
        </w:numPr>
        <w:spacing w:before="0" w:beforeAutospacing="0"/>
        <w:ind w:left="720" w:hanging="360"/>
        <w:rPr>
          <w:u w:val="none"/>
        </w:rPr>
      </w:pPr>
      <w:r w:rsidDel="00000000" w:rsidR="00000000" w:rsidRPr="00000000">
        <w:rPr>
          <w:rtl w:val="0"/>
        </w:rPr>
        <w:t xml:space="preserve">un reverse proxy Nginx chargé de distribuer les requêtes vers le frontend et le backend.</w:t>
      </w:r>
    </w:p>
    <w:p w:rsidR="00000000" w:rsidDel="00000000" w:rsidP="00000000" w:rsidRDefault="00000000" w:rsidRPr="00000000" w14:paraId="0000003D">
      <w:pPr>
        <w:pStyle w:val="Heading1"/>
        <w:rPr/>
      </w:pPr>
      <w:bookmarkStart w:colFirst="0" w:colLast="0" w:name="_crbbdqrkuilj" w:id="5"/>
      <w:bookmarkEnd w:id="5"/>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2xovq4xetv2q" w:id="6"/>
      <w:bookmarkEnd w:id="6"/>
      <w:r w:rsidDel="00000000" w:rsidR="00000000" w:rsidRPr="00000000">
        <w:rPr>
          <w:rtl w:val="0"/>
        </w:rPr>
        <w:t xml:space="preserve">1. Objectifs pédagogiques</w:t>
      </w:r>
    </w:p>
    <w:p w:rsidR="00000000" w:rsidDel="00000000" w:rsidP="00000000" w:rsidRDefault="00000000" w:rsidRPr="00000000" w14:paraId="0000003F">
      <w:pPr>
        <w:rPr>
          <w:b w:val="1"/>
          <w:bCs w:val="1"/>
        </w:rPr>
      </w:pPr>
      <w:r w:rsidDel="00000000" w:rsidR="00000000" w:rsidRPr="00000000">
        <w:rPr>
          <w:b w:val="1"/>
          <w:bCs w:val="1"/>
          <w:rtl w:val="0"/>
        </w:rPr>
        <w:t xml:space="preserve">À la fin de ce TP, vous devez être capable de :</w:t>
      </w:r>
    </w:p>
    <w:p w:rsidR="00000000" w:rsidDel="00000000" w:rsidP="00000000" w:rsidRDefault="00000000" w:rsidRPr="00000000" w14:paraId="00000040">
      <w:pPr>
        <w:numPr>
          <w:ilvl w:val="0"/>
          <w:numId w:val="2"/>
        </w:numPr>
        <w:spacing w:after="0" w:afterAutospacing="0"/>
        <w:ind w:left="720" w:hanging="360"/>
        <w:rPr>
          <w:u w:val="none"/>
        </w:rPr>
      </w:pPr>
      <w:r w:rsidDel="00000000" w:rsidR="00000000" w:rsidRPr="00000000">
        <w:rPr>
          <w:rtl w:val="0"/>
        </w:rPr>
        <w:t xml:space="preserve">créer un Dockerfile pour une application frontend ;</w:t>
      </w:r>
    </w:p>
    <w:p w:rsidR="00000000" w:rsidDel="00000000" w:rsidP="00000000" w:rsidRDefault="00000000" w:rsidRPr="00000000" w14:paraId="00000041">
      <w:pPr>
        <w:numPr>
          <w:ilvl w:val="0"/>
          <w:numId w:val="2"/>
        </w:numPr>
        <w:spacing w:after="0" w:afterAutospacing="0" w:before="0" w:beforeAutospacing="0"/>
        <w:ind w:left="720" w:hanging="360"/>
        <w:rPr>
          <w:u w:val="none"/>
        </w:rPr>
      </w:pPr>
      <w:r w:rsidDel="00000000" w:rsidR="00000000" w:rsidRPr="00000000">
        <w:rPr>
          <w:rtl w:val="0"/>
        </w:rPr>
        <w:t xml:space="preserve">créer un Dockerfile pour une API Node.js / Express ;</w:t>
      </w:r>
    </w:p>
    <w:p w:rsidR="00000000" w:rsidDel="00000000" w:rsidP="00000000" w:rsidRDefault="00000000" w:rsidRPr="00000000" w14:paraId="00000042">
      <w:pPr>
        <w:numPr>
          <w:ilvl w:val="0"/>
          <w:numId w:val="2"/>
        </w:numPr>
        <w:spacing w:after="0" w:afterAutospacing="0" w:before="0" w:beforeAutospacing="0"/>
        <w:ind w:left="720" w:hanging="360"/>
        <w:rPr>
          <w:u w:val="none"/>
        </w:rPr>
      </w:pPr>
      <w:r w:rsidDel="00000000" w:rsidR="00000000" w:rsidRPr="00000000">
        <w:rPr>
          <w:rtl w:val="0"/>
        </w:rPr>
        <w:t xml:space="preserve">créer une image Docker personnalisée pour Nginx ;</w:t>
      </w:r>
    </w:p>
    <w:p w:rsidR="00000000" w:rsidDel="00000000" w:rsidP="00000000" w:rsidRDefault="00000000" w:rsidRPr="00000000" w14:paraId="00000043">
      <w:pPr>
        <w:numPr>
          <w:ilvl w:val="0"/>
          <w:numId w:val="2"/>
        </w:numPr>
        <w:spacing w:after="0" w:afterAutospacing="0" w:before="0" w:beforeAutospacing="0"/>
        <w:ind w:left="720" w:hanging="360"/>
        <w:rPr>
          <w:u w:val="none"/>
        </w:rPr>
      </w:pPr>
      <w:r w:rsidDel="00000000" w:rsidR="00000000" w:rsidRPr="00000000">
        <w:rPr>
          <w:rtl w:val="0"/>
        </w:rPr>
        <w:t xml:space="preserve">utiliser une image officielle PostgreSQL ;</w:t>
      </w:r>
    </w:p>
    <w:p w:rsidR="00000000" w:rsidDel="00000000" w:rsidP="00000000" w:rsidRDefault="00000000" w:rsidRPr="00000000" w14:paraId="00000044">
      <w:pPr>
        <w:numPr>
          <w:ilvl w:val="0"/>
          <w:numId w:val="2"/>
        </w:numPr>
        <w:spacing w:after="0" w:afterAutospacing="0" w:before="0" w:beforeAutospacing="0"/>
        <w:ind w:left="720" w:hanging="360"/>
        <w:rPr>
          <w:u w:val="none"/>
        </w:rPr>
      </w:pPr>
      <w:r w:rsidDel="00000000" w:rsidR="00000000" w:rsidRPr="00000000">
        <w:rPr>
          <w:rtl w:val="0"/>
        </w:rPr>
        <w:t xml:space="preserve">créer un fichier docker-compose.yml ;</w:t>
      </w:r>
    </w:p>
    <w:p w:rsidR="00000000" w:rsidDel="00000000" w:rsidP="00000000" w:rsidRDefault="00000000" w:rsidRPr="00000000" w14:paraId="00000045">
      <w:pPr>
        <w:numPr>
          <w:ilvl w:val="0"/>
          <w:numId w:val="2"/>
        </w:numPr>
        <w:spacing w:after="0" w:afterAutospacing="0" w:before="0" w:beforeAutospacing="0"/>
        <w:ind w:left="720" w:hanging="360"/>
        <w:rPr>
          <w:u w:val="none"/>
        </w:rPr>
      </w:pPr>
      <w:r w:rsidDel="00000000" w:rsidR="00000000" w:rsidRPr="00000000">
        <w:rPr>
          <w:rtl w:val="0"/>
        </w:rPr>
        <w:t xml:space="preserve">configurer plusieurs services Docker ;</w:t>
      </w:r>
    </w:p>
    <w:p w:rsidR="00000000" w:rsidDel="00000000" w:rsidP="00000000" w:rsidRDefault="00000000" w:rsidRPr="00000000" w14:paraId="00000046">
      <w:pPr>
        <w:numPr>
          <w:ilvl w:val="0"/>
          <w:numId w:val="2"/>
        </w:numPr>
        <w:spacing w:after="0" w:afterAutospacing="0" w:before="0" w:beforeAutospacing="0"/>
        <w:ind w:left="720" w:hanging="360"/>
        <w:rPr>
          <w:u w:val="none"/>
        </w:rPr>
      </w:pPr>
      <w:r w:rsidDel="00000000" w:rsidR="00000000" w:rsidRPr="00000000">
        <w:rPr>
          <w:rtl w:val="0"/>
        </w:rPr>
        <w:t xml:space="preserve">comprendre la résolution DNS interne de Docker Compose ;</w:t>
      </w:r>
    </w:p>
    <w:p w:rsidR="00000000" w:rsidDel="00000000" w:rsidP="00000000" w:rsidRDefault="00000000" w:rsidRPr="00000000" w14:paraId="00000047">
      <w:pPr>
        <w:numPr>
          <w:ilvl w:val="0"/>
          <w:numId w:val="2"/>
        </w:numPr>
        <w:spacing w:after="0" w:afterAutospacing="0" w:before="0" w:beforeAutospacing="0"/>
        <w:ind w:left="720" w:hanging="360"/>
        <w:rPr>
          <w:u w:val="none"/>
        </w:rPr>
      </w:pPr>
      <w:r w:rsidDel="00000000" w:rsidR="00000000" w:rsidRPr="00000000">
        <w:rPr>
          <w:rtl w:val="0"/>
        </w:rPr>
        <w:t xml:space="preserve">utiliser des variables d'environnement ;</w:t>
      </w:r>
    </w:p>
    <w:p w:rsidR="00000000" w:rsidDel="00000000" w:rsidP="00000000" w:rsidRDefault="00000000" w:rsidRPr="00000000" w14:paraId="00000048">
      <w:pPr>
        <w:numPr>
          <w:ilvl w:val="0"/>
          <w:numId w:val="2"/>
        </w:numPr>
        <w:spacing w:after="0" w:afterAutospacing="0" w:before="0" w:beforeAutospacing="0"/>
        <w:ind w:left="720" w:hanging="360"/>
        <w:rPr>
          <w:u w:val="none"/>
        </w:rPr>
      </w:pPr>
      <w:r w:rsidDel="00000000" w:rsidR="00000000" w:rsidRPr="00000000">
        <w:rPr>
          <w:rtl w:val="0"/>
        </w:rPr>
        <w:t xml:space="preserve">utiliser un volume Docker pour persister les données ;</w:t>
      </w:r>
    </w:p>
    <w:p w:rsidR="00000000" w:rsidDel="00000000" w:rsidP="00000000" w:rsidRDefault="00000000" w:rsidRPr="00000000" w14:paraId="00000049">
      <w:pPr>
        <w:numPr>
          <w:ilvl w:val="0"/>
          <w:numId w:val="2"/>
        </w:numPr>
        <w:spacing w:after="0" w:afterAutospacing="0" w:before="0" w:beforeAutospacing="0"/>
        <w:ind w:left="720" w:hanging="360"/>
        <w:rPr>
          <w:u w:val="none"/>
        </w:rPr>
      </w:pPr>
      <w:r w:rsidDel="00000000" w:rsidR="00000000" w:rsidRPr="00000000">
        <w:rPr>
          <w:rtl w:val="0"/>
        </w:rPr>
        <w:t xml:space="preserve">mettre en place un reverse proxy avec Nginx ;</w:t>
      </w:r>
    </w:p>
    <w:p w:rsidR="00000000" w:rsidDel="00000000" w:rsidP="00000000" w:rsidRDefault="00000000" w:rsidRPr="00000000" w14:paraId="0000004A">
      <w:pPr>
        <w:numPr>
          <w:ilvl w:val="0"/>
          <w:numId w:val="2"/>
        </w:numPr>
        <w:spacing w:after="0" w:afterAutospacing="0" w:before="0" w:beforeAutospacing="0"/>
        <w:ind w:left="720" w:hanging="360"/>
        <w:rPr>
          <w:u w:val="none"/>
        </w:rPr>
      </w:pPr>
      <w:r w:rsidDel="00000000" w:rsidR="00000000" w:rsidRPr="00000000">
        <w:rPr>
          <w:rtl w:val="0"/>
        </w:rPr>
        <w:t xml:space="preserve">exposer plusieurs applications derrière un point d'entrée unique ;</w:t>
      </w:r>
    </w:p>
    <w:p w:rsidR="00000000" w:rsidDel="00000000" w:rsidP="00000000" w:rsidRDefault="00000000" w:rsidRPr="00000000" w14:paraId="0000004B">
      <w:pPr>
        <w:numPr>
          <w:ilvl w:val="0"/>
          <w:numId w:val="2"/>
        </w:numPr>
        <w:spacing w:after="0" w:afterAutospacing="0" w:before="0" w:beforeAutospacing="0"/>
        <w:ind w:left="720" w:hanging="360"/>
        <w:rPr>
          <w:u w:val="none"/>
        </w:rPr>
      </w:pPr>
      <w:r w:rsidDel="00000000" w:rsidR="00000000" w:rsidRPr="00000000">
        <w:rPr>
          <w:rtl w:val="0"/>
        </w:rPr>
        <w:t xml:space="preserve">démarrer et arrêter une stack complète avec Docker Compose ;</w:t>
      </w:r>
    </w:p>
    <w:p w:rsidR="00000000" w:rsidDel="00000000" w:rsidP="00000000" w:rsidRDefault="00000000" w:rsidRPr="00000000" w14:paraId="0000004C">
      <w:pPr>
        <w:numPr>
          <w:ilvl w:val="0"/>
          <w:numId w:val="2"/>
        </w:numPr>
        <w:spacing w:before="0" w:beforeAutospacing="0"/>
        <w:ind w:left="720" w:hanging="360"/>
        <w:rPr>
          <w:u w:val="none"/>
        </w:rPr>
      </w:pPr>
      <w:r w:rsidDel="00000000" w:rsidR="00000000" w:rsidRPr="00000000">
        <w:rPr>
          <w:rtl w:val="0"/>
        </w:rPr>
        <w:t xml:space="preserve">diagnostiquer les problèmes de communication entre les conteneurs.</w:t>
      </w:r>
    </w:p>
    <w:p w:rsidR="00000000" w:rsidDel="00000000" w:rsidP="00000000" w:rsidRDefault="00000000" w:rsidRPr="00000000" w14:paraId="0000004D">
      <w:pPr>
        <w:pStyle w:val="Heading1"/>
        <w:rPr/>
      </w:pPr>
      <w:bookmarkStart w:colFirst="0" w:colLast="0" w:name="_vp14kyhm4nh3" w:id="7"/>
      <w:bookmarkEnd w:id="7"/>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fr12bpq0gnpw" w:id="8"/>
      <w:bookmarkEnd w:id="8"/>
      <w:r w:rsidDel="00000000" w:rsidR="00000000" w:rsidRPr="00000000">
        <w:rPr>
          <w:rtl w:val="0"/>
        </w:rPr>
        <w:t xml:space="preserve">2. Architecture cible</w:t>
      </w:r>
    </w:p>
    <w:p w:rsidR="00000000" w:rsidDel="00000000" w:rsidP="00000000" w:rsidRDefault="00000000" w:rsidRPr="00000000" w14:paraId="0000004F">
      <w:pPr>
        <w:rPr>
          <w:b w:val="1"/>
          <w:bCs w:val="1"/>
        </w:rPr>
      </w:pPr>
      <w:r w:rsidDel="00000000" w:rsidR="00000000" w:rsidRPr="00000000">
        <w:rPr>
          <w:b w:val="1"/>
          <w:bCs w:val="1"/>
          <w:rtl w:val="0"/>
        </w:rPr>
        <w:t xml:space="preserve">Vous devez mettre en place l'architecture suivante :</w:t>
      </w:r>
    </w:p>
    <w:p w:rsidR="00000000" w:rsidDel="00000000" w:rsidP="00000000" w:rsidRDefault="00000000" w:rsidRPr="00000000" w14:paraId="00000050">
      <w:pPr>
        <w:jc w:val="center"/>
        <w:rPr/>
      </w:pPr>
      <w:r w:rsidDel="00000000" w:rsidR="00000000" w:rsidRPr="00000000">
        <w:rPr/>
        <w:drawing>
          <wp:inline distB="114300" distT="114300" distL="114300" distR="114300">
            <wp:extent cx="1824038" cy="3628031"/>
            <wp:effectExtent b="0" l="0" r="0" t="0"/>
            <wp:docPr id="25"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824038" cy="362803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 navigateur ne doit accéder directement qu'au serveur Nginx. Nginx doit ensuite rediriger les requêtes vers le bon service.</w:t>
      </w:r>
    </w:p>
    <w:p w:rsidR="00000000" w:rsidDel="00000000" w:rsidP="00000000" w:rsidRDefault="00000000" w:rsidRPr="00000000" w14:paraId="00000052">
      <w:pPr>
        <w:pStyle w:val="Heading1"/>
        <w:rPr/>
      </w:pPr>
      <w:bookmarkStart w:colFirst="0" w:colLast="0" w:name="_qhqxs443igt" w:id="9"/>
      <w:bookmarkEnd w:id="9"/>
      <w:r w:rsidDel="00000000" w:rsidR="00000000" w:rsidRPr="00000000">
        <w:rPr>
          <w:rtl w:val="0"/>
        </w:rPr>
        <w:t xml:space="preserve">3. URLs attendues</w:t>
      </w:r>
    </w:p>
    <w:p w:rsidR="00000000" w:rsidDel="00000000" w:rsidP="00000000" w:rsidRDefault="00000000" w:rsidRPr="00000000" w14:paraId="00000053">
      <w:pPr>
        <w:rPr/>
      </w:pPr>
      <w:r w:rsidDel="00000000" w:rsidR="00000000" w:rsidRPr="00000000">
        <w:rPr>
          <w:b w:val="1"/>
          <w:bCs w:val="1"/>
          <w:rtl w:val="0"/>
        </w:rPr>
        <w:t xml:space="preserve">Une fois l'environnement démarré, les URLs suivantes doivent fonctionner : </w:t>
      </w:r>
      <w:r w:rsidDel="00000000" w:rsidR="00000000" w:rsidRPr="00000000">
        <w:rPr>
          <w:rtl w:val="0"/>
        </w:rPr>
        <w:t xml:space="preserve">http://localhost/</w:t>
      </w:r>
    </w:p>
    <w:p w:rsidR="00000000" w:rsidDel="00000000" w:rsidP="00000000" w:rsidRDefault="00000000" w:rsidRPr="00000000" w14:paraId="00000054">
      <w:pPr>
        <w:rPr/>
      </w:pPr>
      <w:r w:rsidDel="00000000" w:rsidR="00000000" w:rsidRPr="00000000">
        <w:rPr>
          <w:b w:val="1"/>
          <w:bCs w:val="1"/>
          <w:rtl w:val="0"/>
        </w:rPr>
        <w:t xml:space="preserve">Accès au frontend React :</w:t>
      </w:r>
      <w:r w:rsidDel="00000000" w:rsidR="00000000" w:rsidRPr="00000000">
        <w:rPr>
          <w:rtl w:val="0"/>
        </w:rPr>
        <w:t xml:space="preserve"> http://localhost/api1</w:t>
      </w:r>
    </w:p>
    <w:p w:rsidR="00000000" w:rsidDel="00000000" w:rsidP="00000000" w:rsidRDefault="00000000" w:rsidRPr="00000000" w14:paraId="00000055">
      <w:pPr>
        <w:rPr/>
      </w:pPr>
      <w:r w:rsidDel="00000000" w:rsidR="00000000" w:rsidRPr="00000000">
        <w:rPr>
          <w:b w:val="1"/>
          <w:bCs w:val="1"/>
          <w:rtl w:val="0"/>
        </w:rPr>
        <w:t xml:space="preserve">Accès à une première route de l'API :</w:t>
      </w:r>
      <w:r w:rsidDel="00000000" w:rsidR="00000000" w:rsidRPr="00000000">
        <w:rPr>
          <w:rtl w:val="0"/>
        </w:rPr>
        <w:t xml:space="preserve"> http://localhost/api2</w:t>
      </w:r>
    </w:p>
    <w:p w:rsidR="00000000" w:rsidDel="00000000" w:rsidP="00000000" w:rsidRDefault="00000000" w:rsidRPr="00000000" w14:paraId="00000056">
      <w:pPr>
        <w:rPr/>
      </w:pPr>
      <w:r w:rsidDel="00000000" w:rsidR="00000000" w:rsidRPr="00000000">
        <w:rPr>
          <w:rtl w:val="0"/>
        </w:rPr>
        <w:t xml:space="preserve">Accès à une seconde route de l'API. Le reverse proxy Nginx doit déterminer vers quel conteneur transmettre chaque requête.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yb6i05h6yz2e" w:id="10"/>
      <w:bookmarkEnd w:id="10"/>
      <w:r w:rsidDel="00000000" w:rsidR="00000000" w:rsidRPr="00000000">
        <w:rPr>
          <w:rtl w:val="0"/>
        </w:rPr>
        <w:t xml:space="preserve">4. Arborescence attendue</w:t>
      </w:r>
    </w:p>
    <w:p w:rsidR="00000000" w:rsidDel="00000000" w:rsidP="00000000" w:rsidRDefault="00000000" w:rsidRPr="00000000" w14:paraId="00000059">
      <w:pPr>
        <w:rPr>
          <w:b w:val="1"/>
          <w:bCs w:val="1"/>
        </w:rPr>
      </w:pPr>
      <w:r w:rsidDel="00000000" w:rsidR="00000000" w:rsidRPr="00000000">
        <w:rPr>
          <w:b w:val="1"/>
          <w:bCs w:val="1"/>
          <w:rtl w:val="0"/>
        </w:rPr>
        <w:t xml:space="preserve">Vous pouvez organiser le projet de la manière suivante :</w:t>
      </w:r>
    </w:p>
    <w:p w:rsidR="00000000" w:rsidDel="00000000" w:rsidP="00000000" w:rsidRDefault="00000000" w:rsidRPr="00000000" w14:paraId="0000005A">
      <w:pPr>
        <w:jc w:val="center"/>
        <w:rPr/>
      </w:pPr>
      <w:r w:rsidDel="00000000" w:rsidR="00000000" w:rsidRPr="00000000">
        <w:rPr/>
        <w:drawing>
          <wp:inline distB="114300" distT="114300" distL="114300" distR="114300">
            <wp:extent cx="1647825" cy="3009900"/>
            <wp:effectExtent b="0" l="0" r="0" t="0"/>
            <wp:docPr id="4"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16478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L'arborescence exacte peut être adaptée si nécessaire.</w:t>
      </w:r>
    </w:p>
    <w:p w:rsidR="00000000" w:rsidDel="00000000" w:rsidP="00000000" w:rsidRDefault="00000000" w:rsidRPr="00000000" w14:paraId="0000005C">
      <w:pPr>
        <w:pStyle w:val="Heading1"/>
        <w:rPr/>
      </w:pPr>
      <w:bookmarkStart w:colFirst="0" w:colLast="0" w:name="_vn38lwf3z6sv" w:id="11"/>
      <w:bookmarkEnd w:id="11"/>
      <w:r w:rsidDel="00000000" w:rsidR="00000000" w:rsidRPr="00000000">
        <w:rPr>
          <w:rtl w:val="0"/>
        </w:rPr>
        <w:t xml:space="preserve">5. Étape 1 — Préparer les images des applications</w:t>
      </w:r>
    </w:p>
    <w:p w:rsidR="00000000" w:rsidDel="00000000" w:rsidP="00000000" w:rsidRDefault="00000000" w:rsidRPr="00000000" w14:paraId="0000005D">
      <w:pPr>
        <w:rPr/>
      </w:pPr>
      <w:r w:rsidDel="00000000" w:rsidR="00000000" w:rsidRPr="00000000">
        <w:rPr>
          <w:rtl w:val="0"/>
        </w:rPr>
        <w:t xml:space="preserve">Le frontend est fourni dans le dossier : front/</w:t>
      </w:r>
    </w:p>
    <w:p w:rsidR="00000000" w:rsidDel="00000000" w:rsidP="00000000" w:rsidRDefault="00000000" w:rsidRPr="00000000" w14:paraId="0000005E">
      <w:pPr>
        <w:rPr/>
      </w:pPr>
      <w:r w:rsidDel="00000000" w:rsidR="00000000" w:rsidRPr="00000000">
        <w:rPr>
          <w:b w:val="1"/>
          <w:bCs w:val="1"/>
          <w:rtl w:val="0"/>
        </w:rPr>
        <w:t xml:space="preserve">Vous devez créer un fichier :</w:t>
      </w:r>
      <w:r w:rsidDel="00000000" w:rsidR="00000000" w:rsidRPr="00000000">
        <w:rPr>
          <w:rtl w:val="0"/>
        </w:rPr>
        <w:t xml:space="preserve"> front/Dockerfile</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4666296" cy="4030663"/>
            <wp:effectExtent b="0" l="0" r="0" t="0"/>
            <wp:docPr id="50"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4666296" cy="403066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L'image finale doit permettre de servir l'application React.</w:t>
      </w:r>
    </w:p>
    <w:p w:rsidR="00000000" w:rsidDel="00000000" w:rsidP="00000000" w:rsidRDefault="00000000" w:rsidRPr="00000000" w14:paraId="00000061">
      <w:pPr>
        <w:rPr>
          <w:b w:val="1"/>
          <w:bCs w:val="1"/>
        </w:rPr>
      </w:pPr>
      <w:r w:rsidDel="00000000" w:rsidR="00000000" w:rsidRPr="00000000">
        <w:rPr>
          <w:b w:val="1"/>
          <w:bCs w:val="1"/>
          <w:rtl w:val="0"/>
        </w:rPr>
        <w:t xml:space="preserve">Travail demandé, le Dockerfile du frontend devra notamment :</w:t>
      </w:r>
    </w:p>
    <w:p w:rsidR="00000000" w:rsidDel="00000000" w:rsidP="00000000" w:rsidRDefault="00000000" w:rsidRPr="00000000" w14:paraId="00000062">
      <w:pPr>
        <w:numPr>
          <w:ilvl w:val="0"/>
          <w:numId w:val="15"/>
        </w:numPr>
        <w:spacing w:after="0" w:afterAutospacing="0"/>
        <w:ind w:left="720" w:hanging="360"/>
        <w:rPr>
          <w:u w:val="none"/>
        </w:rPr>
      </w:pPr>
      <w:r w:rsidDel="00000000" w:rsidR="00000000" w:rsidRPr="00000000">
        <w:rPr>
          <w:rtl w:val="0"/>
        </w:rPr>
        <w:t xml:space="preserve">choisir une image Node.js adaptée ;</w:t>
      </w:r>
    </w:p>
    <w:p w:rsidR="00000000" w:rsidDel="00000000" w:rsidP="00000000" w:rsidRDefault="00000000" w:rsidRPr="00000000" w14:paraId="00000063">
      <w:pPr>
        <w:numPr>
          <w:ilvl w:val="0"/>
          <w:numId w:val="15"/>
        </w:numPr>
        <w:spacing w:after="0" w:afterAutospacing="0" w:before="0" w:beforeAutospacing="0"/>
        <w:ind w:left="720" w:hanging="360"/>
        <w:rPr>
          <w:u w:val="none"/>
        </w:rPr>
      </w:pPr>
      <w:r w:rsidDel="00000000" w:rsidR="00000000" w:rsidRPr="00000000">
        <w:rPr>
          <w:rtl w:val="0"/>
        </w:rPr>
        <w:t xml:space="preserve">définir un répertoire de travail ;</w:t>
      </w:r>
    </w:p>
    <w:p w:rsidR="00000000" w:rsidDel="00000000" w:rsidP="00000000" w:rsidRDefault="00000000" w:rsidRPr="00000000" w14:paraId="00000064">
      <w:pPr>
        <w:numPr>
          <w:ilvl w:val="0"/>
          <w:numId w:val="15"/>
        </w:numPr>
        <w:spacing w:after="0" w:afterAutospacing="0" w:before="0" w:beforeAutospacing="0"/>
        <w:ind w:left="720" w:hanging="360"/>
        <w:rPr>
          <w:u w:val="none"/>
        </w:rPr>
      </w:pPr>
      <w:r w:rsidDel="00000000" w:rsidR="00000000" w:rsidRPr="00000000">
        <w:rPr>
          <w:rtl w:val="0"/>
        </w:rPr>
        <w:t xml:space="preserve">copier les fichiers nécessaires à l'installation des dépendances ;</w:t>
      </w:r>
    </w:p>
    <w:p w:rsidR="00000000" w:rsidDel="00000000" w:rsidP="00000000" w:rsidRDefault="00000000" w:rsidRPr="00000000" w14:paraId="00000065">
      <w:pPr>
        <w:numPr>
          <w:ilvl w:val="0"/>
          <w:numId w:val="15"/>
        </w:numPr>
        <w:spacing w:after="0" w:afterAutospacing="0" w:before="0" w:beforeAutospacing="0"/>
        <w:ind w:left="720" w:hanging="360"/>
        <w:rPr>
          <w:u w:val="none"/>
        </w:rPr>
      </w:pPr>
      <w:r w:rsidDel="00000000" w:rsidR="00000000" w:rsidRPr="00000000">
        <w:rPr>
          <w:rtl w:val="0"/>
        </w:rPr>
        <w:t xml:space="preserve">installer les dépendances ;</w:t>
      </w:r>
    </w:p>
    <w:p w:rsidR="00000000" w:rsidDel="00000000" w:rsidP="00000000" w:rsidRDefault="00000000" w:rsidRPr="00000000" w14:paraId="00000066">
      <w:pPr>
        <w:numPr>
          <w:ilvl w:val="0"/>
          <w:numId w:val="15"/>
        </w:numPr>
        <w:spacing w:after="0" w:afterAutospacing="0" w:before="0" w:beforeAutospacing="0"/>
        <w:ind w:left="720" w:hanging="360"/>
        <w:rPr>
          <w:u w:val="none"/>
        </w:rPr>
      </w:pPr>
      <w:r w:rsidDel="00000000" w:rsidR="00000000" w:rsidRPr="00000000">
        <w:rPr>
          <w:rtl w:val="0"/>
        </w:rPr>
        <w:t xml:space="preserve">copier le code source ;</w:t>
      </w:r>
    </w:p>
    <w:p w:rsidR="00000000" w:rsidDel="00000000" w:rsidP="00000000" w:rsidRDefault="00000000" w:rsidRPr="00000000" w14:paraId="00000067">
      <w:pPr>
        <w:numPr>
          <w:ilvl w:val="0"/>
          <w:numId w:val="15"/>
        </w:numPr>
        <w:spacing w:after="0" w:afterAutospacing="0" w:before="0" w:beforeAutospacing="0"/>
        <w:ind w:left="720" w:hanging="360"/>
        <w:rPr>
          <w:u w:val="none"/>
        </w:rPr>
      </w:pPr>
      <w:r w:rsidDel="00000000" w:rsidR="00000000" w:rsidRPr="00000000">
        <w:rPr>
          <w:rtl w:val="0"/>
        </w:rPr>
        <w:t xml:space="preserve">construire l'application React ;</w:t>
      </w:r>
    </w:p>
    <w:p w:rsidR="00000000" w:rsidDel="00000000" w:rsidP="00000000" w:rsidRDefault="00000000" w:rsidRPr="00000000" w14:paraId="00000068">
      <w:pPr>
        <w:numPr>
          <w:ilvl w:val="0"/>
          <w:numId w:val="15"/>
        </w:numPr>
        <w:spacing w:before="0" w:beforeAutospacing="0"/>
        <w:ind w:left="720" w:hanging="360"/>
        <w:rPr>
          <w:u w:val="none"/>
        </w:rPr>
      </w:pPr>
      <w:r w:rsidDel="00000000" w:rsidR="00000000" w:rsidRPr="00000000">
        <w:rPr>
          <w:rtl w:val="0"/>
        </w:rPr>
        <w:t xml:space="preserve">rendre l'application disponible dans le conteneur.</w:t>
      </w:r>
    </w:p>
    <w:p w:rsidR="00000000" w:rsidDel="00000000" w:rsidP="00000000" w:rsidRDefault="00000000" w:rsidRPr="00000000" w14:paraId="00000069">
      <w:pPr>
        <w:rPr>
          <w:b w:val="1"/>
          <w:bCs w:val="1"/>
        </w:rPr>
      </w:pPr>
      <w:r w:rsidDel="00000000" w:rsidR="00000000" w:rsidRPr="00000000">
        <w:rPr>
          <w:b w:val="1"/>
          <w:bCs w:val="1"/>
          <w:rtl w:val="0"/>
        </w:rPr>
        <w:t xml:space="preserve">Vous êtes libres de choisir entre :</w:t>
      </w:r>
    </w:p>
    <w:p w:rsidR="00000000" w:rsidDel="00000000" w:rsidP="00000000" w:rsidRDefault="00000000" w:rsidRPr="00000000" w14:paraId="0000006A">
      <w:pPr>
        <w:numPr>
          <w:ilvl w:val="0"/>
          <w:numId w:val="9"/>
        </w:numPr>
        <w:spacing w:after="0" w:afterAutospacing="0"/>
        <w:ind w:left="720" w:hanging="360"/>
        <w:rPr>
          <w:u w:val="none"/>
        </w:rPr>
      </w:pPr>
      <w:r w:rsidDel="00000000" w:rsidR="00000000" w:rsidRPr="00000000">
        <w:rPr>
          <w:rtl w:val="0"/>
        </w:rPr>
        <w:t xml:space="preserve">une image unique</w:t>
      </w:r>
    </w:p>
    <w:p w:rsidR="00000000" w:rsidDel="00000000" w:rsidP="00000000" w:rsidRDefault="00000000" w:rsidRPr="00000000" w14:paraId="0000006B">
      <w:pPr>
        <w:numPr>
          <w:ilvl w:val="0"/>
          <w:numId w:val="9"/>
        </w:numPr>
        <w:spacing w:before="0" w:beforeAutospacing="0"/>
        <w:ind w:left="720" w:hanging="360"/>
        <w:rPr>
          <w:u w:val="none"/>
        </w:rPr>
      </w:pPr>
      <w:r w:rsidDel="00000000" w:rsidR="00000000" w:rsidRPr="00000000">
        <w:rPr>
          <w:rtl w:val="0"/>
        </w:rPr>
        <w:t xml:space="preserve">un multi-stage build</w:t>
      </w:r>
    </w:p>
    <w:p w:rsidR="00000000" w:rsidDel="00000000" w:rsidP="00000000" w:rsidRDefault="00000000" w:rsidRPr="00000000" w14:paraId="0000006C">
      <w:pPr>
        <w:rPr>
          <w:b w:val="1"/>
          <w:bCs w:val="1"/>
        </w:rPr>
      </w:pPr>
      <w:r w:rsidDel="00000000" w:rsidR="00000000" w:rsidRPr="00000000">
        <w:rPr>
          <w:b w:val="1"/>
          <w:bCs w:val="1"/>
          <w:rtl w:val="0"/>
        </w:rPr>
        <w:t xml:space="preserve">Recommandation : </w:t>
      </w:r>
    </w:p>
    <w:p w:rsidR="00000000" w:rsidDel="00000000" w:rsidP="00000000" w:rsidRDefault="00000000" w:rsidRPr="00000000" w14:paraId="0000006D">
      <w:pPr>
        <w:rPr/>
      </w:pPr>
      <w:r w:rsidDel="00000000" w:rsidR="00000000" w:rsidRPr="00000000">
        <w:rPr>
          <w:rtl w:val="0"/>
        </w:rPr>
        <w:t xml:space="preserve">Pour une application React destinée à la production, un multi-stage build est généralement plus adapté :</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1409700" cy="2152650"/>
            <wp:effectExtent b="0" l="0" r="0" t="0"/>
            <wp:docPr id="45"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14097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Le but est de ne pas conserver Node.js et les dépendances de compilation dans l'image finale lorsque cela n'est pas nécessaire.</w:t>
      </w:r>
    </w:p>
    <w:p w:rsidR="00000000" w:rsidDel="00000000" w:rsidP="00000000" w:rsidRDefault="00000000" w:rsidRPr="00000000" w14:paraId="00000070">
      <w:pPr>
        <w:rPr>
          <w:b w:val="1"/>
          <w:bCs w:val="1"/>
        </w:rPr>
      </w:pPr>
      <w:r w:rsidDel="00000000" w:rsidR="00000000" w:rsidRPr="00000000">
        <w:rPr>
          <w:b w:val="1"/>
          <w:bCs w:val="1"/>
          <w:rtl w:val="0"/>
        </w:rPr>
        <w:t xml:space="preserve">Vérifications : </w:t>
      </w:r>
    </w:p>
    <w:p w:rsidR="00000000" w:rsidDel="00000000" w:rsidP="00000000" w:rsidRDefault="00000000" w:rsidRPr="00000000" w14:paraId="00000071">
      <w:pPr>
        <w:rPr>
          <w:b w:val="1"/>
          <w:bCs w:val="1"/>
        </w:rPr>
      </w:pPr>
      <w:r w:rsidDel="00000000" w:rsidR="00000000" w:rsidRPr="00000000">
        <w:rPr>
          <w:b w:val="1"/>
          <w:bCs w:val="1"/>
          <w:rtl w:val="0"/>
        </w:rPr>
        <w:t xml:space="preserve">Construisez l'image séparément avant de passer à Docker Compose :</w:t>
      </w:r>
    </w:p>
    <w:p w:rsidR="00000000" w:rsidDel="00000000" w:rsidP="00000000" w:rsidRDefault="00000000" w:rsidRPr="00000000" w14:paraId="00000072">
      <w:pPr>
        <w:rPr/>
      </w:pPr>
      <w:r w:rsidDel="00000000" w:rsidR="00000000" w:rsidRPr="00000000">
        <w:rPr/>
        <w:drawing>
          <wp:inline distB="114300" distT="114300" distL="114300" distR="114300">
            <wp:extent cx="5943600" cy="2527300"/>
            <wp:effectExtent b="0" l="0" r="0" t="0"/>
            <wp:docPr id="42"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Vérifiez ensuite : </w:t>
      </w:r>
      <w:r w:rsidDel="00000000" w:rsidR="00000000" w:rsidRPr="00000000">
        <w:rPr>
          <w:rtl w:val="0"/>
        </w:rPr>
        <w:t xml:space="preserve">(Voir dernière ligne)</w:t>
      </w:r>
    </w:p>
    <w:p w:rsidR="00000000" w:rsidDel="00000000" w:rsidP="00000000" w:rsidRDefault="00000000" w:rsidRPr="00000000" w14:paraId="00000074">
      <w:pPr>
        <w:rPr/>
      </w:pPr>
      <w:r w:rsidDel="00000000" w:rsidR="00000000" w:rsidRPr="00000000">
        <w:rPr/>
        <w:drawing>
          <wp:inline distB="114300" distT="114300" distL="114300" distR="114300">
            <wp:extent cx="5943600" cy="1939925"/>
            <wp:effectExtent b="0" l="0" r="0" t="0"/>
            <wp:docPr id="55" name="image48.png"/>
            <a:graphic>
              <a:graphicData uri="http://schemas.openxmlformats.org/drawingml/2006/picture">
                <pic:pic>
                  <pic:nvPicPr>
                    <pic:cNvPr id="0" name="image48.png"/>
                    <pic:cNvPicPr preferRelativeResize="0"/>
                  </pic:nvPicPr>
                  <pic:blipFill>
                    <a:blip r:embed="rId12"/>
                    <a:srcRect b="9077" l="0" r="0" t="0"/>
                    <a:stretch>
                      <a:fillRect/>
                    </a:stretch>
                  </pic:blipFill>
                  <pic:spPr>
                    <a:xfrm>
                      <a:off x="0" y="0"/>
                      <a:ext cx="5943600" cy="1939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Test du conteneur : </w:t>
      </w:r>
    </w:p>
    <w:p w:rsidR="00000000" w:rsidDel="00000000" w:rsidP="00000000" w:rsidRDefault="00000000" w:rsidRPr="00000000" w14:paraId="00000076">
      <w:pPr>
        <w:pStyle w:val="Heading2"/>
        <w:rPr/>
      </w:pPr>
      <w:bookmarkStart w:colFirst="0" w:colLast="0" w:name="_ka32ivpq5sgl" w:id="12"/>
      <w:bookmarkEnd w:id="12"/>
      <w:r w:rsidDel="00000000" w:rsidR="00000000" w:rsidRPr="00000000">
        <w:rPr/>
        <w:drawing>
          <wp:inline distB="114300" distT="114300" distL="114300" distR="114300">
            <wp:extent cx="5553075" cy="1543050"/>
            <wp:effectExtent b="25400" l="25400" r="25400" t="25400"/>
            <wp:docPr id="34"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553075" cy="15430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pStyle w:val="Heading2"/>
        <w:rPr/>
      </w:pPr>
      <w:bookmarkStart w:colFirst="0" w:colLast="0" w:name="_algdsfobpgnw" w:id="13"/>
      <w:bookmarkEnd w:id="13"/>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pPr>
      <w:bookmarkStart w:colFirst="0" w:colLast="0" w:name="_45atz0514lv3" w:id="14"/>
      <w:bookmarkEnd w:id="14"/>
      <w:r w:rsidDel="00000000" w:rsidR="00000000" w:rsidRPr="00000000">
        <w:rPr>
          <w:rtl w:val="0"/>
        </w:rPr>
        <w:t xml:space="preserve">Questions</w:t>
      </w:r>
    </w:p>
    <w:p w:rsidR="00000000" w:rsidDel="00000000" w:rsidP="00000000" w:rsidRDefault="00000000" w:rsidRPr="00000000" w14:paraId="00000079">
      <w:pPr>
        <w:rPr>
          <w:b w:val="1"/>
          <w:bCs w:val="1"/>
        </w:rPr>
      </w:pPr>
      <w:r w:rsidDel="00000000" w:rsidR="00000000" w:rsidRPr="00000000">
        <w:rPr>
          <w:b w:val="1"/>
          <w:bCs w:val="1"/>
          <w:rtl w:val="0"/>
        </w:rPr>
        <w:t xml:space="preserve">Pourquoi est-il préférable de copier package.json avant le reste du code source ?</w:t>
      </w:r>
    </w:p>
    <w:p w:rsidR="00000000" w:rsidDel="00000000" w:rsidP="00000000" w:rsidRDefault="00000000" w:rsidRPr="00000000" w14:paraId="0000007A">
      <w:pPr>
        <w:rPr/>
      </w:pPr>
      <w:r w:rsidDel="00000000" w:rsidR="00000000" w:rsidRPr="00000000">
        <w:rPr>
          <w:rtl w:val="0"/>
        </w:rPr>
        <w:t xml:space="preserve">Si le fichier package.json n'a pas changé depuis le dernier build, Docker utilise le cache généré par l'instruction RUN npm install sans réexécuter le téléchargement des dépendances.</w:t>
      </w:r>
    </w:p>
    <w:p w:rsidR="00000000" w:rsidDel="00000000" w:rsidP="00000000" w:rsidRDefault="00000000" w:rsidRPr="00000000" w14:paraId="0000007B">
      <w:pPr>
        <w:rPr>
          <w:b w:val="1"/>
          <w:bCs w:val="1"/>
        </w:rPr>
      </w:pPr>
      <w:r w:rsidDel="00000000" w:rsidR="00000000" w:rsidRPr="00000000">
        <w:rPr>
          <w:b w:val="1"/>
          <w:bCs w:val="1"/>
          <w:rtl w:val="0"/>
        </w:rPr>
        <w:t xml:space="preserve">Quel est l'intérêt du cache Docker lors d'un npm install ?</w:t>
      </w:r>
    </w:p>
    <w:p w:rsidR="00000000" w:rsidDel="00000000" w:rsidP="00000000" w:rsidRDefault="00000000" w:rsidRPr="00000000" w14:paraId="0000007C">
      <w:pPr>
        <w:ind w:left="0" w:firstLine="0"/>
        <w:rPr>
          <w:b w:val="1"/>
          <w:bCs w:val="1"/>
        </w:rPr>
      </w:pPr>
      <w:r w:rsidDel="00000000" w:rsidR="00000000" w:rsidRPr="00000000">
        <w:rPr>
          <w:rtl w:val="0"/>
        </w:rPr>
        <w:t xml:space="preserve">Gain de temps lors de la phase de construction (</w:t>
      </w:r>
      <w:r w:rsidDel="00000000" w:rsidR="00000000" w:rsidRPr="00000000">
        <w:rPr>
          <w:i w:val="1"/>
          <w:iCs w:val="1"/>
          <w:rtl w:val="0"/>
        </w:rPr>
        <w:t xml:space="preserve">build time</w:t>
      </w:r>
      <w:r w:rsidDel="00000000" w:rsidR="00000000" w:rsidRPr="00000000">
        <w:rPr>
          <w:rtl w:val="0"/>
        </w:rPr>
        <w:t xml:space="preserve">), en évitant de re-télécharger</w: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Quel avantage apporte un multi-stage build pour une application React ?</w:t>
      </w:r>
    </w:p>
    <w:p w:rsidR="00000000" w:rsidDel="00000000" w:rsidP="00000000" w:rsidRDefault="00000000" w:rsidRPr="00000000" w14:paraId="0000007E">
      <w:pPr>
        <w:rPr/>
      </w:pPr>
      <w:r w:rsidDel="00000000" w:rsidR="00000000" w:rsidRPr="00000000">
        <w:rPr>
          <w:rtl w:val="0"/>
        </w:rPr>
        <w:t xml:space="preserve">Taille de l'image minimale : L'étape de compilation (qui nécessite Node.js, npm et le dossier lourd node_modules) est isolée. L'image finale ne conserve que le serveur web ultra-léger et les fichiers (HTML et JS).</w:t>
      </w:r>
    </w:p>
    <w:p w:rsidR="00000000" w:rsidDel="00000000" w:rsidP="00000000" w:rsidRDefault="00000000" w:rsidRPr="00000000" w14:paraId="0000007F">
      <w:pPr>
        <w:rPr/>
      </w:pPr>
      <w:r w:rsidDel="00000000" w:rsidR="00000000" w:rsidRPr="00000000">
        <w:rPr>
          <w:rtl w:val="0"/>
        </w:rPr>
        <w:t xml:space="preserve">Sécurité : Réduction de la surface d'attaque en éliminant les outils de build, les compilateurs et l'environnement Node.js du conteneur de production.</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Le frontend React a-t-il besoin de Node.js dans l'image finale après le build ?</w:t>
      </w:r>
    </w:p>
    <w:p w:rsidR="00000000" w:rsidDel="00000000" w:rsidP="00000000" w:rsidRDefault="00000000" w:rsidRPr="00000000" w14:paraId="00000081">
      <w:pPr>
        <w:spacing w:after="240" w:before="240" w:lineRule="auto"/>
        <w:rPr/>
      </w:pPr>
      <w:r w:rsidDel="00000000" w:rsidR="00000000" w:rsidRPr="00000000">
        <w:rPr>
          <w:rtl w:val="0"/>
        </w:rPr>
        <w:t xml:space="preserve">Non. Une application React est entièrement compilée et exécutée côté client, directement dans le navigateur de l'utilisateur. L'image finale nécessite uniquement un serveur web HTTP pour distribuer ces fichiers statiques aux clients.</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40" w:before="240" w:lineRule="auto"/>
        <w:rPr/>
      </w:pPr>
      <w:bookmarkStart w:colFirst="0" w:colLast="0" w:name="_fzzqp36yhyd9" w:id="15"/>
      <w:bookmarkEnd w:id="15"/>
      <w:r w:rsidDel="00000000" w:rsidR="00000000" w:rsidRPr="00000000">
        <w:rPr>
          <w:rtl w:val="0"/>
        </w:rPr>
        <w:t xml:space="preserve">5.2 Backend Node.js / Express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Le backend est fourni dans :</w:t>
      </w:r>
      <w:r w:rsidDel="00000000" w:rsidR="00000000" w:rsidRPr="00000000">
        <w:rPr>
          <w:rtl w:val="0"/>
        </w:rPr>
        <w:t xml:space="preserve"> back/</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Vous devez créer :</w:t>
      </w:r>
      <w:r w:rsidDel="00000000" w:rsidR="00000000" w:rsidRPr="00000000">
        <w:rPr>
          <w:rtl w:val="0"/>
        </w:rPr>
        <w:t xml:space="preserve"> back/Dockerfile</w:t>
      </w:r>
    </w:p>
    <w:p w:rsidR="00000000" w:rsidDel="00000000" w:rsidP="00000000" w:rsidRDefault="00000000" w:rsidRPr="00000000" w14:paraId="00000085">
      <w:pPr>
        <w:spacing w:after="240" w:before="240" w:lineRule="auto"/>
        <w:jc w:val="center"/>
        <w:rPr/>
      </w:pPr>
      <w:r w:rsidDel="00000000" w:rsidR="00000000" w:rsidRPr="00000000">
        <w:rPr/>
        <w:drawing>
          <wp:inline distB="114300" distT="114300" distL="114300" distR="114300">
            <wp:extent cx="4695825" cy="3376962"/>
            <wp:effectExtent b="0" l="0" r="0" t="0"/>
            <wp:docPr id="2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695825" cy="337696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Le backend doit être accessible uniquement depuis le réseau Docker Il n'est pas nécessaire de publier directement son port vers la machine hôte si toutes les requêtes passent par Nginx.</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Travail demandé : Le Dockerfile devra :</w:t>
      </w:r>
    </w:p>
    <w:p w:rsidR="00000000" w:rsidDel="00000000" w:rsidP="00000000" w:rsidRDefault="00000000" w:rsidRPr="00000000" w14:paraId="00000088">
      <w:pPr>
        <w:numPr>
          <w:ilvl w:val="0"/>
          <w:numId w:val="16"/>
        </w:numPr>
        <w:spacing w:after="0" w:afterAutospacing="0" w:before="240" w:lineRule="auto"/>
        <w:ind w:left="720" w:hanging="360"/>
        <w:rPr>
          <w:u w:val="none"/>
        </w:rPr>
      </w:pPr>
      <w:r w:rsidDel="00000000" w:rsidR="00000000" w:rsidRPr="00000000">
        <w:rPr>
          <w:rtl w:val="0"/>
        </w:rPr>
        <w:t xml:space="preserve">utiliser une image Node.js adaptée ;</w:t>
      </w:r>
    </w:p>
    <w:p w:rsidR="00000000" w:rsidDel="00000000" w:rsidP="00000000" w:rsidRDefault="00000000" w:rsidRPr="00000000" w14:paraId="00000089">
      <w:pPr>
        <w:numPr>
          <w:ilvl w:val="0"/>
          <w:numId w:val="16"/>
        </w:numPr>
        <w:spacing w:after="0" w:afterAutospacing="0" w:before="0" w:beforeAutospacing="0" w:lineRule="auto"/>
        <w:ind w:left="720" w:hanging="360"/>
        <w:rPr>
          <w:u w:val="none"/>
        </w:rPr>
      </w:pPr>
      <w:r w:rsidDel="00000000" w:rsidR="00000000" w:rsidRPr="00000000">
        <w:rPr>
          <w:rtl w:val="0"/>
        </w:rPr>
        <w:t xml:space="preserve">définir le répertoire de travail ;</w:t>
      </w:r>
    </w:p>
    <w:p w:rsidR="00000000" w:rsidDel="00000000" w:rsidP="00000000" w:rsidRDefault="00000000" w:rsidRPr="00000000" w14:paraId="0000008A">
      <w:pPr>
        <w:numPr>
          <w:ilvl w:val="0"/>
          <w:numId w:val="16"/>
        </w:numPr>
        <w:spacing w:after="0" w:afterAutospacing="0" w:before="0" w:beforeAutospacing="0" w:lineRule="auto"/>
        <w:ind w:left="720" w:hanging="360"/>
        <w:rPr>
          <w:u w:val="none"/>
        </w:rPr>
      </w:pPr>
      <w:r w:rsidDel="00000000" w:rsidR="00000000" w:rsidRPr="00000000">
        <w:rPr>
          <w:rtl w:val="0"/>
        </w:rPr>
        <w:t xml:space="preserve">copier les fichiers nécessaires ;</w:t>
      </w:r>
    </w:p>
    <w:p w:rsidR="00000000" w:rsidDel="00000000" w:rsidP="00000000" w:rsidRDefault="00000000" w:rsidRPr="00000000" w14:paraId="0000008B">
      <w:pPr>
        <w:numPr>
          <w:ilvl w:val="0"/>
          <w:numId w:val="16"/>
        </w:numPr>
        <w:spacing w:after="0" w:afterAutospacing="0" w:before="0" w:beforeAutospacing="0" w:lineRule="auto"/>
        <w:ind w:left="720" w:hanging="360"/>
        <w:rPr>
          <w:u w:val="none"/>
        </w:rPr>
      </w:pPr>
      <w:r w:rsidDel="00000000" w:rsidR="00000000" w:rsidRPr="00000000">
        <w:rPr>
          <w:rtl w:val="0"/>
        </w:rPr>
        <w:t xml:space="preserve">installer les dépendances ;</w:t>
      </w:r>
    </w:p>
    <w:p w:rsidR="00000000" w:rsidDel="00000000" w:rsidP="00000000" w:rsidRDefault="00000000" w:rsidRPr="00000000" w14:paraId="0000008C">
      <w:pPr>
        <w:numPr>
          <w:ilvl w:val="0"/>
          <w:numId w:val="16"/>
        </w:numPr>
        <w:spacing w:after="0" w:afterAutospacing="0" w:before="0" w:beforeAutospacing="0" w:lineRule="auto"/>
        <w:ind w:left="720" w:hanging="360"/>
        <w:rPr>
          <w:u w:val="none"/>
        </w:rPr>
      </w:pPr>
      <w:r w:rsidDel="00000000" w:rsidR="00000000" w:rsidRPr="00000000">
        <w:rPr>
          <w:rtl w:val="0"/>
        </w:rPr>
        <w:t xml:space="preserve">copier l'application ;</w:t>
      </w:r>
    </w:p>
    <w:p w:rsidR="00000000" w:rsidDel="00000000" w:rsidP="00000000" w:rsidRDefault="00000000" w:rsidRPr="00000000" w14:paraId="0000008D">
      <w:pPr>
        <w:numPr>
          <w:ilvl w:val="0"/>
          <w:numId w:val="16"/>
        </w:numPr>
        <w:spacing w:after="0" w:afterAutospacing="0" w:before="0" w:beforeAutospacing="0" w:lineRule="auto"/>
        <w:ind w:left="720" w:hanging="360"/>
        <w:rPr>
          <w:u w:val="none"/>
        </w:rPr>
      </w:pPr>
      <w:r w:rsidDel="00000000" w:rsidR="00000000" w:rsidRPr="00000000">
        <w:rPr>
          <w:rtl w:val="0"/>
        </w:rPr>
        <w:t xml:space="preserve">exposer le port utilisé par Express ;</w:t>
      </w:r>
    </w:p>
    <w:p w:rsidR="00000000" w:rsidDel="00000000" w:rsidP="00000000" w:rsidRDefault="00000000" w:rsidRPr="00000000" w14:paraId="0000008E">
      <w:pPr>
        <w:numPr>
          <w:ilvl w:val="0"/>
          <w:numId w:val="16"/>
        </w:numPr>
        <w:spacing w:after="240" w:before="0" w:beforeAutospacing="0" w:lineRule="auto"/>
        <w:ind w:left="720" w:hanging="360"/>
        <w:rPr>
          <w:u w:val="none"/>
        </w:rPr>
      </w:pPr>
      <w:r w:rsidDel="00000000" w:rsidR="00000000" w:rsidRPr="00000000">
        <w:rPr>
          <w:rtl w:val="0"/>
        </w:rPr>
        <w:t xml:space="preserve">définir la commande de démarrage.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Exemple de port possible : </w:t>
      </w:r>
      <w:r w:rsidDel="00000000" w:rsidR="00000000" w:rsidRPr="00000000">
        <w:rPr>
          <w:rtl w:val="0"/>
        </w:rPr>
        <w:t xml:space="preserve">3000</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L'application Express doit écouter sur : </w:t>
      </w:r>
      <w:r w:rsidDel="00000000" w:rsidR="00000000" w:rsidRPr="00000000">
        <w:rPr>
          <w:rtl w:val="0"/>
        </w:rPr>
        <w:t xml:space="preserve">0.0.0.0</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et non uniquement sur : </w:t>
      </w:r>
      <w:r w:rsidDel="00000000" w:rsidR="00000000" w:rsidRPr="00000000">
        <w:rPr>
          <w:rtl w:val="0"/>
        </w:rPr>
        <w:t xml:space="preserve">localhost, sinon elle ne sera pas accessible depuis les autres conteneurs.</w: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Test de l'image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Construisez l'image :</w:t>
      </w:r>
      <w:r w:rsidDel="00000000" w:rsidR="00000000" w:rsidRPr="00000000">
        <w:rPr/>
        <w:drawing>
          <wp:inline distB="114300" distT="114300" distL="114300" distR="114300">
            <wp:extent cx="5943600" cy="21717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Vous pouvez temporairement la tester avec :</w:t>
      </w:r>
      <w:r w:rsidDel="00000000" w:rsidR="00000000" w:rsidRPr="00000000">
        <w:rPr/>
        <w:drawing>
          <wp:inline distB="114300" distT="114300" distL="114300" distR="114300">
            <wp:extent cx="5943600" cy="292100"/>
            <wp:effectExtent b="0" l="0" r="0" t="0"/>
            <wp:docPr id="35"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Test du conteneur : </w:t>
      </w:r>
    </w:p>
    <w:p w:rsidR="00000000" w:rsidDel="00000000" w:rsidP="00000000" w:rsidRDefault="00000000" w:rsidRPr="00000000" w14:paraId="00000096">
      <w:pPr>
        <w:rPr>
          <w:b w:val="1"/>
          <w:bCs w:val="1"/>
        </w:rPr>
      </w:pPr>
      <w:r w:rsidDel="00000000" w:rsidR="00000000" w:rsidRPr="00000000">
        <w:rPr>
          <w:b w:val="1"/>
          <w:bCs w:val="1"/>
        </w:rPr>
        <w:drawing>
          <wp:inline distB="114300" distT="114300" distL="114300" distR="114300">
            <wp:extent cx="2738438" cy="1280098"/>
            <wp:effectExtent b="0" l="0" r="0" t="0"/>
            <wp:docPr id="36" name="image30.png"/>
            <a:graphic>
              <a:graphicData uri="http://schemas.openxmlformats.org/drawingml/2006/picture">
                <pic:pic>
                  <pic:nvPicPr>
                    <pic:cNvPr id="0" name="image30.png"/>
                    <pic:cNvPicPr preferRelativeResize="0"/>
                  </pic:nvPicPr>
                  <pic:blipFill>
                    <a:blip r:embed="rId17"/>
                    <a:srcRect b="41388" l="801" r="45032" t="0"/>
                    <a:stretch>
                      <a:fillRect/>
                    </a:stretch>
                  </pic:blipFill>
                  <pic:spPr>
                    <a:xfrm>
                      <a:off x="0" y="0"/>
                      <a:ext cx="2738438" cy="128009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drawing>
          <wp:inline distB="114300" distT="114300" distL="114300" distR="114300">
            <wp:extent cx="5148263" cy="1160541"/>
            <wp:effectExtent b="0" l="0" r="0" t="0"/>
            <wp:docPr id="15" name="image23.png"/>
            <a:graphic>
              <a:graphicData uri="http://schemas.openxmlformats.org/drawingml/2006/picture">
                <pic:pic>
                  <pic:nvPicPr>
                    <pic:cNvPr id="0" name="image23.png"/>
                    <pic:cNvPicPr preferRelativeResize="0"/>
                  </pic:nvPicPr>
                  <pic:blipFill>
                    <a:blip r:embed="rId18"/>
                    <a:srcRect b="32143" l="0" r="5449" t="0"/>
                    <a:stretch>
                      <a:fillRect/>
                    </a:stretch>
                  </pic:blipFill>
                  <pic:spPr>
                    <a:xfrm>
                      <a:off x="0" y="0"/>
                      <a:ext cx="5148263" cy="116054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2"/>
        <w:spacing w:after="240" w:before="240" w:lineRule="auto"/>
        <w:rPr/>
      </w:pPr>
      <w:bookmarkStart w:colFirst="0" w:colLast="0" w:name="_uig8h752yo6l" w:id="16"/>
      <w:bookmarkEnd w:id="16"/>
      <w:r w:rsidDel="00000000" w:rsidR="00000000" w:rsidRPr="00000000">
        <w:rPr>
          <w:rtl w:val="0"/>
        </w:rPr>
        <w:t xml:space="preserve">Questions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Pourquoi l'application doit-elle écouter sur 0.0.0.0 dans un conteneur ?</w:t>
      </w:r>
    </w:p>
    <w:p w:rsidR="00000000" w:rsidDel="00000000" w:rsidP="00000000" w:rsidRDefault="00000000" w:rsidRPr="00000000" w14:paraId="0000009B">
      <w:pPr>
        <w:rPr/>
      </w:pPr>
      <w:r w:rsidDel="00000000" w:rsidR="00000000" w:rsidRPr="00000000">
        <w:rPr>
          <w:rtl w:val="0"/>
        </w:rPr>
        <w:t xml:space="preserve">Si Express écoute sur 127.0.0.1 (localhost), l'accès est restreint uniquement à ce conteneur. Écouter sur 0.0.0.0 indique à Express d'accepter les connexions provenant de toutes les interfaces réseau virtuelles du conteneur, ce qui permet à Nginx de le joindre. </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Quelle différence existe entre EXPOSE 3000 et -p 3000:3000 ?</w:t>
      </w:r>
    </w:p>
    <w:p w:rsidR="00000000" w:rsidDel="00000000" w:rsidP="00000000" w:rsidRDefault="00000000" w:rsidRPr="00000000" w14:paraId="0000009D">
      <w:pPr>
        <w:rPr/>
      </w:pPr>
      <w:r w:rsidDel="00000000" w:rsidR="00000000" w:rsidRPr="00000000">
        <w:rPr>
          <w:rtl w:val="0"/>
        </w:rPr>
        <w:t xml:space="preserve">EXPOSE 3000 elle indique quel port l'application écoute à l'intérieur du conteneur et sert à la résolution DNS entre conteneurs sur un même réseau Docker. Elle n'ouvre aucun port sur la machine hôte.</w:t>
      </w:r>
    </w:p>
    <w:p w:rsidR="00000000" w:rsidDel="00000000" w:rsidP="00000000" w:rsidRDefault="00000000" w:rsidRPr="00000000" w14:paraId="0000009E">
      <w:pPr>
        <w:rPr>
          <w:b w:val="1"/>
          <w:bCs w:val="1"/>
        </w:rPr>
      </w:pPr>
      <w:r w:rsidDel="00000000" w:rsidR="00000000" w:rsidRPr="00000000">
        <w:rPr>
          <w:rtl w:val="0"/>
        </w:rPr>
        <w:t xml:space="preserve">-p 3000:3000 est un paramètre de la commande docker run qui réalise une redirection de port (NAT) entre le port 3000 de l’hôte et le port 3000 du conteneur, le rendant accessible de l'extérieur via http://@IP:3000.</w: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Pourquoi n'est-il pas nécessaire d'exposer le backend directement sur la machine hôte dans l'architecture finale ?</w:t>
      </w:r>
    </w:p>
    <w:p w:rsidR="00000000" w:rsidDel="00000000" w:rsidP="00000000" w:rsidRDefault="00000000" w:rsidRPr="00000000" w14:paraId="000000A0">
      <w:pPr>
        <w:rPr/>
      </w:pPr>
      <w:r w:rsidDel="00000000" w:rsidR="00000000" w:rsidRPr="00000000">
        <w:rPr>
          <w:rtl w:val="0"/>
        </w:rPr>
        <w:t xml:space="preserve">Nginx joue le rôle de Reverse Proxy. Le navigateur du client communique uniquement avec Nginx sur le port 80. Nginx retransmet ensuite la requête au backend via le réseau privé interne créé par Docker Compose. Isoler le backend du réseau hôte renforce la sécurité en empêchant les accès directs non filtrés.</w:t>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nwwr6ym66ihn" w:id="17"/>
      <w:bookmarkEnd w:id="17"/>
      <w:r w:rsidDel="00000000" w:rsidR="00000000" w:rsidRPr="00000000">
        <w:rPr>
          <w:rtl w:val="0"/>
        </w:rPr>
        <w:t xml:space="preserve">6. Étape 2 — Préparer l'image du reverse proxy Nginx</w:t>
      </w:r>
    </w:p>
    <w:p w:rsidR="00000000" w:rsidDel="00000000" w:rsidP="00000000" w:rsidRDefault="00000000" w:rsidRPr="00000000" w14:paraId="000000A2">
      <w:pPr>
        <w:rPr/>
      </w:pPr>
      <w:r w:rsidDel="00000000" w:rsidR="00000000" w:rsidRPr="00000000">
        <w:rPr>
          <w:b w:val="1"/>
          <w:bCs w:val="1"/>
          <w:rtl w:val="0"/>
        </w:rPr>
        <w:t xml:space="preserve">Vous devez créer un dossier : </w:t>
      </w:r>
      <w:r w:rsidDel="00000000" w:rsidR="00000000" w:rsidRPr="00000000">
        <w:rPr>
          <w:rtl w:val="0"/>
        </w:rPr>
        <w:t xml:space="preserve">nginx/</w:t>
      </w:r>
    </w:p>
    <w:p w:rsidR="00000000" w:rsidDel="00000000" w:rsidP="00000000" w:rsidRDefault="00000000" w:rsidRPr="00000000" w14:paraId="000000A3">
      <w:pPr>
        <w:rPr/>
      </w:pPr>
      <w:r w:rsidDel="00000000" w:rsidR="00000000" w:rsidRPr="00000000">
        <w:rPr>
          <w:b w:val="1"/>
          <w:bCs w:val="1"/>
          <w:rtl w:val="0"/>
        </w:rPr>
        <w:t xml:space="preserve">contenant au minimum :</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114300" distT="114300" distL="114300" distR="114300">
            <wp:extent cx="1285875" cy="70485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2858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Nginx sera le seul service directement accessible depuis la machine hôte.</w:t>
      </w:r>
    </w:p>
    <w:p w:rsidR="00000000" w:rsidDel="00000000" w:rsidP="00000000" w:rsidRDefault="00000000" w:rsidRPr="00000000" w14:paraId="000000A6">
      <w:pPr>
        <w:pStyle w:val="Heading2"/>
        <w:rPr/>
      </w:pPr>
      <w:bookmarkStart w:colFirst="0" w:colLast="0" w:name="_gg454o7m2gwn" w:id="18"/>
      <w:bookmarkEnd w:id="18"/>
      <w:r w:rsidDel="00000000" w:rsidR="00000000" w:rsidRPr="00000000">
        <w:rPr>
          <w:rtl w:val="0"/>
        </w:rPr>
        <w:t xml:space="preserve">6.1 Configuration du reverse proxy</w:t>
      </w:r>
    </w:p>
    <w:p w:rsidR="00000000" w:rsidDel="00000000" w:rsidP="00000000" w:rsidRDefault="00000000" w:rsidRPr="00000000" w14:paraId="000000A7">
      <w:pPr>
        <w:rPr/>
      </w:pPr>
      <w:r w:rsidDel="00000000" w:rsidR="00000000" w:rsidRPr="00000000">
        <w:rPr>
          <w:b w:val="1"/>
          <w:bCs w:val="1"/>
          <w:rtl w:val="0"/>
        </w:rPr>
        <w:t xml:space="preserve">Nginx doit écouter sur le port : </w:t>
      </w:r>
      <w:r w:rsidDel="00000000" w:rsidR="00000000" w:rsidRPr="00000000">
        <w:rPr>
          <w:rtl w:val="0"/>
        </w:rPr>
        <w:t xml:space="preserve">80 et router les requêtes.</w:t>
      </w:r>
    </w:p>
    <w:p w:rsidR="00000000" w:rsidDel="00000000" w:rsidP="00000000" w:rsidRDefault="00000000" w:rsidRPr="00000000" w14:paraId="000000A8">
      <w:pPr>
        <w:rPr>
          <w:b w:val="1"/>
          <w:bCs w:val="1"/>
        </w:rPr>
      </w:pPr>
      <w:r w:rsidDel="00000000" w:rsidR="00000000" w:rsidRPr="00000000">
        <w:rPr>
          <w:b w:val="1"/>
          <w:bCs w:val="1"/>
          <w:rtl w:val="0"/>
        </w:rPr>
        <w:t xml:space="preserve">Le comportement attendu est le suivant :</w:t>
      </w:r>
    </w:p>
    <w:p w:rsidR="00000000" w:rsidDel="00000000" w:rsidP="00000000" w:rsidRDefault="00000000" w:rsidRPr="00000000" w14:paraId="000000A9">
      <w:pPr>
        <w:jc w:val="center"/>
        <w:rPr/>
      </w:pPr>
      <w:r w:rsidDel="00000000" w:rsidR="00000000" w:rsidRPr="00000000">
        <w:rPr/>
        <w:drawing>
          <wp:inline distB="114300" distT="114300" distL="114300" distR="114300">
            <wp:extent cx="1428750" cy="609600"/>
            <wp:effectExtent b="0" l="0" r="0" t="0"/>
            <wp:docPr id="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4287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Vous devrez utiliser la directive : </w:t>
      </w:r>
      <w:r w:rsidDel="00000000" w:rsidR="00000000" w:rsidRPr="00000000">
        <w:rPr>
          <w:rtl w:val="0"/>
        </w:rPr>
        <w:t xml:space="preserve">proxy_pass</w:t>
      </w:r>
    </w:p>
    <w:p w:rsidR="00000000" w:rsidDel="00000000" w:rsidP="00000000" w:rsidRDefault="00000000" w:rsidRPr="00000000" w14:paraId="000000AB">
      <w:pPr>
        <w:rPr/>
      </w:pPr>
      <w:r w:rsidDel="00000000" w:rsidR="00000000" w:rsidRPr="00000000">
        <w:rPr>
          <w:rtl w:val="0"/>
        </w:rPr>
        <w:t xml:space="preserve">Pour contacter les autres conteneurs, utilisez les noms des services Docker Compose.</w:t>
      </w:r>
    </w:p>
    <w:p w:rsidR="00000000" w:rsidDel="00000000" w:rsidP="00000000" w:rsidRDefault="00000000" w:rsidRPr="00000000" w14:paraId="000000AC">
      <w:pPr>
        <w:rPr>
          <w:b w:val="1"/>
          <w:bCs w:val="1"/>
        </w:rPr>
      </w:pPr>
      <w:r w:rsidDel="00000000" w:rsidR="00000000" w:rsidRPr="00000000">
        <w:rPr>
          <w:b w:val="1"/>
          <w:bCs w:val="1"/>
          <w:rtl w:val="0"/>
        </w:rPr>
        <w:t xml:space="preserve">Exemple conceptuel :</w:t>
      </w:r>
    </w:p>
    <w:p w:rsidR="00000000" w:rsidDel="00000000" w:rsidP="00000000" w:rsidRDefault="00000000" w:rsidRPr="00000000" w14:paraId="000000AD">
      <w:pPr>
        <w:jc w:val="center"/>
        <w:rPr/>
      </w:pPr>
      <w:r w:rsidDel="00000000" w:rsidR="00000000" w:rsidRPr="00000000">
        <w:rPr/>
        <w:drawing>
          <wp:inline distB="114300" distT="114300" distL="114300" distR="114300">
            <wp:extent cx="1485900" cy="381000"/>
            <wp:effectExtent b="0" l="0" r="0" t="0"/>
            <wp:docPr id="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4859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Vous ne devez pas utiliser : </w:t>
      </w:r>
      <w:r w:rsidDel="00000000" w:rsidR="00000000" w:rsidRPr="00000000">
        <w:rPr>
          <w:rtl w:val="0"/>
        </w:rPr>
        <w:t xml:space="preserve">localhost, pour communiquer avec un autre conteneur.</w:t>
      </w:r>
    </w:p>
    <w:p w:rsidR="00000000" w:rsidDel="00000000" w:rsidP="00000000" w:rsidRDefault="00000000" w:rsidRPr="00000000" w14:paraId="000000AF">
      <w:pPr>
        <w:rPr/>
      </w:pPr>
      <w:r w:rsidDel="00000000" w:rsidR="00000000" w:rsidRPr="00000000">
        <w:rPr>
          <w:b w:val="1"/>
          <w:bCs w:val="1"/>
          <w:rtl w:val="0"/>
        </w:rPr>
        <w:t xml:space="preserve">Pourquoi ? Dans le conteneur Nginx : </w:t>
      </w:r>
      <w:r w:rsidDel="00000000" w:rsidR="00000000" w:rsidRPr="00000000">
        <w:rPr>
          <w:rtl w:val="0"/>
        </w:rPr>
        <w:t xml:space="preserve">localhost, désigne le conteneur Nginx lui-même.</w:t>
      </w:r>
    </w:p>
    <w:p w:rsidR="00000000" w:rsidDel="00000000" w:rsidP="00000000" w:rsidRDefault="00000000" w:rsidRPr="00000000" w14:paraId="000000B0">
      <w:pPr>
        <w:rPr/>
      </w:pPr>
      <w:r w:rsidDel="00000000" w:rsidR="00000000" w:rsidRPr="00000000">
        <w:rPr>
          <w:rtl w:val="0"/>
        </w:rPr>
        <w:t xml:space="preserve">Docker Compose fournit automatiquement une résolution DNS interne basée sur le nom des services.</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bookmarkStart w:colFirst="0" w:colLast="0" w:name="_ad8j8vt4dsv3" w:id="19"/>
      <w:bookmarkEnd w:id="19"/>
      <w:r w:rsidDel="00000000" w:rsidR="00000000" w:rsidRPr="00000000">
        <w:rPr>
          <w:rtl w:val="0"/>
        </w:rPr>
        <w:t xml:space="preserve">6.2 Dockerfile Nginx</w:t>
      </w:r>
    </w:p>
    <w:p w:rsidR="00000000" w:rsidDel="00000000" w:rsidP="00000000" w:rsidRDefault="00000000" w:rsidRPr="00000000" w14:paraId="000000B2">
      <w:pPr>
        <w:rPr/>
      </w:pPr>
      <w:r w:rsidDel="00000000" w:rsidR="00000000" w:rsidRPr="00000000">
        <w:rPr>
          <w:b w:val="1"/>
          <w:bCs w:val="1"/>
          <w:rtl w:val="0"/>
        </w:rPr>
        <w:t xml:space="preserve">Créez :</w:t>
      </w:r>
      <w:r w:rsidDel="00000000" w:rsidR="00000000" w:rsidRPr="00000000">
        <w:rPr>
          <w:rtl w:val="0"/>
        </w:rPr>
        <w:t xml:space="preserve"> nginx/Dockerfile</w:t>
      </w:r>
    </w:p>
    <w:p w:rsidR="00000000" w:rsidDel="00000000" w:rsidP="00000000" w:rsidRDefault="00000000" w:rsidRPr="00000000" w14:paraId="000000B3">
      <w:pPr>
        <w:rPr/>
      </w:pPr>
      <w:r w:rsidDel="00000000" w:rsidR="00000000" w:rsidRPr="00000000">
        <w:rPr/>
        <w:drawing>
          <wp:inline distB="114300" distT="114300" distL="114300" distR="114300">
            <wp:extent cx="5943600" cy="1689100"/>
            <wp:effectExtent b="0" l="0" r="0" t="0"/>
            <wp:docPr id="51"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L'image devra :</w:t>
      </w:r>
    </w:p>
    <w:p w:rsidR="00000000" w:rsidDel="00000000" w:rsidP="00000000" w:rsidRDefault="00000000" w:rsidRPr="00000000" w14:paraId="000000B5">
      <w:pPr>
        <w:numPr>
          <w:ilvl w:val="0"/>
          <w:numId w:val="12"/>
        </w:numPr>
        <w:spacing w:after="0" w:afterAutospacing="0"/>
        <w:ind w:left="720" w:hanging="360"/>
        <w:rPr>
          <w:u w:val="none"/>
        </w:rPr>
      </w:pPr>
      <w:r w:rsidDel="00000000" w:rsidR="00000000" w:rsidRPr="00000000">
        <w:rPr>
          <w:rtl w:val="0"/>
        </w:rPr>
        <w:t xml:space="preserve">partir d'une image Nginx officielle ;</w:t>
      </w:r>
    </w:p>
    <w:p w:rsidR="00000000" w:rsidDel="00000000" w:rsidP="00000000" w:rsidRDefault="00000000" w:rsidRPr="00000000" w14:paraId="000000B6">
      <w:pPr>
        <w:numPr>
          <w:ilvl w:val="0"/>
          <w:numId w:val="12"/>
        </w:numPr>
        <w:spacing w:after="0" w:afterAutospacing="0" w:before="0" w:beforeAutospacing="0"/>
        <w:ind w:left="720" w:hanging="360"/>
        <w:rPr>
          <w:u w:val="none"/>
        </w:rPr>
      </w:pPr>
      <w:r w:rsidDel="00000000" w:rsidR="00000000" w:rsidRPr="00000000">
        <w:rPr>
          <w:rtl w:val="0"/>
        </w:rPr>
        <w:t xml:space="preserve">copier votre configuration Nginx ;</w:t>
      </w:r>
    </w:p>
    <w:p w:rsidR="00000000" w:rsidDel="00000000" w:rsidP="00000000" w:rsidRDefault="00000000" w:rsidRPr="00000000" w14:paraId="000000B7">
      <w:pPr>
        <w:numPr>
          <w:ilvl w:val="0"/>
          <w:numId w:val="12"/>
        </w:numPr>
        <w:spacing w:before="0" w:beforeAutospacing="0"/>
        <w:ind w:left="720" w:hanging="360"/>
        <w:rPr>
          <w:u w:val="none"/>
        </w:rPr>
      </w:pPr>
      <w:r w:rsidDel="00000000" w:rsidR="00000000" w:rsidRPr="00000000">
        <w:rPr>
          <w:rtl w:val="0"/>
        </w:rPr>
        <w:t xml:space="preserve">exposer le port 80.</w:t>
      </w:r>
    </w:p>
    <w:p w:rsidR="00000000" w:rsidDel="00000000" w:rsidP="00000000" w:rsidRDefault="00000000" w:rsidRPr="00000000" w14:paraId="000000B8">
      <w:pPr>
        <w:rPr>
          <w:b w:val="1"/>
          <w:bCs w:val="1"/>
        </w:rPr>
      </w:pPr>
      <w:r w:rsidDel="00000000" w:rsidR="00000000" w:rsidRPr="00000000">
        <w:rPr>
          <w:b w:val="1"/>
          <w:bCs w:val="1"/>
          <w:rtl w:val="0"/>
        </w:rPr>
        <w:t xml:space="preserve">Construisez l'image :</w:t>
      </w:r>
    </w:p>
    <w:p w:rsidR="00000000" w:rsidDel="00000000" w:rsidP="00000000" w:rsidRDefault="00000000" w:rsidRPr="00000000" w14:paraId="000000B9">
      <w:pPr>
        <w:rPr/>
      </w:pPr>
      <w:r w:rsidDel="00000000" w:rsidR="00000000" w:rsidRPr="00000000">
        <w:rPr/>
        <w:drawing>
          <wp:inline distB="114300" distT="114300" distL="114300" distR="114300">
            <wp:extent cx="5943600" cy="1841500"/>
            <wp:effectExtent b="0" l="0" r="0" t="0"/>
            <wp:docPr id="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rPr/>
      </w:pPr>
      <w:bookmarkStart w:colFirst="0" w:colLast="0" w:name="_xmm0c3nzufo3" w:id="20"/>
      <w:bookmarkEnd w:id="20"/>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gj0fnsw49pfd" w:id="21"/>
      <w:bookmarkEnd w:id="21"/>
      <w:r w:rsidDel="00000000" w:rsidR="00000000" w:rsidRPr="00000000">
        <w:rPr>
          <w:rtl w:val="0"/>
        </w:rPr>
        <w:t xml:space="preserve">Questions</w:t>
      </w:r>
    </w:p>
    <w:p w:rsidR="00000000" w:rsidDel="00000000" w:rsidP="00000000" w:rsidRDefault="00000000" w:rsidRPr="00000000" w14:paraId="000000BC">
      <w:pPr>
        <w:rPr>
          <w:b w:val="1"/>
          <w:bCs w:val="1"/>
        </w:rPr>
      </w:pPr>
      <w:r w:rsidDel="00000000" w:rsidR="00000000" w:rsidRPr="00000000">
        <w:rPr>
          <w:b w:val="1"/>
          <w:bCs w:val="1"/>
          <w:rtl w:val="0"/>
        </w:rPr>
        <w:t xml:space="preserve">Quel est le rôle d'un reverse proxy ?</w:t>
      </w:r>
    </w:p>
    <w:p w:rsidR="00000000" w:rsidDel="00000000" w:rsidP="00000000" w:rsidRDefault="00000000" w:rsidRPr="00000000" w14:paraId="000000BD">
      <w:pPr>
        <w:rPr/>
      </w:pPr>
      <w:r w:rsidDel="00000000" w:rsidR="00000000" w:rsidRPr="00000000">
        <w:rPr>
          <w:rtl w:val="0"/>
        </w:rPr>
        <w:t xml:space="preserve">Un reverse proxy intercepte les requêtes web des clients (navigateurs) et les transmet de manière transparente vers les services internes appropriés (Frontend, Backend). Il masque l'architecture réseau tout en centralisant la gestion du trafic. </w:t>
      </w:r>
    </w:p>
    <w:p w:rsidR="00000000" w:rsidDel="00000000" w:rsidP="00000000" w:rsidRDefault="00000000" w:rsidRPr="00000000" w14:paraId="000000BE">
      <w:pPr>
        <w:rPr>
          <w:b w:val="1"/>
          <w:bCs w:val="1"/>
        </w:rPr>
      </w:pPr>
      <w:r w:rsidDel="00000000" w:rsidR="00000000" w:rsidRPr="00000000">
        <w:rPr>
          <w:b w:val="1"/>
          <w:bCs w:val="1"/>
          <w:rtl w:val="0"/>
        </w:rPr>
        <w:t xml:space="preserve">Pourquoi le backend n'est-il pas appelé avec localhost depuis Nginx ?</w:t>
      </w:r>
    </w:p>
    <w:p w:rsidR="00000000" w:rsidDel="00000000" w:rsidP="00000000" w:rsidRDefault="00000000" w:rsidRPr="00000000" w14:paraId="000000BF">
      <w:pPr>
        <w:rPr/>
      </w:pPr>
      <w:r w:rsidDel="00000000" w:rsidR="00000000" w:rsidRPr="00000000">
        <w:rPr>
          <w:rtl w:val="0"/>
        </w:rPr>
        <w:t xml:space="preserve">Dans Docker, chaque conteneur possède son propre réseau isolé. Pour le conteneur Nginx, localhost fait référence à lui-même, et non à la machine hôte ni aux autres conteneurs. </w:t>
      </w:r>
    </w:p>
    <w:p w:rsidR="00000000" w:rsidDel="00000000" w:rsidP="00000000" w:rsidRDefault="00000000" w:rsidRPr="00000000" w14:paraId="000000C0">
      <w:pPr>
        <w:rPr>
          <w:b w:val="1"/>
          <w:bCs w:val="1"/>
        </w:rPr>
      </w:pPr>
      <w:r w:rsidDel="00000000" w:rsidR="00000000" w:rsidRPr="00000000">
        <w:rPr>
          <w:b w:val="1"/>
          <w:bCs w:val="1"/>
          <w:rtl w:val="0"/>
        </w:rPr>
        <w:t xml:space="preserve">Comment Docker Compose permet-il de résoudre le nom backend ?</w:t>
      </w:r>
    </w:p>
    <w:p w:rsidR="00000000" w:rsidDel="00000000" w:rsidP="00000000" w:rsidRDefault="00000000" w:rsidRPr="00000000" w14:paraId="000000C1">
      <w:pPr>
        <w:rPr/>
      </w:pPr>
      <w:r w:rsidDel="00000000" w:rsidR="00000000" w:rsidRPr="00000000">
        <w:rPr>
          <w:rtl w:val="0"/>
        </w:rPr>
        <w:t xml:space="preserve">Docker Compose crée un réseau privé virtuel partagé et intègre un serveur DNS interne. Ce serveur DNS mappe le nom de chaque service défini dans docker-compose.yml (ex: backend, frontend) vers l'adresse IP privée attribuée au conteneur correspondant sur ce réseau. </w:t>
      </w:r>
    </w:p>
    <w:p w:rsidR="00000000" w:rsidDel="00000000" w:rsidP="00000000" w:rsidRDefault="00000000" w:rsidRPr="00000000" w14:paraId="000000C2">
      <w:pPr>
        <w:rPr>
          <w:b w:val="1"/>
          <w:bCs w:val="1"/>
        </w:rPr>
      </w:pPr>
      <w:r w:rsidDel="00000000" w:rsidR="00000000" w:rsidRPr="00000000">
        <w:rPr>
          <w:b w:val="1"/>
          <w:bCs w:val="1"/>
          <w:rtl w:val="0"/>
        </w:rPr>
        <w:t xml:space="preserve">Quel est l'intérêt d'avoir un point d'entrée unique pour l'application ?</w:t>
      </w:r>
    </w:p>
    <w:p w:rsidR="00000000" w:rsidDel="00000000" w:rsidP="00000000" w:rsidRDefault="00000000" w:rsidRPr="00000000" w14:paraId="000000C3">
      <w:pPr>
        <w:rPr/>
      </w:pPr>
      <w:r w:rsidDel="00000000" w:rsidR="00000000" w:rsidRPr="00000000">
        <w:rPr>
          <w:rtl w:val="0"/>
        </w:rPr>
        <w:t xml:space="preserve">Seul le port HTTP du proxy (port 80) est exposé publiquement ; la base de données et les API sont isolées sur le réseau interne.</w:t>
      </w: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bookmarkStart w:colFirst="0" w:colLast="0" w:name="_exyqn3q4t8ze" w:id="22"/>
      <w:bookmarkEnd w:id="22"/>
      <w:r w:rsidDel="00000000" w:rsidR="00000000" w:rsidRPr="00000000">
        <w:rPr>
          <w:rtl w:val="0"/>
        </w:rPr>
        <w:t xml:space="preserve">7. Étape 3 — Création du fichier docker-compose.yml et 8. Service PostgreSQL</w:t>
      </w:r>
    </w:p>
    <w:p w:rsidR="00000000" w:rsidDel="00000000" w:rsidP="00000000" w:rsidRDefault="00000000" w:rsidRPr="00000000" w14:paraId="000000C5">
      <w:pPr>
        <w:rPr/>
      </w:pPr>
      <w:r w:rsidDel="00000000" w:rsidR="00000000" w:rsidRPr="00000000">
        <w:rPr>
          <w:b w:val="1"/>
          <w:bCs w:val="1"/>
          <w:rtl w:val="0"/>
        </w:rPr>
        <w:t xml:space="preserve">À la racine du projet, créez :</w:t>
      </w:r>
      <w:r w:rsidDel="00000000" w:rsidR="00000000" w:rsidRPr="00000000">
        <w:rPr>
          <w:rtl w:val="0"/>
        </w:rPr>
        <w:t xml:space="preserve"> docker-compose.yml</w:t>
      </w:r>
    </w:p>
    <w:p w:rsidR="00000000" w:rsidDel="00000000" w:rsidP="00000000" w:rsidRDefault="00000000" w:rsidRPr="00000000" w14:paraId="000000C6">
      <w:pPr>
        <w:rPr/>
      </w:pPr>
      <w:r w:rsidDel="00000000" w:rsidR="00000000" w:rsidRPr="00000000">
        <w:rPr>
          <w:rtl w:val="0"/>
        </w:rPr>
        <w:t xml:space="preserve">Le fichier doit orchestrer quatre services.</w:t>
      </w:r>
    </w:p>
    <w:p w:rsidR="00000000" w:rsidDel="00000000" w:rsidP="00000000" w:rsidRDefault="00000000" w:rsidRPr="00000000" w14:paraId="000000C7">
      <w:pPr>
        <w:rPr>
          <w:b w:val="1"/>
          <w:bCs w:val="1"/>
        </w:rPr>
      </w:pPr>
      <w:r w:rsidDel="00000000" w:rsidR="00000000" w:rsidRPr="00000000">
        <w:rPr>
          <w:b w:val="1"/>
          <w:bCs w:val="1"/>
          <w:rtl w:val="0"/>
        </w:rPr>
        <w:t xml:space="preserve">Vous pouvez utiliser les noms suivants :</w:t>
      </w:r>
    </w:p>
    <w:p w:rsidR="00000000" w:rsidDel="00000000" w:rsidP="00000000" w:rsidRDefault="00000000" w:rsidRPr="00000000" w14:paraId="000000C8">
      <w:pPr>
        <w:numPr>
          <w:ilvl w:val="0"/>
          <w:numId w:val="6"/>
        </w:numPr>
        <w:spacing w:after="0" w:afterAutospacing="0"/>
        <w:ind w:left="720" w:hanging="360"/>
        <w:rPr>
          <w:u w:val="none"/>
        </w:rPr>
      </w:pPr>
      <w:r w:rsidDel="00000000" w:rsidR="00000000" w:rsidRPr="00000000">
        <w:rPr>
          <w:rtl w:val="0"/>
        </w:rPr>
        <w:t xml:space="preserve">frontend</w:t>
      </w:r>
    </w:p>
    <w:p w:rsidR="00000000" w:rsidDel="00000000" w:rsidP="00000000" w:rsidRDefault="00000000" w:rsidRPr="00000000" w14:paraId="000000C9">
      <w:pPr>
        <w:numPr>
          <w:ilvl w:val="0"/>
          <w:numId w:val="6"/>
        </w:numPr>
        <w:spacing w:after="0" w:afterAutospacing="0" w:before="0" w:beforeAutospacing="0"/>
        <w:ind w:left="720" w:hanging="360"/>
        <w:rPr>
          <w:u w:val="none"/>
        </w:rPr>
      </w:pPr>
      <w:r w:rsidDel="00000000" w:rsidR="00000000" w:rsidRPr="00000000">
        <w:rPr>
          <w:rtl w:val="0"/>
        </w:rPr>
        <w:t xml:space="preserve">backend</w:t>
      </w:r>
    </w:p>
    <w:p w:rsidR="00000000" w:rsidDel="00000000" w:rsidP="00000000" w:rsidRDefault="00000000" w:rsidRPr="00000000" w14:paraId="000000CA">
      <w:pPr>
        <w:numPr>
          <w:ilvl w:val="0"/>
          <w:numId w:val="6"/>
        </w:numPr>
        <w:spacing w:after="0" w:afterAutospacing="0" w:before="0" w:beforeAutospacing="0"/>
        <w:ind w:left="720" w:hanging="360"/>
        <w:rPr>
          <w:u w:val="none"/>
        </w:rPr>
      </w:pPr>
      <w:r w:rsidDel="00000000" w:rsidR="00000000" w:rsidRPr="00000000">
        <w:rPr>
          <w:rtl w:val="0"/>
        </w:rPr>
        <w:t xml:space="preserve">db</w:t>
      </w:r>
    </w:p>
    <w:p w:rsidR="00000000" w:rsidDel="00000000" w:rsidP="00000000" w:rsidRDefault="00000000" w:rsidRPr="00000000" w14:paraId="000000CB">
      <w:pPr>
        <w:numPr>
          <w:ilvl w:val="0"/>
          <w:numId w:val="6"/>
        </w:numPr>
        <w:spacing w:before="0" w:beforeAutospacing="0"/>
        <w:ind w:left="720" w:hanging="360"/>
        <w:rPr>
          <w:u w:val="none"/>
        </w:rPr>
      </w:pPr>
      <w:r w:rsidDel="00000000" w:rsidR="00000000" w:rsidRPr="00000000">
        <w:rPr>
          <w:rtl w:val="0"/>
        </w:rPr>
        <w:t xml:space="preserve">nginx</w:t>
      </w:r>
    </w:p>
    <w:p w:rsidR="00000000" w:rsidDel="00000000" w:rsidP="00000000" w:rsidRDefault="00000000" w:rsidRPr="00000000" w14:paraId="000000CC">
      <w:pPr>
        <w:rPr/>
      </w:pPr>
      <w:r w:rsidDel="00000000" w:rsidR="00000000" w:rsidRPr="00000000">
        <w:rPr>
          <w:rtl w:val="0"/>
        </w:rPr>
        <w:t xml:space="preserve">Fichier : .env</w:t>
      </w:r>
    </w:p>
    <w:p w:rsidR="00000000" w:rsidDel="00000000" w:rsidP="00000000" w:rsidRDefault="00000000" w:rsidRPr="00000000" w14:paraId="000000CD">
      <w:pPr>
        <w:rPr/>
      </w:pPr>
      <w:r w:rsidDel="00000000" w:rsidR="00000000" w:rsidRPr="00000000">
        <w:rPr/>
        <w:drawing>
          <wp:inline distB="114300" distT="114300" distL="114300" distR="114300">
            <wp:extent cx="4333875" cy="962025"/>
            <wp:effectExtent b="0" l="0" r="0" t="0"/>
            <wp:docPr id="57"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43338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Fichier docker-compose.yml : </w:t>
      </w:r>
    </w:p>
    <w:p w:rsidR="00000000" w:rsidDel="00000000" w:rsidP="00000000" w:rsidRDefault="00000000" w:rsidRPr="00000000" w14:paraId="000000CF">
      <w:pPr>
        <w:rPr/>
      </w:pPr>
      <w:r w:rsidDel="00000000" w:rsidR="00000000" w:rsidRPr="00000000">
        <w:rPr/>
        <w:drawing>
          <wp:inline distB="114300" distT="114300" distL="114300" distR="114300">
            <wp:extent cx="5943600" cy="5638800"/>
            <wp:effectExtent b="0" l="0" r="0" t="0"/>
            <wp:docPr id="1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4857750" cy="5810250"/>
            <wp:effectExtent b="0" l="0" r="0" t="0"/>
            <wp:docPr id="48"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485775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medjuycl6rb2" w:id="23"/>
      <w:bookmarkEnd w:id="23"/>
      <w:r w:rsidDel="00000000" w:rsidR="00000000" w:rsidRPr="00000000">
        <w:rPr>
          <w:rtl w:val="0"/>
        </w:rPr>
        <w:t xml:space="preserve">8.1 Persistance des données</w:t>
      </w:r>
    </w:p>
    <w:p w:rsidR="00000000" w:rsidDel="00000000" w:rsidP="00000000" w:rsidRDefault="00000000" w:rsidRPr="00000000" w14:paraId="000000D8">
      <w:pPr>
        <w:jc w:val="left"/>
        <w:rPr/>
      </w:pPr>
      <w:r w:rsidDel="00000000" w:rsidR="00000000" w:rsidRPr="00000000">
        <w:rPr>
          <w:rtl w:val="0"/>
        </w:rPr>
        <w:t xml:space="preserve">Test à réaliser : </w:t>
      </w:r>
    </w:p>
    <w:p w:rsidR="00000000" w:rsidDel="00000000" w:rsidP="00000000" w:rsidRDefault="00000000" w:rsidRPr="00000000" w14:paraId="000000D9">
      <w:pPr>
        <w:numPr>
          <w:ilvl w:val="0"/>
          <w:numId w:val="4"/>
        </w:numPr>
        <w:ind w:left="720" w:hanging="360"/>
        <w:rPr>
          <w:u w:val="none"/>
        </w:rPr>
      </w:pPr>
      <w:r w:rsidDel="00000000" w:rsidR="00000000" w:rsidRPr="00000000">
        <w:rPr>
          <w:rtl w:val="0"/>
        </w:rPr>
        <w:t xml:space="preserve">démarrez la stack ;</w:t>
      </w:r>
    </w:p>
    <w:p w:rsidR="00000000" w:rsidDel="00000000" w:rsidP="00000000" w:rsidRDefault="00000000" w:rsidRPr="00000000" w14:paraId="000000DA">
      <w:pPr>
        <w:ind w:left="0" w:firstLine="0"/>
        <w:rPr/>
      </w:pPr>
      <w:r w:rsidDel="00000000" w:rsidR="00000000" w:rsidRPr="00000000">
        <w:rPr/>
        <w:drawing>
          <wp:inline distB="114300" distT="114300" distL="114300" distR="114300">
            <wp:extent cx="5943600" cy="1117600"/>
            <wp:effectExtent b="0" l="0" r="0" t="0"/>
            <wp:docPr id="23"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4"/>
        </w:numPr>
        <w:ind w:left="720" w:hanging="360"/>
        <w:rPr>
          <w:u w:val="none"/>
        </w:rPr>
      </w:pPr>
      <w:r w:rsidDel="00000000" w:rsidR="00000000" w:rsidRPr="00000000">
        <w:rPr>
          <w:rtl w:val="0"/>
        </w:rPr>
        <w:t xml:space="preserve">ajoutez une donnée en base ;</w:t>
      </w:r>
    </w:p>
    <w:p w:rsidR="00000000" w:rsidDel="00000000" w:rsidP="00000000" w:rsidRDefault="00000000" w:rsidRPr="00000000" w14:paraId="000000DC">
      <w:pPr>
        <w:ind w:left="0" w:firstLine="0"/>
        <w:rPr/>
      </w:pPr>
      <w:r w:rsidDel="00000000" w:rsidR="00000000" w:rsidRPr="00000000">
        <w:rPr/>
        <w:drawing>
          <wp:inline distB="114300" distT="114300" distL="114300" distR="114300">
            <wp:extent cx="5943600" cy="2374900"/>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0"/>
          <w:numId w:val="18"/>
        </w:numPr>
        <w:ind w:left="720" w:hanging="360"/>
        <w:rPr>
          <w:u w:val="none"/>
        </w:rPr>
      </w:pPr>
      <w:r w:rsidDel="00000000" w:rsidR="00000000" w:rsidRPr="00000000">
        <w:rPr>
          <w:rtl w:val="0"/>
        </w:rPr>
        <w:t xml:space="preserve">arrêtez les conteneurs ;</w:t>
      </w:r>
    </w:p>
    <w:p w:rsidR="00000000" w:rsidDel="00000000" w:rsidP="00000000" w:rsidRDefault="00000000" w:rsidRPr="00000000" w14:paraId="000000DE">
      <w:pPr>
        <w:rPr/>
      </w:pPr>
      <w:r w:rsidDel="00000000" w:rsidR="00000000" w:rsidRPr="00000000">
        <w:rPr/>
        <w:drawing>
          <wp:inline distB="114300" distT="114300" distL="114300" distR="114300">
            <wp:extent cx="5943600" cy="914400"/>
            <wp:effectExtent b="0" l="0" r="0" t="0"/>
            <wp:docPr id="2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9"/>
        </w:numPr>
        <w:ind w:left="720" w:hanging="360"/>
        <w:rPr>
          <w:u w:val="none"/>
        </w:rPr>
      </w:pPr>
      <w:r w:rsidDel="00000000" w:rsidR="00000000" w:rsidRPr="00000000">
        <w:rPr>
          <w:rtl w:val="0"/>
        </w:rPr>
        <w:t xml:space="preserve">recréez les conteneurs ;</w:t>
      </w:r>
    </w:p>
    <w:p w:rsidR="00000000" w:rsidDel="00000000" w:rsidP="00000000" w:rsidRDefault="00000000" w:rsidRPr="00000000" w14:paraId="000000E0">
      <w:pPr>
        <w:ind w:left="0" w:firstLine="0"/>
        <w:jc w:val="center"/>
        <w:rPr/>
      </w:pPr>
      <w:r w:rsidDel="00000000" w:rsidR="00000000" w:rsidRPr="00000000">
        <w:rPr/>
        <w:drawing>
          <wp:inline distB="114300" distT="114300" distL="114300" distR="114300">
            <wp:extent cx="5943600" cy="901700"/>
            <wp:effectExtent b="0" l="0" r="0" t="0"/>
            <wp:docPr id="40"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11"/>
        </w:numPr>
        <w:ind w:left="720" w:hanging="360"/>
        <w:rPr>
          <w:u w:val="none"/>
        </w:rPr>
      </w:pPr>
      <w:r w:rsidDel="00000000" w:rsidR="00000000" w:rsidRPr="00000000">
        <w:rPr>
          <w:rtl w:val="0"/>
        </w:rPr>
        <w:t xml:space="preserve">vérifiez que la donnée est toujours présente</w:t>
      </w:r>
    </w:p>
    <w:p w:rsidR="00000000" w:rsidDel="00000000" w:rsidP="00000000" w:rsidRDefault="00000000" w:rsidRPr="00000000" w14:paraId="000000E2">
      <w:pPr>
        <w:ind w:left="0" w:firstLine="0"/>
        <w:jc w:val="center"/>
        <w:rPr/>
      </w:pPr>
      <w:r w:rsidDel="00000000" w:rsidR="00000000" w:rsidRPr="00000000">
        <w:rPr/>
        <w:drawing>
          <wp:inline distB="114300" distT="114300" distL="114300" distR="114300">
            <wp:extent cx="5943600" cy="533400"/>
            <wp:effectExtent b="0" l="0" r="0" t="0"/>
            <wp:docPr id="56"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2"/>
        <w:rPr/>
      </w:pPr>
      <w:bookmarkStart w:colFirst="0" w:colLast="0" w:name="_b2w0dzrfhk85" w:id="24"/>
      <w:bookmarkEnd w:id="24"/>
      <w:r w:rsidDel="00000000" w:rsidR="00000000" w:rsidRPr="00000000">
        <w:rPr>
          <w:rtl w:val="0"/>
        </w:rPr>
        <w:t xml:space="preserve">Questions</w:t>
      </w:r>
    </w:p>
    <w:p w:rsidR="00000000" w:rsidDel="00000000" w:rsidP="00000000" w:rsidRDefault="00000000" w:rsidRPr="00000000" w14:paraId="000000E4">
      <w:pPr>
        <w:rPr>
          <w:b w:val="1"/>
          <w:bCs w:val="1"/>
        </w:rPr>
      </w:pPr>
      <w:r w:rsidDel="00000000" w:rsidR="00000000" w:rsidRPr="00000000">
        <w:rPr>
          <w:b w:val="1"/>
          <w:bCs w:val="1"/>
          <w:rtl w:val="0"/>
        </w:rPr>
        <w:t xml:space="preserve">Pourquoi un volume est-il nécessaire pour PostgreSQL ?</w:t>
      </w:r>
    </w:p>
    <w:p w:rsidR="00000000" w:rsidDel="00000000" w:rsidP="00000000" w:rsidRDefault="00000000" w:rsidRPr="00000000" w14:paraId="000000E5">
      <w:pPr>
        <w:rPr/>
      </w:pPr>
      <w:r w:rsidDel="00000000" w:rsidR="00000000" w:rsidRPr="00000000">
        <w:rPr>
          <w:rtl w:val="0"/>
        </w:rPr>
        <w:t xml:space="preserve">Les conteneurs sont éphémères. Tout ce qui est créé dans un conteneur est temporaire sans volume persistant.</w:t>
      </w:r>
    </w:p>
    <w:p w:rsidR="00000000" w:rsidDel="00000000" w:rsidP="00000000" w:rsidRDefault="00000000" w:rsidRPr="00000000" w14:paraId="000000E6">
      <w:pPr>
        <w:rPr>
          <w:b w:val="1"/>
          <w:bCs w:val="1"/>
        </w:rPr>
      </w:pPr>
      <w:r w:rsidDel="00000000" w:rsidR="00000000" w:rsidRPr="00000000">
        <w:rPr>
          <w:b w:val="1"/>
          <w:bCs w:val="1"/>
          <w:rtl w:val="0"/>
        </w:rPr>
        <w:t xml:space="preserve">Quelle différence existe entre supprimer un conteneur et supprimer un volume ?</w:t>
      </w:r>
    </w:p>
    <w:p w:rsidR="00000000" w:rsidDel="00000000" w:rsidP="00000000" w:rsidRDefault="00000000" w:rsidRPr="00000000" w14:paraId="000000E7">
      <w:pPr>
        <w:rPr/>
      </w:pPr>
      <w:r w:rsidDel="00000000" w:rsidR="00000000" w:rsidRPr="00000000">
        <w:rPr>
          <w:rtl w:val="0"/>
        </w:rPr>
        <w:t xml:space="preserve">Conteneur : détruit l’instance mais ne touche pas aux données stockées sur les volumes</w:t>
      </w:r>
    </w:p>
    <w:p w:rsidR="00000000" w:rsidDel="00000000" w:rsidP="00000000" w:rsidRDefault="00000000" w:rsidRPr="00000000" w14:paraId="000000E8">
      <w:pPr>
        <w:rPr/>
      </w:pPr>
      <w:r w:rsidDel="00000000" w:rsidR="00000000" w:rsidRPr="00000000">
        <w:rPr>
          <w:rtl w:val="0"/>
        </w:rPr>
        <w:t xml:space="preserve">Volume : Effacer le stockage physique des données</w: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Que se passe-t-il avec les données si vous utilisez : docker compose down ?</w:t>
      </w:r>
    </w:p>
    <w:p w:rsidR="00000000" w:rsidDel="00000000" w:rsidP="00000000" w:rsidRDefault="00000000" w:rsidRPr="00000000" w14:paraId="000000EA">
      <w:pPr>
        <w:rPr/>
      </w:pPr>
      <w:r w:rsidDel="00000000" w:rsidR="00000000" w:rsidRPr="00000000">
        <w:rPr>
          <w:rtl w:val="0"/>
        </w:rPr>
        <w:t xml:space="preserve">Les conteneurs, réseaux et images créés par Compose sont arrêtés et supprimés, mais le volume nommé pgdata reste intact. Lors du prochain docker compose up, le nouveau conteneur se remonte sur le même volume et retrouve toutes ses données.</w:t>
      </w:r>
    </w:p>
    <w:p w:rsidR="00000000" w:rsidDel="00000000" w:rsidP="00000000" w:rsidRDefault="00000000" w:rsidRPr="00000000" w14:paraId="000000EB">
      <w:pPr>
        <w:rPr>
          <w:b w:val="1"/>
          <w:bCs w:val="1"/>
        </w:rPr>
      </w:pPr>
      <w:r w:rsidDel="00000000" w:rsidR="00000000" w:rsidRPr="00000000">
        <w:rPr>
          <w:b w:val="1"/>
          <w:bCs w:val="1"/>
          <w:rtl w:val="0"/>
        </w:rPr>
        <w:t xml:space="preserve">Que se passe-t-il si vous utilisez docker compose down -v ?</w:t>
      </w:r>
    </w:p>
    <w:p w:rsidR="00000000" w:rsidDel="00000000" w:rsidP="00000000" w:rsidRDefault="00000000" w:rsidRPr="00000000" w14:paraId="000000EC">
      <w:pPr>
        <w:rPr/>
      </w:pPr>
      <w:r w:rsidDel="00000000" w:rsidR="00000000" w:rsidRPr="00000000">
        <w:rPr>
          <w:rtl w:val="0"/>
        </w:rPr>
        <w:t xml:space="preserve">L'option -v (volumes) ordonne à Docker Compose de supprimer également tous les volumes associés au projet. Toutes les données de la base PostgreSQL sont supprimées.</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bookmarkStart w:colFirst="0" w:colLast="0" w:name="_3nbzmyyr3gao" w:id="25"/>
      <w:bookmarkEnd w:id="25"/>
      <w:r w:rsidDel="00000000" w:rsidR="00000000" w:rsidRPr="00000000">
        <w:rPr>
          <w:rFonts w:ascii="Nova Mono" w:cs="Nova Mono" w:eastAsia="Nova Mono" w:hAnsi="Nova Mono"/>
          <w:rtl w:val="0"/>
        </w:rPr>
        <w:t xml:space="preserve">9. Communication Backend → PostgreSQL</w:t>
      </w:r>
    </w:p>
    <w:p w:rsidR="00000000" w:rsidDel="00000000" w:rsidP="00000000" w:rsidRDefault="00000000" w:rsidRPr="00000000" w14:paraId="000000EE">
      <w:pPr>
        <w:rPr/>
      </w:pPr>
      <w:r w:rsidDel="00000000" w:rsidR="00000000" w:rsidRPr="00000000">
        <w:rPr>
          <w:rtl w:val="0"/>
        </w:rPr>
        <w:t xml:space="preserve">Le backend doit pouvoir communiquer avec PostgreSQL.</w:t>
      </w:r>
    </w:p>
    <w:p w:rsidR="00000000" w:rsidDel="00000000" w:rsidP="00000000" w:rsidRDefault="00000000" w:rsidRPr="00000000" w14:paraId="000000EF">
      <w:pPr>
        <w:rPr/>
      </w:pPr>
      <w:r w:rsidDel="00000000" w:rsidR="00000000" w:rsidRPr="00000000">
        <w:rPr>
          <w:rtl w:val="0"/>
        </w:rPr>
        <w:t xml:space="preserve">Dans un environnement Docker Compose, le serveur PostgreSQL ne doit pas être configuré avec : localhost</w:t>
      </w:r>
    </w:p>
    <w:p w:rsidR="00000000" w:rsidDel="00000000" w:rsidP="00000000" w:rsidRDefault="00000000" w:rsidRPr="00000000" w14:paraId="000000F0">
      <w:pPr>
        <w:rPr/>
      </w:pPr>
      <w:r w:rsidDel="00000000" w:rsidR="00000000" w:rsidRPr="00000000">
        <w:rPr>
          <w:rtl w:val="0"/>
        </w:rPr>
        <w:t xml:space="preserve">Le hostname doit correspondre au nom du service PostgreSQL.</w:t>
      </w:r>
    </w:p>
    <w:p w:rsidR="00000000" w:rsidDel="00000000" w:rsidP="00000000" w:rsidRDefault="00000000" w:rsidRPr="00000000" w14:paraId="000000F1">
      <w:pPr>
        <w:rPr/>
      </w:pPr>
      <w:r w:rsidDel="00000000" w:rsidR="00000000" w:rsidRPr="00000000">
        <w:rPr>
          <w:rtl w:val="0"/>
        </w:rPr>
        <w:t xml:space="preserve">Par exemple : db</w:t>
      </w:r>
    </w:p>
    <w:p w:rsidR="00000000" w:rsidDel="00000000" w:rsidP="00000000" w:rsidRDefault="00000000" w:rsidRPr="00000000" w14:paraId="000000F2">
      <w:pPr>
        <w:rPr/>
      </w:pPr>
      <w:r w:rsidDel="00000000" w:rsidR="00000000" w:rsidRPr="00000000">
        <w:rPr>
          <w:rtl w:val="0"/>
        </w:rPr>
        <w:t xml:space="preserve">La chaîne de connexion pourra donc utiliser des informations de ce type :</w:t>
      </w:r>
    </w:p>
    <w:p w:rsidR="00000000" w:rsidDel="00000000" w:rsidP="00000000" w:rsidRDefault="00000000" w:rsidRPr="00000000" w14:paraId="000000F3">
      <w:pPr>
        <w:rPr/>
      </w:pPr>
      <w:r w:rsidDel="00000000" w:rsidR="00000000" w:rsidRPr="00000000">
        <w:rPr>
          <w:rtl w:val="0"/>
        </w:rPr>
        <w:t xml:space="preserve">host=db</w:t>
      </w:r>
    </w:p>
    <w:p w:rsidR="00000000" w:rsidDel="00000000" w:rsidP="00000000" w:rsidRDefault="00000000" w:rsidRPr="00000000" w14:paraId="000000F4">
      <w:pPr>
        <w:rPr/>
      </w:pPr>
      <w:r w:rsidDel="00000000" w:rsidR="00000000" w:rsidRPr="00000000">
        <w:rPr>
          <w:rtl w:val="0"/>
        </w:rPr>
        <w:t xml:space="preserve">port=5432</w:t>
      </w:r>
    </w:p>
    <w:p w:rsidR="00000000" w:rsidDel="00000000" w:rsidP="00000000" w:rsidRDefault="00000000" w:rsidRPr="00000000" w14:paraId="000000F5">
      <w:pPr>
        <w:rPr/>
      </w:pPr>
      <w:r w:rsidDel="00000000" w:rsidR="00000000" w:rsidRPr="00000000">
        <w:rPr>
          <w:rtl w:val="0"/>
        </w:rPr>
        <w:t xml:space="preserve">database=...</w:t>
      </w:r>
    </w:p>
    <w:p w:rsidR="00000000" w:rsidDel="00000000" w:rsidP="00000000" w:rsidRDefault="00000000" w:rsidRPr="00000000" w14:paraId="000000F6">
      <w:pPr>
        <w:rPr/>
      </w:pPr>
      <w:r w:rsidDel="00000000" w:rsidR="00000000" w:rsidRPr="00000000">
        <w:rPr>
          <w:rtl w:val="0"/>
        </w:rPr>
        <w:t xml:space="preserve">user=...</w:t>
      </w:r>
    </w:p>
    <w:p w:rsidR="00000000" w:rsidDel="00000000" w:rsidP="00000000" w:rsidRDefault="00000000" w:rsidRPr="00000000" w14:paraId="000000F7">
      <w:pPr>
        <w:rPr/>
      </w:pPr>
      <w:r w:rsidDel="00000000" w:rsidR="00000000" w:rsidRPr="00000000">
        <w:rPr>
          <w:rtl w:val="0"/>
        </w:rPr>
        <w:t xml:space="preserve">password=...</w:t>
      </w:r>
    </w:p>
    <w:p w:rsidR="00000000" w:rsidDel="00000000" w:rsidP="00000000" w:rsidRDefault="00000000" w:rsidRPr="00000000" w14:paraId="000000F8">
      <w:pPr>
        <w:jc w:val="center"/>
        <w:rPr/>
      </w:pPr>
      <w:r w:rsidDel="00000000" w:rsidR="00000000" w:rsidRPr="00000000">
        <w:rPr/>
        <w:drawing>
          <wp:inline distB="114300" distT="114300" distL="114300" distR="114300">
            <wp:extent cx="5943600" cy="2387600"/>
            <wp:effectExtent b="0" l="0" r="0" t="0"/>
            <wp:docPr id="29"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2"/>
        <w:rPr/>
      </w:pPr>
      <w:bookmarkStart w:colFirst="0" w:colLast="0" w:name="_lwvj79fvojt" w:id="26"/>
      <w:bookmarkEnd w:id="26"/>
      <w:r w:rsidDel="00000000" w:rsidR="00000000" w:rsidRPr="00000000">
        <w:rPr>
          <w:rtl w:val="0"/>
        </w:rPr>
        <w:t xml:space="preserve">Questions</w:t>
      </w:r>
    </w:p>
    <w:p w:rsidR="00000000" w:rsidDel="00000000" w:rsidP="00000000" w:rsidRDefault="00000000" w:rsidRPr="00000000" w14:paraId="000000FA">
      <w:pPr>
        <w:rPr>
          <w:b w:val="1"/>
          <w:bCs w:val="1"/>
        </w:rPr>
      </w:pPr>
      <w:r w:rsidDel="00000000" w:rsidR="00000000" w:rsidRPr="00000000">
        <w:rPr>
          <w:b w:val="1"/>
          <w:bCs w:val="1"/>
          <w:rtl w:val="0"/>
        </w:rPr>
        <w:t xml:space="preserve">Pourquoi localhost ne fonctionne-t-il pas pour joindre PostgreSQL depuis le backend ?</w:t>
      </w:r>
    </w:p>
    <w:p w:rsidR="00000000" w:rsidDel="00000000" w:rsidP="00000000" w:rsidRDefault="00000000" w:rsidRPr="00000000" w14:paraId="000000FB">
      <w:pPr>
        <w:rPr/>
      </w:pPr>
      <w:r w:rsidDel="00000000" w:rsidR="00000000" w:rsidRPr="00000000">
        <w:rPr>
          <w:rtl w:val="0"/>
        </w:rPr>
        <w:t xml:space="preserve">Chaque conteneur est isolé, donc localhost fait référence au conteneur backend lui-même.</w:t>
      </w:r>
    </w:p>
    <w:p w:rsidR="00000000" w:rsidDel="00000000" w:rsidP="00000000" w:rsidRDefault="00000000" w:rsidRPr="00000000" w14:paraId="000000FC">
      <w:pPr>
        <w:rPr>
          <w:b w:val="1"/>
          <w:bCs w:val="1"/>
        </w:rPr>
      </w:pPr>
      <w:r w:rsidDel="00000000" w:rsidR="00000000" w:rsidRPr="00000000">
        <w:rPr>
          <w:b w:val="1"/>
          <w:bCs w:val="1"/>
          <w:rtl w:val="0"/>
        </w:rPr>
        <w:t xml:space="preserve">Quel hostname doit être utilisé ?</w:t>
      </w:r>
    </w:p>
    <w:p w:rsidR="00000000" w:rsidDel="00000000" w:rsidP="00000000" w:rsidRDefault="00000000" w:rsidRPr="00000000" w14:paraId="000000FD">
      <w:pPr>
        <w:rPr/>
      </w:pPr>
      <w:r w:rsidDel="00000000" w:rsidR="00000000" w:rsidRPr="00000000">
        <w:rPr>
          <w:rtl w:val="0"/>
        </w:rPr>
        <w:t xml:space="preserve">Le service qui est défini dans le fichier docker-compose.yml donc db</w:t>
      </w:r>
    </w:p>
    <w:p w:rsidR="00000000" w:rsidDel="00000000" w:rsidP="00000000" w:rsidRDefault="00000000" w:rsidRPr="00000000" w14:paraId="000000FE">
      <w:pPr>
        <w:rPr>
          <w:b w:val="1"/>
          <w:bCs w:val="1"/>
        </w:rPr>
      </w:pPr>
      <w:r w:rsidDel="00000000" w:rsidR="00000000" w:rsidRPr="00000000">
        <w:rPr>
          <w:b w:val="1"/>
          <w:bCs w:val="1"/>
          <w:rtl w:val="0"/>
        </w:rPr>
        <w:t xml:space="preserve">Quel est le rôle du réseau interne créé par Docker Compose ?</w:t>
      </w:r>
    </w:p>
    <w:p w:rsidR="00000000" w:rsidDel="00000000" w:rsidP="00000000" w:rsidRDefault="00000000" w:rsidRPr="00000000" w14:paraId="000000FF">
      <w:pPr>
        <w:rPr/>
      </w:pPr>
      <w:r w:rsidDel="00000000" w:rsidR="00000000" w:rsidRPr="00000000">
        <w:rPr>
          <w:rtl w:val="0"/>
        </w:rPr>
        <w:t xml:space="preserve">Il fournit un réseau virtuel et un serveur DNS interne qui résout dynamiquement les noms de services.</w:t>
      </w:r>
    </w:p>
    <w:p w:rsidR="00000000" w:rsidDel="00000000" w:rsidP="00000000" w:rsidRDefault="00000000" w:rsidRPr="00000000" w14:paraId="00000100">
      <w:pPr>
        <w:jc w:val="center"/>
        <w:rPr/>
      </w:pPr>
      <w:r w:rsidDel="00000000" w:rsidR="00000000" w:rsidRPr="00000000">
        <w:rPr/>
        <w:drawing>
          <wp:inline distB="114300" distT="114300" distL="114300" distR="114300">
            <wp:extent cx="5943600" cy="1231900"/>
            <wp:effectExtent b="0" l="0" r="0" t="0"/>
            <wp:docPr id="21"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1"/>
        <w:rPr/>
      </w:pPr>
      <w:bookmarkStart w:colFirst="0" w:colLast="0" w:name="_3bmkebdto03h" w:id="27"/>
      <w:bookmarkEnd w:id="27"/>
      <w:r w:rsidDel="00000000" w:rsidR="00000000" w:rsidRPr="00000000">
        <w:rPr>
          <w:rtl w:val="0"/>
        </w:rPr>
        <w:t xml:space="preserve">10. Variables d'environnement</w:t>
      </w:r>
    </w:p>
    <w:p w:rsidR="00000000" w:rsidDel="00000000" w:rsidP="00000000" w:rsidRDefault="00000000" w:rsidRPr="00000000" w14:paraId="00000102">
      <w:pPr>
        <w:rPr/>
      </w:pPr>
      <w:r w:rsidDel="00000000" w:rsidR="00000000" w:rsidRPr="00000000">
        <w:rPr>
          <w:rtl w:val="0"/>
        </w:rPr>
        <w:t xml:space="preserve">La configuration de l'application ne doit idéalement pas être codée en dur dans les images.</w:t>
      </w:r>
    </w:p>
    <w:p w:rsidR="00000000" w:rsidDel="00000000" w:rsidP="00000000" w:rsidRDefault="00000000" w:rsidRPr="00000000" w14:paraId="00000103">
      <w:pPr>
        <w:rPr/>
      </w:pPr>
      <w:r w:rsidDel="00000000" w:rsidR="00000000" w:rsidRPr="00000000">
        <w:rPr>
          <w:rtl w:val="0"/>
        </w:rPr>
        <w:t xml:space="preserve">Vous devez utiliser des variables d'environnement pour transmettre au backend les informations nécessaires.</w:t>
      </w:r>
    </w:p>
    <w:p w:rsidR="00000000" w:rsidDel="00000000" w:rsidP="00000000" w:rsidRDefault="00000000" w:rsidRPr="00000000" w14:paraId="00000104">
      <w:pPr>
        <w:rPr>
          <w:b w:val="1"/>
          <w:bCs w:val="1"/>
        </w:rPr>
      </w:pPr>
      <w:r w:rsidDel="00000000" w:rsidR="00000000" w:rsidRPr="00000000">
        <w:rPr>
          <w:b w:val="1"/>
          <w:bCs w:val="1"/>
          <w:rtl w:val="0"/>
        </w:rPr>
        <w:t xml:space="preserve">Exemples :</w:t>
      </w:r>
    </w:p>
    <w:p w:rsidR="00000000" w:rsidDel="00000000" w:rsidP="00000000" w:rsidRDefault="00000000" w:rsidRPr="00000000" w14:paraId="00000105">
      <w:pPr>
        <w:rPr/>
      </w:pPr>
      <w:r w:rsidDel="00000000" w:rsidR="00000000" w:rsidRPr="00000000">
        <w:rPr>
          <w:rtl w:val="0"/>
        </w:rPr>
        <w:t xml:space="preserve">DB_HOST</w:t>
      </w:r>
    </w:p>
    <w:p w:rsidR="00000000" w:rsidDel="00000000" w:rsidP="00000000" w:rsidRDefault="00000000" w:rsidRPr="00000000" w14:paraId="00000106">
      <w:pPr>
        <w:rPr/>
      </w:pPr>
      <w:r w:rsidDel="00000000" w:rsidR="00000000" w:rsidRPr="00000000">
        <w:rPr>
          <w:rtl w:val="0"/>
        </w:rPr>
        <w:t xml:space="preserve">DB_PORT</w:t>
      </w:r>
    </w:p>
    <w:p w:rsidR="00000000" w:rsidDel="00000000" w:rsidP="00000000" w:rsidRDefault="00000000" w:rsidRPr="00000000" w14:paraId="00000107">
      <w:pPr>
        <w:rPr/>
      </w:pPr>
      <w:r w:rsidDel="00000000" w:rsidR="00000000" w:rsidRPr="00000000">
        <w:rPr>
          <w:rtl w:val="0"/>
        </w:rPr>
        <w:t xml:space="preserve">DB_NAME</w:t>
      </w:r>
    </w:p>
    <w:p w:rsidR="00000000" w:rsidDel="00000000" w:rsidP="00000000" w:rsidRDefault="00000000" w:rsidRPr="00000000" w14:paraId="00000108">
      <w:pPr>
        <w:rPr/>
      </w:pPr>
      <w:r w:rsidDel="00000000" w:rsidR="00000000" w:rsidRPr="00000000">
        <w:rPr>
          <w:rtl w:val="0"/>
        </w:rPr>
        <w:t xml:space="preserve">DB_USER</w:t>
      </w:r>
    </w:p>
    <w:p w:rsidR="00000000" w:rsidDel="00000000" w:rsidP="00000000" w:rsidRDefault="00000000" w:rsidRPr="00000000" w14:paraId="00000109">
      <w:pPr>
        <w:rPr/>
      </w:pPr>
      <w:r w:rsidDel="00000000" w:rsidR="00000000" w:rsidRPr="00000000">
        <w:rPr>
          <w:rtl w:val="0"/>
        </w:rPr>
        <w:t xml:space="preserve">DB_PASSWORD</w:t>
      </w:r>
    </w:p>
    <w:p w:rsidR="00000000" w:rsidDel="00000000" w:rsidP="00000000" w:rsidRDefault="00000000" w:rsidRPr="00000000" w14:paraId="0000010A">
      <w:pPr>
        <w:rPr>
          <w:b w:val="1"/>
          <w:bCs w:val="1"/>
        </w:rPr>
      </w:pPr>
      <w:r w:rsidDel="00000000" w:rsidR="00000000" w:rsidRPr="00000000">
        <w:rPr>
          <w:b w:val="1"/>
          <w:bCs w:val="1"/>
          <w:rtl w:val="0"/>
        </w:rPr>
        <w:t xml:space="preserve">Vous pouvez les définir directement dans Compose :</w:t>
      </w:r>
    </w:p>
    <w:p w:rsidR="00000000" w:rsidDel="00000000" w:rsidP="00000000" w:rsidRDefault="00000000" w:rsidRPr="00000000" w14:paraId="0000010B">
      <w:pPr>
        <w:rPr/>
      </w:pPr>
      <w:r w:rsidDel="00000000" w:rsidR="00000000" w:rsidRPr="00000000">
        <w:rPr>
          <w:rtl w:val="0"/>
        </w:rPr>
        <w:t xml:space="preserve">environment:</w:t>
      </w:r>
    </w:p>
    <w:p w:rsidR="00000000" w:rsidDel="00000000" w:rsidP="00000000" w:rsidRDefault="00000000" w:rsidRPr="00000000" w14:paraId="0000010C">
      <w:pPr>
        <w:rPr/>
      </w:pPr>
      <w:r w:rsidDel="00000000" w:rsidR="00000000" w:rsidRPr="00000000">
        <w:rPr>
          <w:rtl w:val="0"/>
        </w:rPr>
        <w:t xml:space="preserve">  DB_HOST: db</w:t>
      </w:r>
    </w:p>
    <w:p w:rsidR="00000000" w:rsidDel="00000000" w:rsidP="00000000" w:rsidRDefault="00000000" w:rsidRPr="00000000" w14:paraId="0000010D">
      <w:pPr>
        <w:jc w:val="center"/>
        <w:rPr/>
      </w:pPr>
      <w:r w:rsidDel="00000000" w:rsidR="00000000" w:rsidRPr="00000000">
        <w:rPr/>
        <w:drawing>
          <wp:inline distB="114300" distT="114300" distL="114300" distR="114300">
            <wp:extent cx="5943600" cy="2184400"/>
            <wp:effectExtent b="0" l="0" r="0" t="0"/>
            <wp:docPr id="20"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ou utiliser un fichier :</w:t>
      </w:r>
      <w:r w:rsidDel="00000000" w:rsidR="00000000" w:rsidRPr="00000000">
        <w:rPr>
          <w:rtl w:val="0"/>
        </w:rPr>
        <w:t xml:space="preserve"> .env</w:t>
      </w:r>
    </w:p>
    <w:p w:rsidR="00000000" w:rsidDel="00000000" w:rsidP="00000000" w:rsidRDefault="00000000" w:rsidRPr="00000000" w14:paraId="0000010F">
      <w:pPr>
        <w:jc w:val="center"/>
        <w:rPr/>
      </w:pPr>
      <w:r w:rsidDel="00000000" w:rsidR="00000000" w:rsidRPr="00000000">
        <w:rPr/>
        <w:drawing>
          <wp:inline distB="114300" distT="114300" distL="114300" distR="114300">
            <wp:extent cx="4419600" cy="981075"/>
            <wp:effectExtent b="0" l="0" r="0" t="0"/>
            <wp:docPr id="30"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44196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Exemple :</w:t>
      </w:r>
    </w:p>
    <w:p w:rsidR="00000000" w:rsidDel="00000000" w:rsidP="00000000" w:rsidRDefault="00000000" w:rsidRPr="00000000" w14:paraId="00000111">
      <w:pPr>
        <w:rPr/>
      </w:pPr>
      <w:r w:rsidDel="00000000" w:rsidR="00000000" w:rsidRPr="00000000">
        <w:rPr>
          <w:rtl w:val="0"/>
        </w:rPr>
        <w:t xml:space="preserve">POSTGRES_DB=mydb</w:t>
      </w:r>
    </w:p>
    <w:p w:rsidR="00000000" w:rsidDel="00000000" w:rsidP="00000000" w:rsidRDefault="00000000" w:rsidRPr="00000000" w14:paraId="00000112">
      <w:pPr>
        <w:rPr/>
      </w:pPr>
      <w:r w:rsidDel="00000000" w:rsidR="00000000" w:rsidRPr="00000000">
        <w:rPr>
          <w:rtl w:val="0"/>
        </w:rPr>
        <w:t xml:space="preserve">POSTGRES_USER=myuser</w:t>
      </w:r>
    </w:p>
    <w:p w:rsidR="00000000" w:rsidDel="00000000" w:rsidP="00000000" w:rsidRDefault="00000000" w:rsidRPr="00000000" w14:paraId="00000113">
      <w:pPr>
        <w:rPr/>
      </w:pPr>
      <w:r w:rsidDel="00000000" w:rsidR="00000000" w:rsidRPr="00000000">
        <w:rPr>
          <w:rtl w:val="0"/>
        </w:rPr>
        <w:t xml:space="preserve">POSTGRES_PASSWORD=... </w:t>
      </w:r>
    </w:p>
    <w:p w:rsidR="00000000" w:rsidDel="00000000" w:rsidP="00000000" w:rsidRDefault="00000000" w:rsidRPr="00000000" w14:paraId="00000114">
      <w:pPr>
        <w:rPr>
          <w:b w:val="1"/>
          <w:bCs w:val="1"/>
        </w:rPr>
      </w:pPr>
      <w:r w:rsidDel="00000000" w:rsidR="00000000" w:rsidRPr="00000000">
        <w:rPr>
          <w:b w:val="1"/>
          <w:bCs w:val="1"/>
          <w:rtl w:val="0"/>
        </w:rPr>
        <w:t xml:space="preserve">Attention</w:t>
      </w:r>
    </w:p>
    <w:p w:rsidR="00000000" w:rsidDel="00000000" w:rsidP="00000000" w:rsidRDefault="00000000" w:rsidRPr="00000000" w14:paraId="00000115">
      <w:pPr>
        <w:rPr/>
      </w:pPr>
      <w:r w:rsidDel="00000000" w:rsidR="00000000" w:rsidRPr="00000000">
        <w:rPr>
          <w:rtl w:val="0"/>
        </w:rPr>
        <w:t xml:space="preserve">Un fichier .env ne constitue pas à lui seul un mécanisme sécurisé de gestion des secrets.</w:t>
      </w:r>
    </w:p>
    <w:p w:rsidR="00000000" w:rsidDel="00000000" w:rsidP="00000000" w:rsidRDefault="00000000" w:rsidRPr="00000000" w14:paraId="00000116">
      <w:pPr>
        <w:rPr/>
      </w:pPr>
      <w:r w:rsidDel="00000000" w:rsidR="00000000" w:rsidRPr="00000000">
        <w:rPr>
          <w:rtl w:val="0"/>
        </w:rPr>
        <w:t xml:space="preserve">Il est pratique pour un TP ou un environnement local, mais les solutions de production utilisent généralement un gestionnaire de secrets.</w:t>
      </w:r>
    </w:p>
    <w:p w:rsidR="00000000" w:rsidDel="00000000" w:rsidP="00000000" w:rsidRDefault="00000000" w:rsidRPr="00000000" w14:paraId="00000117">
      <w:pPr>
        <w:pStyle w:val="Heading2"/>
        <w:rPr/>
      </w:pPr>
      <w:bookmarkStart w:colFirst="0" w:colLast="0" w:name="_r3o5dk7uxb5w" w:id="28"/>
      <w:bookmarkEnd w:id="28"/>
      <w:r w:rsidDel="00000000" w:rsidR="00000000" w:rsidRPr="00000000">
        <w:rPr>
          <w:rtl w:val="0"/>
        </w:rPr>
        <w:t xml:space="preserve">Questions</w:t>
      </w:r>
    </w:p>
    <w:p w:rsidR="00000000" w:rsidDel="00000000" w:rsidP="00000000" w:rsidRDefault="00000000" w:rsidRPr="00000000" w14:paraId="00000118">
      <w:pPr>
        <w:rPr>
          <w:b w:val="1"/>
          <w:bCs w:val="1"/>
        </w:rPr>
      </w:pPr>
      <w:r w:rsidDel="00000000" w:rsidR="00000000" w:rsidRPr="00000000">
        <w:rPr>
          <w:b w:val="1"/>
          <w:bCs w:val="1"/>
          <w:rtl w:val="0"/>
        </w:rPr>
        <w:t xml:space="preserve">Pourquoi utiliser des variables d'environnement ?</w:t>
      </w:r>
    </w:p>
    <w:p w:rsidR="00000000" w:rsidDel="00000000" w:rsidP="00000000" w:rsidRDefault="00000000" w:rsidRPr="00000000" w14:paraId="00000119">
      <w:pPr>
        <w:rPr/>
      </w:pPr>
      <w:r w:rsidDel="00000000" w:rsidR="00000000" w:rsidRPr="00000000">
        <w:rPr>
          <w:rtl w:val="0"/>
        </w:rPr>
        <w:t xml:space="preserve">Permet d’adapter une application à plusieurs environnements sans recompiler le code source ou l’application.</w:t>
      </w:r>
    </w:p>
    <w:p w:rsidR="00000000" w:rsidDel="00000000" w:rsidP="00000000" w:rsidRDefault="00000000" w:rsidRPr="00000000" w14:paraId="0000011A">
      <w:pPr>
        <w:rPr>
          <w:b w:val="1"/>
          <w:bCs w:val="1"/>
        </w:rPr>
      </w:pPr>
      <w:r w:rsidDel="00000000" w:rsidR="00000000" w:rsidRPr="00000000">
        <w:rPr>
          <w:b w:val="1"/>
          <w:bCs w:val="1"/>
          <w:rtl w:val="0"/>
        </w:rPr>
        <w:t xml:space="preserve">Quelle est la différence entre la configuration d'une image et la configuration d'un conteneur ?</w:t>
      </w:r>
    </w:p>
    <w:p w:rsidR="00000000" w:rsidDel="00000000" w:rsidP="00000000" w:rsidRDefault="00000000" w:rsidRPr="00000000" w14:paraId="0000011B">
      <w:pPr>
        <w:rPr/>
      </w:pPr>
      <w:r w:rsidDel="00000000" w:rsidR="00000000" w:rsidRPr="00000000">
        <w:rPr>
          <w:rtl w:val="0"/>
        </w:rPr>
        <w:t xml:space="preserve">Configuration d’une image : C’est au moment du docker build, elle définit le socle applicatif.</w:t>
      </w:r>
    </w:p>
    <w:p w:rsidR="00000000" w:rsidDel="00000000" w:rsidP="00000000" w:rsidRDefault="00000000" w:rsidRPr="00000000" w14:paraId="0000011C">
      <w:pPr>
        <w:rPr/>
      </w:pPr>
      <w:r w:rsidDel="00000000" w:rsidR="00000000" w:rsidRPr="00000000">
        <w:rPr>
          <w:rtl w:val="0"/>
        </w:rPr>
        <w:t xml:space="preserve">Configuration d’un conteneur : Définit les paramètres dynamiques propres à l’exécution (identifiant BDD, ports, clés API)</w:t>
      </w:r>
    </w:p>
    <w:p w:rsidR="00000000" w:rsidDel="00000000" w:rsidP="00000000" w:rsidRDefault="00000000" w:rsidRPr="00000000" w14:paraId="0000011D">
      <w:pPr>
        <w:rPr>
          <w:b w:val="1"/>
          <w:bCs w:val="1"/>
        </w:rPr>
      </w:pPr>
      <w:r w:rsidDel="00000000" w:rsidR="00000000" w:rsidRPr="00000000">
        <w:rPr>
          <w:b w:val="1"/>
          <w:bCs w:val="1"/>
          <w:rtl w:val="0"/>
        </w:rPr>
        <w:t xml:space="preserve">Pourquoi éviter de placer un mot de passe directement dans un Dockerfile ?</w:t>
      </w:r>
    </w:p>
    <w:p w:rsidR="00000000" w:rsidDel="00000000" w:rsidP="00000000" w:rsidRDefault="00000000" w:rsidRPr="00000000" w14:paraId="0000011E">
      <w:pPr>
        <w:rPr/>
      </w:pPr>
      <w:r w:rsidDel="00000000" w:rsidR="00000000" w:rsidRPr="00000000">
        <w:rPr>
          <w:rtl w:val="0"/>
        </w:rPr>
        <w:t xml:space="preserve">Un utilisateur ayant accès à l’image pourrait lire les secrets, si l’image est sur un repository le mot de passe devient public.</w:t>
      </w:r>
      <w:r w:rsidDel="00000000" w:rsidR="00000000" w:rsidRPr="00000000">
        <w:rPr>
          <w:rtl w:val="0"/>
        </w:rPr>
      </w:r>
    </w:p>
    <w:p w:rsidR="00000000" w:rsidDel="00000000" w:rsidP="00000000" w:rsidRDefault="00000000" w:rsidRPr="00000000" w14:paraId="0000011F">
      <w:pPr>
        <w:pStyle w:val="Heading1"/>
        <w:rPr/>
      </w:pPr>
      <w:bookmarkStart w:colFirst="0" w:colLast="0" w:name="_hg9wr72zjomf" w:id="29"/>
      <w:bookmarkEnd w:id="29"/>
      <w:r w:rsidDel="00000000" w:rsidR="00000000" w:rsidRPr="00000000">
        <w:rPr>
          <w:rtl w:val="0"/>
        </w:rPr>
        <w:t xml:space="preserve">11. Dépendances entre services</w:t>
      </w:r>
    </w:p>
    <w:p w:rsidR="00000000" w:rsidDel="00000000" w:rsidP="00000000" w:rsidRDefault="00000000" w:rsidRPr="00000000" w14:paraId="00000120">
      <w:pPr>
        <w:rPr/>
      </w:pPr>
      <w:r w:rsidDel="00000000" w:rsidR="00000000" w:rsidRPr="00000000">
        <w:rPr>
          <w:rtl w:val="0"/>
        </w:rPr>
        <w:t xml:space="preserve">Le backend dépend de PostgreSQL. Nginx dépend du frontend et du backend.</w:t>
      </w:r>
    </w:p>
    <w:p w:rsidR="00000000" w:rsidDel="00000000" w:rsidP="00000000" w:rsidRDefault="00000000" w:rsidRPr="00000000" w14:paraId="00000121">
      <w:pPr>
        <w:rPr/>
      </w:pPr>
      <w:r w:rsidDel="00000000" w:rsidR="00000000" w:rsidRPr="00000000">
        <w:rPr>
          <w:b w:val="1"/>
          <w:bCs w:val="1"/>
          <w:rtl w:val="0"/>
        </w:rPr>
        <w:t xml:space="preserve">Vous pouvez utiliser :</w:t>
      </w:r>
      <w:r w:rsidDel="00000000" w:rsidR="00000000" w:rsidRPr="00000000">
        <w:rPr>
          <w:rtl w:val="0"/>
        </w:rPr>
        <w:t xml:space="preserve"> depends_on: pour exprimer certaines dépendances de démarrage.</w:t>
      </w:r>
    </w:p>
    <w:p w:rsidR="00000000" w:rsidDel="00000000" w:rsidP="00000000" w:rsidRDefault="00000000" w:rsidRPr="00000000" w14:paraId="00000122">
      <w:pPr>
        <w:rPr>
          <w:b w:val="1"/>
          <w:bCs w:val="1"/>
        </w:rPr>
      </w:pPr>
      <w:r w:rsidDel="00000000" w:rsidR="00000000" w:rsidRPr="00000000">
        <w:rPr>
          <w:b w:val="1"/>
          <w:bCs w:val="1"/>
          <w:rtl w:val="0"/>
        </w:rPr>
        <w:t xml:space="preserve">Exemple conceptuel :</w:t>
      </w:r>
    </w:p>
    <w:p w:rsidR="00000000" w:rsidDel="00000000" w:rsidP="00000000" w:rsidRDefault="00000000" w:rsidRPr="00000000" w14:paraId="00000123">
      <w:pPr>
        <w:rPr/>
      </w:pPr>
      <w:r w:rsidDel="00000000" w:rsidR="00000000" w:rsidRPr="00000000">
        <w:rPr>
          <w:rtl w:val="0"/>
        </w:rPr>
        <w:t xml:space="preserve">db</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v</w:t>
      </w:r>
    </w:p>
    <w:p w:rsidR="00000000" w:rsidDel="00000000" w:rsidP="00000000" w:rsidRDefault="00000000" w:rsidRPr="00000000" w14:paraId="00000126">
      <w:pPr>
        <w:rPr/>
      </w:pPr>
      <w:r w:rsidDel="00000000" w:rsidR="00000000" w:rsidRPr="00000000">
        <w:rPr>
          <w:rtl w:val="0"/>
        </w:rPr>
        <w:t xml:space="preserve">backend</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v</w:t>
      </w:r>
    </w:p>
    <w:p w:rsidR="00000000" w:rsidDel="00000000" w:rsidP="00000000" w:rsidRDefault="00000000" w:rsidRPr="00000000" w14:paraId="00000129">
      <w:pPr>
        <w:rPr/>
      </w:pPr>
      <w:r w:rsidDel="00000000" w:rsidR="00000000" w:rsidRPr="00000000">
        <w:rPr>
          <w:rtl w:val="0"/>
        </w:rPr>
        <w:t xml:space="preserve">nginx</w:t>
      </w:r>
    </w:p>
    <w:p w:rsidR="00000000" w:rsidDel="00000000" w:rsidP="00000000" w:rsidRDefault="00000000" w:rsidRPr="00000000" w14:paraId="0000012A">
      <w:pPr>
        <w:rPr/>
      </w:pPr>
      <w:r w:rsidDel="00000000" w:rsidR="00000000" w:rsidRPr="00000000">
        <w:rPr>
          <w:b w:val="1"/>
          <w:bCs w:val="1"/>
          <w:rtl w:val="0"/>
        </w:rPr>
        <w:t xml:space="preserve">Attention </w:t>
      </w:r>
      <w:r w:rsidDel="00000000" w:rsidR="00000000" w:rsidRPr="00000000">
        <w:rPr>
          <w:rtl w:val="0"/>
        </w:rPr>
        <w:t xml:space="preserve">depends_on ne garantit pas nécessairement que PostgreSQL est déjà prêt à accepter des connexions. Il garantit principalement l'ordre de démarrage des conteneurs.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Pour aller plus loin, vous pouvez ajouter un :</w:t>
      </w:r>
    </w:p>
    <w:p w:rsidR="00000000" w:rsidDel="00000000" w:rsidP="00000000" w:rsidRDefault="00000000" w:rsidRPr="00000000" w14:paraId="0000012D">
      <w:pPr>
        <w:rPr/>
      </w:pPr>
      <w:r w:rsidDel="00000000" w:rsidR="00000000" w:rsidRPr="00000000">
        <w:rPr>
          <w:rtl w:val="0"/>
        </w:rPr>
        <w:t xml:space="preserve">healthcheck</w:t>
      </w:r>
    </w:p>
    <w:p w:rsidR="00000000" w:rsidDel="00000000" w:rsidP="00000000" w:rsidRDefault="00000000" w:rsidRPr="00000000" w14:paraId="0000012E">
      <w:pPr>
        <w:rPr/>
      </w:pPr>
      <w:r w:rsidDel="00000000" w:rsidR="00000000" w:rsidRPr="00000000">
        <w:rPr>
          <w:rtl w:val="0"/>
        </w:rPr>
        <w:t xml:space="preserve">sur PostgreSQL.</w:t>
      </w:r>
    </w:p>
    <w:p w:rsidR="00000000" w:rsidDel="00000000" w:rsidP="00000000" w:rsidRDefault="00000000" w:rsidRPr="00000000" w14:paraId="0000012F">
      <w:pPr>
        <w:rPr/>
      </w:pPr>
      <w:r w:rsidDel="00000000" w:rsidR="00000000" w:rsidRPr="00000000">
        <w:rPr/>
        <w:drawing>
          <wp:inline distB="114300" distT="114300" distL="114300" distR="114300">
            <wp:extent cx="5943600" cy="1028700"/>
            <wp:effectExtent b="0" l="0" r="0" t="0"/>
            <wp:docPr id="1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943600" cy="762000"/>
            <wp:effectExtent b="0" l="0" r="0" t="0"/>
            <wp:docPr id="52"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2"/>
        <w:rPr/>
      </w:pPr>
      <w:bookmarkStart w:colFirst="0" w:colLast="0" w:name="_u149nskt4ovw" w:id="30"/>
      <w:bookmarkEnd w:id="30"/>
      <w:r w:rsidDel="00000000" w:rsidR="00000000" w:rsidRPr="00000000">
        <w:rPr>
          <w:rtl w:val="0"/>
        </w:rPr>
        <w:t xml:space="preserve">Questions</w:t>
      </w:r>
    </w:p>
    <w:p w:rsidR="00000000" w:rsidDel="00000000" w:rsidP="00000000" w:rsidRDefault="00000000" w:rsidRPr="00000000" w14:paraId="00000132">
      <w:pPr>
        <w:rPr>
          <w:b w:val="1"/>
          <w:bCs w:val="1"/>
        </w:rPr>
      </w:pPr>
      <w:r w:rsidDel="00000000" w:rsidR="00000000" w:rsidRPr="00000000">
        <w:rPr>
          <w:b w:val="1"/>
          <w:bCs w:val="1"/>
          <w:rtl w:val="0"/>
        </w:rPr>
        <w:t xml:space="preserve">Quelle est la différence entre un conteneur démarré et un service réellement prêt ?</w:t>
      </w:r>
    </w:p>
    <w:p w:rsidR="00000000" w:rsidDel="00000000" w:rsidP="00000000" w:rsidRDefault="00000000" w:rsidRPr="00000000" w14:paraId="00000133">
      <w:pPr>
        <w:rPr/>
      </w:pPr>
      <w:r w:rsidDel="00000000" w:rsidR="00000000" w:rsidRPr="00000000">
        <w:rPr>
          <w:rtl w:val="0"/>
        </w:rPr>
        <w:t xml:space="preserve">Conteneur démarré : Signifie que le processus du conteneur à été lancé</w:t>
      </w:r>
    </w:p>
    <w:p w:rsidR="00000000" w:rsidDel="00000000" w:rsidP="00000000" w:rsidRDefault="00000000" w:rsidRPr="00000000" w14:paraId="00000134">
      <w:pPr>
        <w:rPr/>
      </w:pPr>
      <w:r w:rsidDel="00000000" w:rsidR="00000000" w:rsidRPr="00000000">
        <w:rPr>
          <w:rtl w:val="0"/>
        </w:rPr>
        <w:t xml:space="preserve">Service prêt : Signifie que l’application à l’intérieur du conteneur a terminé son initialisation interne, ouvert ses ports réseau et est capable de traiter les requêtes.</w:t>
      </w:r>
    </w:p>
    <w:p w:rsidR="00000000" w:rsidDel="00000000" w:rsidP="00000000" w:rsidRDefault="00000000" w:rsidRPr="00000000" w14:paraId="00000135">
      <w:pPr>
        <w:rPr>
          <w:b w:val="1"/>
          <w:bCs w:val="1"/>
        </w:rPr>
      </w:pPr>
      <w:r w:rsidDel="00000000" w:rsidR="00000000" w:rsidRPr="00000000">
        <w:rPr>
          <w:b w:val="1"/>
          <w:bCs w:val="1"/>
          <w:rtl w:val="0"/>
        </w:rPr>
        <w:t xml:space="preserve">Pourquoi un healthcheck peut-il être utile pour une base de données ?</w:t>
      </w:r>
    </w:p>
    <w:p w:rsidR="00000000" w:rsidDel="00000000" w:rsidP="00000000" w:rsidRDefault="00000000" w:rsidRPr="00000000" w14:paraId="00000136">
      <w:pPr>
        <w:rPr/>
      </w:pPr>
      <w:r w:rsidDel="00000000" w:rsidR="00000000" w:rsidRPr="00000000">
        <w:rPr>
          <w:rtl w:val="0"/>
        </w:rPr>
        <w:t xml:space="preserve">Permet d’évaluer l’état de santé réel de la base de données. Empêche le service backend de démarrer tant que PostgreSQL n’est pas prêt à accepter les connexions SQL.</w:t>
      </w:r>
    </w:p>
    <w:p w:rsidR="00000000" w:rsidDel="00000000" w:rsidP="00000000" w:rsidRDefault="00000000" w:rsidRPr="00000000" w14:paraId="00000137">
      <w:pPr>
        <w:pStyle w:val="Heading1"/>
        <w:rPr/>
      </w:pPr>
      <w:bookmarkStart w:colFirst="0" w:colLast="0" w:name="_xjnn9lf8vyms" w:id="31"/>
      <w:bookmarkEnd w:id="31"/>
      <w:r w:rsidDel="00000000" w:rsidR="00000000" w:rsidRPr="00000000">
        <w:rPr>
          <w:rtl w:val="0"/>
        </w:rPr>
        <w:t xml:space="preserve">12. Réseau Docker Compose</w:t>
      </w:r>
    </w:p>
    <w:p w:rsidR="00000000" w:rsidDel="00000000" w:rsidP="00000000" w:rsidRDefault="00000000" w:rsidRPr="00000000" w14:paraId="00000138">
      <w:pPr>
        <w:rPr/>
      </w:pPr>
      <w:r w:rsidDel="00000000" w:rsidR="00000000" w:rsidRPr="00000000">
        <w:rPr>
          <w:rtl w:val="0"/>
        </w:rPr>
        <w:t xml:space="preserve">Docker Compose crée automatiquement un réseau pour les services du projet.</w:t>
      </w:r>
    </w:p>
    <w:p w:rsidR="00000000" w:rsidDel="00000000" w:rsidP="00000000" w:rsidRDefault="00000000" w:rsidRPr="00000000" w14:paraId="00000139">
      <w:pPr>
        <w:rPr/>
      </w:pPr>
      <w:r w:rsidDel="00000000" w:rsidR="00000000" w:rsidRPr="00000000">
        <w:rPr>
          <w:rtl w:val="0"/>
        </w:rPr>
        <w:t xml:space="preserve">Les différents services peuvent communiquer grâce à leurs noms :</w:t>
      </w:r>
    </w:p>
    <w:p w:rsidR="00000000" w:rsidDel="00000000" w:rsidP="00000000" w:rsidRDefault="00000000" w:rsidRPr="00000000" w14:paraId="0000013A">
      <w:pPr>
        <w:rPr/>
      </w:pPr>
      <w:r w:rsidDel="00000000" w:rsidR="00000000" w:rsidRPr="00000000">
        <w:rPr>
          <w:rtl w:val="0"/>
        </w:rPr>
        <w:t xml:space="preserve">frontend</w:t>
      </w:r>
    </w:p>
    <w:p w:rsidR="00000000" w:rsidDel="00000000" w:rsidP="00000000" w:rsidRDefault="00000000" w:rsidRPr="00000000" w14:paraId="0000013B">
      <w:pPr>
        <w:rPr/>
      </w:pPr>
      <w:r w:rsidDel="00000000" w:rsidR="00000000" w:rsidRPr="00000000">
        <w:rPr>
          <w:rtl w:val="0"/>
        </w:rPr>
        <w:t xml:space="preserve">backend</w:t>
      </w:r>
    </w:p>
    <w:p w:rsidR="00000000" w:rsidDel="00000000" w:rsidP="00000000" w:rsidRDefault="00000000" w:rsidRPr="00000000" w14:paraId="0000013C">
      <w:pPr>
        <w:rPr/>
      </w:pPr>
      <w:r w:rsidDel="00000000" w:rsidR="00000000" w:rsidRPr="00000000">
        <w:rPr>
          <w:rtl w:val="0"/>
        </w:rPr>
        <w:t xml:space="preserve">db</w:t>
      </w:r>
    </w:p>
    <w:p w:rsidR="00000000" w:rsidDel="00000000" w:rsidP="00000000" w:rsidRDefault="00000000" w:rsidRPr="00000000" w14:paraId="0000013D">
      <w:pPr>
        <w:rPr/>
      </w:pPr>
      <w:r w:rsidDel="00000000" w:rsidR="00000000" w:rsidRPr="00000000">
        <w:rPr>
          <w:rtl w:val="0"/>
        </w:rPr>
        <w:t xml:space="preserve">nginx</w:t>
      </w:r>
    </w:p>
    <w:p w:rsidR="00000000" w:rsidDel="00000000" w:rsidP="00000000" w:rsidRDefault="00000000" w:rsidRPr="00000000" w14:paraId="0000013E">
      <w:pPr>
        <w:rPr/>
      </w:pPr>
      <w:r w:rsidDel="00000000" w:rsidR="00000000" w:rsidRPr="00000000">
        <w:rPr>
          <w:b w:val="1"/>
          <w:bCs w:val="1"/>
          <w:rtl w:val="0"/>
        </w:rPr>
        <w:t xml:space="preserve">Par exemple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nginx -&gt; backend</w:t>
      </w:r>
    </w:p>
    <w:p w:rsidR="00000000" w:rsidDel="00000000" w:rsidP="00000000" w:rsidRDefault="00000000" w:rsidRPr="00000000" w14:paraId="00000140">
      <w:pPr>
        <w:rPr/>
      </w:pPr>
      <w:r w:rsidDel="00000000" w:rsidR="00000000" w:rsidRPr="00000000">
        <w:rPr>
          <w:rtl w:val="0"/>
        </w:rPr>
        <w:t xml:space="preserve">backend -&gt; db</w:t>
      </w:r>
    </w:p>
    <w:p w:rsidR="00000000" w:rsidDel="00000000" w:rsidP="00000000" w:rsidRDefault="00000000" w:rsidRPr="00000000" w14:paraId="00000141">
      <w:pPr>
        <w:rPr/>
      </w:pPr>
      <w:r w:rsidDel="00000000" w:rsidR="00000000" w:rsidRPr="00000000">
        <w:rPr>
          <w:b w:val="1"/>
          <w:bCs w:val="1"/>
          <w:rtl w:val="0"/>
        </w:rPr>
        <w:t xml:space="preserve">Vous pouvez afficher les réseaux avec : </w:t>
      </w:r>
      <w:r w:rsidDel="00000000" w:rsidR="00000000" w:rsidRPr="00000000">
        <w:rPr>
          <w:rtl w:val="0"/>
        </w:rPr>
        <w:t xml:space="preserve">docker network ls</w:t>
      </w:r>
    </w:p>
    <w:p w:rsidR="00000000" w:rsidDel="00000000" w:rsidP="00000000" w:rsidRDefault="00000000" w:rsidRPr="00000000" w14:paraId="00000142">
      <w:pPr>
        <w:rPr/>
      </w:pPr>
      <w:r w:rsidDel="00000000" w:rsidR="00000000" w:rsidRPr="00000000">
        <w:rPr/>
        <w:drawing>
          <wp:inline distB="114300" distT="114300" distL="114300" distR="114300">
            <wp:extent cx="5467350" cy="1181100"/>
            <wp:effectExtent b="0" l="0" r="0" t="0"/>
            <wp:docPr id="49" name="image51.png"/>
            <a:graphic>
              <a:graphicData uri="http://schemas.openxmlformats.org/drawingml/2006/picture">
                <pic:pic>
                  <pic:nvPicPr>
                    <pic:cNvPr id="0" name="image51.png"/>
                    <pic:cNvPicPr preferRelativeResize="0"/>
                  </pic:nvPicPr>
                  <pic:blipFill>
                    <a:blip r:embed="rId38"/>
                    <a:srcRect b="0" l="0" r="0" t="0"/>
                    <a:stretch>
                      <a:fillRect/>
                    </a:stretch>
                  </pic:blipFill>
                  <pic:spPr>
                    <a:xfrm>
                      <a:off x="0" y="0"/>
                      <a:ext cx="54673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Puis inspecter le réseau créé par Compose :</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docker network inspect &lt;nom-du-reseau&gt;</w:t>
      </w:r>
    </w:p>
    <w:p w:rsidR="00000000" w:rsidDel="00000000" w:rsidP="00000000" w:rsidRDefault="00000000" w:rsidRPr="00000000" w14:paraId="00000145">
      <w:pPr>
        <w:rPr/>
      </w:pPr>
      <w:r w:rsidDel="00000000" w:rsidR="00000000" w:rsidRPr="00000000">
        <w:rPr/>
        <w:drawing>
          <wp:inline distB="114300" distT="114300" distL="114300" distR="114300">
            <wp:extent cx="5943600" cy="3454400"/>
            <wp:effectExtent b="0" l="0" r="0" t="0"/>
            <wp:docPr id="47"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5943600" cy="3454400"/>
                    </a:xfrm>
                    <a:prstGeom prst="rect"/>
                    <a:ln/>
                  </pic:spPr>
                </pic:pic>
              </a:graphicData>
            </a:graphic>
          </wp:inline>
        </w:drawing>
      </w:r>
      <w:r w:rsidDel="00000000" w:rsidR="00000000" w:rsidRPr="00000000">
        <w:rPr/>
        <w:drawing>
          <wp:inline distB="114300" distT="114300" distL="114300" distR="114300">
            <wp:extent cx="5943600" cy="5334000"/>
            <wp:effectExtent b="0" l="0" r="0" t="0"/>
            <wp:docPr id="18"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2"/>
        <w:rPr/>
      </w:pPr>
      <w:bookmarkStart w:colFirst="0" w:colLast="0" w:name="_e3zugyf91bnw" w:id="32"/>
      <w:bookmarkEnd w:id="32"/>
      <w:r w:rsidDel="00000000" w:rsidR="00000000" w:rsidRPr="00000000">
        <w:rPr>
          <w:rtl w:val="0"/>
        </w:rPr>
        <w:t xml:space="preserve">Questions</w:t>
      </w:r>
    </w:p>
    <w:p w:rsidR="00000000" w:rsidDel="00000000" w:rsidP="00000000" w:rsidRDefault="00000000" w:rsidRPr="00000000" w14:paraId="00000147">
      <w:pPr>
        <w:rPr>
          <w:b w:val="1"/>
          <w:bCs w:val="1"/>
        </w:rPr>
      </w:pPr>
      <w:r w:rsidDel="00000000" w:rsidR="00000000" w:rsidRPr="00000000">
        <w:rPr>
          <w:b w:val="1"/>
          <w:bCs w:val="1"/>
          <w:rtl w:val="0"/>
        </w:rPr>
        <w:t xml:space="preserve">Combien de réseaux votre fichier Compose crée-t-il ?</w:t>
      </w:r>
    </w:p>
    <w:p w:rsidR="00000000" w:rsidDel="00000000" w:rsidP="00000000" w:rsidRDefault="00000000" w:rsidRPr="00000000" w14:paraId="00000148">
      <w:pPr>
        <w:rPr/>
      </w:pPr>
      <w:r w:rsidDel="00000000" w:rsidR="00000000" w:rsidRPr="00000000">
        <w:rPr>
          <w:rtl w:val="0"/>
        </w:rPr>
        <w:t xml:space="preserve">Il crée 1 seul réseau (nommé docker-compose-tp_app-network). </w:t>
      </w:r>
    </w:p>
    <w:p w:rsidR="00000000" w:rsidDel="00000000" w:rsidP="00000000" w:rsidRDefault="00000000" w:rsidRPr="00000000" w14:paraId="00000149">
      <w:pPr>
        <w:rPr>
          <w:b w:val="1"/>
          <w:bCs w:val="1"/>
        </w:rPr>
      </w:pPr>
      <w:r w:rsidDel="00000000" w:rsidR="00000000" w:rsidRPr="00000000">
        <w:rPr>
          <w:b w:val="1"/>
          <w:bCs w:val="1"/>
          <w:rtl w:val="0"/>
        </w:rPr>
        <w:t xml:space="preserve">Quels conteneurs sont connectés à ce réseau ?</w:t>
      </w:r>
    </w:p>
    <w:p w:rsidR="00000000" w:rsidDel="00000000" w:rsidP="00000000" w:rsidRDefault="00000000" w:rsidRPr="00000000" w14:paraId="0000014A">
      <w:pPr>
        <w:rPr/>
      </w:pPr>
      <w:r w:rsidDel="00000000" w:rsidR="00000000" w:rsidRPr="00000000">
        <w:rPr>
          <w:rtl w:val="0"/>
        </w:rPr>
        <w:t xml:space="preserve">Les 4 conteneurs y sont connectés :</w:t>
      </w:r>
    </w:p>
    <w:p w:rsidR="00000000" w:rsidDel="00000000" w:rsidP="00000000" w:rsidRDefault="00000000" w:rsidRPr="00000000" w14:paraId="0000014B">
      <w:pPr>
        <w:numPr>
          <w:ilvl w:val="0"/>
          <w:numId w:val="7"/>
        </w:numPr>
        <w:spacing w:after="0" w:afterAutospacing="0"/>
        <w:ind w:left="720" w:hanging="360"/>
        <w:rPr>
          <w:u w:val="none"/>
        </w:rPr>
      </w:pPr>
      <w:r w:rsidDel="00000000" w:rsidR="00000000" w:rsidRPr="00000000">
        <w:rPr>
          <w:rtl w:val="0"/>
        </w:rPr>
        <w:t xml:space="preserve">frontend (172.18.0.2)</w:t>
      </w:r>
    </w:p>
    <w:p w:rsidR="00000000" w:rsidDel="00000000" w:rsidP="00000000" w:rsidRDefault="00000000" w:rsidRPr="00000000" w14:paraId="0000014C">
      <w:pPr>
        <w:numPr>
          <w:ilvl w:val="0"/>
          <w:numId w:val="7"/>
        </w:numPr>
        <w:spacing w:after="0" w:afterAutospacing="0" w:before="0" w:beforeAutospacing="0"/>
        <w:ind w:left="720" w:hanging="360"/>
        <w:rPr>
          <w:u w:val="none"/>
        </w:rPr>
      </w:pPr>
      <w:r w:rsidDel="00000000" w:rsidR="00000000" w:rsidRPr="00000000">
        <w:rPr>
          <w:rtl w:val="0"/>
        </w:rPr>
        <w:t xml:space="preserve">nginx (172.18.0.3)</w:t>
      </w:r>
    </w:p>
    <w:p w:rsidR="00000000" w:rsidDel="00000000" w:rsidP="00000000" w:rsidRDefault="00000000" w:rsidRPr="00000000" w14:paraId="0000014D">
      <w:pPr>
        <w:numPr>
          <w:ilvl w:val="0"/>
          <w:numId w:val="7"/>
        </w:numPr>
        <w:spacing w:after="0" w:afterAutospacing="0" w:before="0" w:beforeAutospacing="0"/>
        <w:ind w:left="720" w:hanging="360"/>
        <w:rPr>
          <w:u w:val="none"/>
        </w:rPr>
      </w:pPr>
      <w:r w:rsidDel="00000000" w:rsidR="00000000" w:rsidRPr="00000000">
        <w:rPr>
          <w:rtl w:val="0"/>
        </w:rPr>
        <w:t xml:space="preserve">db (172.18.0.4)</w:t>
      </w:r>
    </w:p>
    <w:p w:rsidR="00000000" w:rsidDel="00000000" w:rsidP="00000000" w:rsidRDefault="00000000" w:rsidRPr="00000000" w14:paraId="0000014E">
      <w:pPr>
        <w:numPr>
          <w:ilvl w:val="0"/>
          <w:numId w:val="7"/>
        </w:numPr>
        <w:spacing w:before="0" w:beforeAutospacing="0"/>
        <w:ind w:left="720" w:hanging="360"/>
        <w:rPr>
          <w:u w:val="none"/>
        </w:rPr>
      </w:pPr>
      <w:r w:rsidDel="00000000" w:rsidR="00000000" w:rsidRPr="00000000">
        <w:rPr>
          <w:rtl w:val="0"/>
        </w:rPr>
        <w:t xml:space="preserve">backend (172.18.0.5)</w:t>
      </w: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Les conteneurs peuvent-ils communiquer par leur adresse IP ?</w:t>
      </w:r>
    </w:p>
    <w:p w:rsidR="00000000" w:rsidDel="00000000" w:rsidP="00000000" w:rsidRDefault="00000000" w:rsidRPr="00000000" w14:paraId="00000150">
      <w:pPr>
        <w:rPr/>
      </w:pPr>
      <w:r w:rsidDel="00000000" w:rsidR="00000000" w:rsidRPr="00000000">
        <w:rPr>
          <w:rtl w:val="0"/>
        </w:rPr>
        <w:t xml:space="preserve">Oui, ils partagent le même sous-réseau IP (172.18.0.0/16) et peuvent se joindre directement par leurs adresses virtuelles.</w:t>
      </w:r>
    </w:p>
    <w:p w:rsidR="00000000" w:rsidDel="00000000" w:rsidP="00000000" w:rsidRDefault="00000000" w:rsidRPr="00000000" w14:paraId="00000151">
      <w:pPr>
        <w:rPr>
          <w:b w:val="1"/>
          <w:bCs w:val="1"/>
        </w:rPr>
      </w:pPr>
      <w:r w:rsidDel="00000000" w:rsidR="00000000" w:rsidRPr="00000000">
        <w:rPr>
          <w:b w:val="1"/>
          <w:bCs w:val="1"/>
          <w:rtl w:val="0"/>
        </w:rPr>
        <w:t xml:space="preserve">Pourquoi vaut-il mieux utiliser le nom du service que son adresse IP ?</w:t>
      </w:r>
    </w:p>
    <w:p w:rsidR="00000000" w:rsidDel="00000000" w:rsidP="00000000" w:rsidRDefault="00000000" w:rsidRPr="00000000" w14:paraId="00000152">
      <w:pPr>
        <w:rPr/>
      </w:pPr>
      <w:r w:rsidDel="00000000" w:rsidR="00000000" w:rsidRPr="00000000">
        <w:rPr>
          <w:rtl w:val="0"/>
        </w:rPr>
        <w:t xml:space="preserve">Adresses IP dynamiques : L'IP attribuée à un conteneur est éphémère et peut changer à chaque re-création (docker compose down puis up).</w:t>
      </w:r>
    </w:p>
    <w:p w:rsidR="00000000" w:rsidDel="00000000" w:rsidP="00000000" w:rsidRDefault="00000000" w:rsidRPr="00000000" w14:paraId="00000153">
      <w:pPr>
        <w:rPr/>
      </w:pPr>
      <w:r w:rsidDel="00000000" w:rsidR="00000000" w:rsidRPr="00000000">
        <w:rPr>
          <w:rtl w:val="0"/>
        </w:rPr>
        <w:t xml:space="preserve">DNS interne stable : Docker Compose inclut un serveur DNS qui résout de façon permanente et automatique les noms de services (db, backend, frontend) vers la bonne IP, garantissant la continuité de la communication entre conteneurs.</w:t>
      </w:r>
      <w:r w:rsidDel="00000000" w:rsidR="00000000" w:rsidRPr="00000000">
        <w:rPr>
          <w:rtl w:val="0"/>
        </w:rPr>
      </w:r>
    </w:p>
    <w:p w:rsidR="00000000" w:rsidDel="00000000" w:rsidP="00000000" w:rsidRDefault="00000000" w:rsidRPr="00000000" w14:paraId="00000154">
      <w:pPr>
        <w:pStyle w:val="Heading1"/>
        <w:rPr/>
      </w:pPr>
      <w:bookmarkStart w:colFirst="0" w:colLast="0" w:name="_fcahx7jy5jmx" w:id="33"/>
      <w:bookmarkEnd w:id="33"/>
      <w:r w:rsidDel="00000000" w:rsidR="00000000" w:rsidRPr="00000000">
        <w:rPr>
          <w:rtl w:val="0"/>
        </w:rPr>
        <w:t xml:space="preserve">13. Publication des ports</w:t>
      </w:r>
    </w:p>
    <w:p w:rsidR="00000000" w:rsidDel="00000000" w:rsidP="00000000" w:rsidRDefault="00000000" w:rsidRPr="00000000" w14:paraId="00000155">
      <w:pPr>
        <w:rPr/>
      </w:pPr>
      <w:r w:rsidDel="00000000" w:rsidR="00000000" w:rsidRPr="00000000">
        <w:rPr>
          <w:rtl w:val="0"/>
        </w:rPr>
        <w:t xml:space="preserve">Dans l'architecture attendue, seul Nginx doit obligatoirement publier un port sur la machine hôte.</w:t>
      </w:r>
    </w:p>
    <w:p w:rsidR="00000000" w:rsidDel="00000000" w:rsidP="00000000" w:rsidRDefault="00000000" w:rsidRPr="00000000" w14:paraId="00000156">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Machine hôte : 80</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v</w:t>
      </w:r>
    </w:p>
    <w:p w:rsidR="00000000" w:rsidDel="00000000" w:rsidP="00000000" w:rsidRDefault="00000000" w:rsidRPr="00000000" w14:paraId="0000015A">
      <w:pPr>
        <w:rPr/>
      </w:pPr>
      <w:r w:rsidDel="00000000" w:rsidR="00000000" w:rsidRPr="00000000">
        <w:rPr>
          <w:rtl w:val="0"/>
        </w:rPr>
        <w:t xml:space="preserve">Nginx : 80</w:t>
      </w:r>
    </w:p>
    <w:p w:rsidR="00000000" w:rsidDel="00000000" w:rsidP="00000000" w:rsidRDefault="00000000" w:rsidRPr="00000000" w14:paraId="0000015B">
      <w:pPr>
        <w:rPr/>
      </w:pPr>
      <w:r w:rsidDel="00000000" w:rsidR="00000000" w:rsidRPr="00000000">
        <w:rPr>
          <w:rtl w:val="0"/>
        </w:rPr>
        <w:t xml:space="preserve">Le frontend, le backend et PostgreSQL peuvent rester accessibles uniquement sur le réseau Docker. Cela permet d'obtenir une architecture proche de :</w:t>
      </w:r>
    </w:p>
    <w:p w:rsidR="00000000" w:rsidDel="00000000" w:rsidP="00000000" w:rsidRDefault="00000000" w:rsidRPr="00000000" w14:paraId="0000015C">
      <w:pPr>
        <w:rPr/>
      </w:pPr>
      <w:r w:rsidDel="00000000" w:rsidR="00000000" w:rsidRPr="00000000">
        <w:rPr>
          <w:rtl w:val="0"/>
        </w:rPr>
        <w:t xml:space="preserve">Internet / utilisateur</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v</w:t>
      </w:r>
    </w:p>
    <w:p w:rsidR="00000000" w:rsidDel="00000000" w:rsidP="00000000" w:rsidRDefault="00000000" w:rsidRPr="00000000" w14:paraId="0000015F">
      <w:pPr>
        <w:rPr/>
      </w:pPr>
      <w:r w:rsidDel="00000000" w:rsidR="00000000" w:rsidRPr="00000000">
        <w:rPr>
          <w:rtl w:val="0"/>
        </w:rPr>
        <w:t xml:space="preserve">       Nginx</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         |</w:t>
      </w:r>
    </w:p>
    <w:p w:rsidR="00000000" w:rsidDel="00000000" w:rsidP="00000000" w:rsidRDefault="00000000" w:rsidRPr="00000000" w14:paraId="00000163">
      <w:pPr>
        <w:rPr/>
      </w:pPr>
      <w:r w:rsidDel="00000000" w:rsidR="00000000" w:rsidRPr="00000000">
        <w:rPr>
          <w:rtl w:val="0"/>
        </w:rPr>
        <w:t xml:space="preserve">    v         v</w:t>
      </w:r>
    </w:p>
    <w:p w:rsidR="00000000" w:rsidDel="00000000" w:rsidP="00000000" w:rsidRDefault="00000000" w:rsidRPr="00000000" w14:paraId="00000164">
      <w:pPr>
        <w:rPr/>
      </w:pPr>
      <w:r w:rsidDel="00000000" w:rsidR="00000000" w:rsidRPr="00000000">
        <w:rPr>
          <w:rtl w:val="0"/>
        </w:rPr>
        <w:t xml:space="preserve">Frontend   Backend</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v</w:t>
      </w:r>
    </w:p>
    <w:p w:rsidR="00000000" w:rsidDel="00000000" w:rsidP="00000000" w:rsidRDefault="00000000" w:rsidRPr="00000000" w14:paraId="00000167">
      <w:pPr>
        <w:rPr/>
      </w:pPr>
      <w:r w:rsidDel="00000000" w:rsidR="00000000" w:rsidRPr="00000000">
        <w:rPr>
          <w:rtl w:val="0"/>
        </w:rPr>
        <w:t xml:space="preserve">          PostgreSQL</w:t>
      </w:r>
    </w:p>
    <w:p w:rsidR="00000000" w:rsidDel="00000000" w:rsidP="00000000" w:rsidRDefault="00000000" w:rsidRPr="00000000" w14:paraId="00000168">
      <w:pPr>
        <w:rPr/>
      </w:pPr>
      <w:r w:rsidDel="00000000" w:rsidR="00000000" w:rsidRPr="00000000">
        <w:rPr/>
        <w:drawing>
          <wp:inline distB="114300" distT="114300" distL="114300" distR="114300">
            <wp:extent cx="5943600" cy="1295400"/>
            <wp:effectExtent b="0" l="0" r="0" t="0"/>
            <wp:docPr id="26"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rPr/>
      </w:pPr>
      <w:bookmarkStart w:colFirst="0" w:colLast="0" w:name="_nonizrlbb8bv" w:id="34"/>
      <w:bookmarkEnd w:id="34"/>
      <w:r w:rsidDel="00000000" w:rsidR="00000000" w:rsidRPr="00000000">
        <w:rPr>
          <w:rtl w:val="0"/>
        </w:rPr>
        <w:t xml:space="preserve">Questions</w:t>
      </w:r>
    </w:p>
    <w:p w:rsidR="00000000" w:rsidDel="00000000" w:rsidP="00000000" w:rsidRDefault="00000000" w:rsidRPr="00000000" w14:paraId="0000016A">
      <w:pPr>
        <w:rPr>
          <w:b w:val="1"/>
          <w:bCs w:val="1"/>
        </w:rPr>
      </w:pPr>
      <w:r w:rsidDel="00000000" w:rsidR="00000000" w:rsidRPr="00000000">
        <w:rPr>
          <w:b w:val="1"/>
          <w:bCs w:val="1"/>
          <w:rtl w:val="0"/>
        </w:rPr>
        <w:t xml:space="preserve">Pourquoi ne pas exposer PostgreSQL sur le port 5432 de la machine hôte si ce n'est pas nécessaire ?</w:t>
      </w:r>
    </w:p>
    <w:p w:rsidR="00000000" w:rsidDel="00000000" w:rsidP="00000000" w:rsidRDefault="00000000" w:rsidRPr="00000000" w14:paraId="0000016B">
      <w:pPr>
        <w:rPr/>
      </w:pPr>
      <w:r w:rsidDel="00000000" w:rsidR="00000000" w:rsidRPr="00000000">
        <w:rPr>
          <w:rtl w:val="0"/>
        </w:rPr>
        <w:t xml:space="preserve">Parce que la base de données n'a besoin d'être contactée que par le conteneur backend.</w:t>
      </w:r>
    </w:p>
    <w:p w:rsidR="00000000" w:rsidDel="00000000" w:rsidP="00000000" w:rsidRDefault="00000000" w:rsidRPr="00000000" w14:paraId="0000016C">
      <w:pPr>
        <w:rPr>
          <w:b w:val="1"/>
          <w:bCs w:val="1"/>
        </w:rPr>
      </w:pPr>
      <w:r w:rsidDel="00000000" w:rsidR="00000000" w:rsidRPr="00000000">
        <w:rPr>
          <w:b w:val="1"/>
          <w:bCs w:val="1"/>
          <w:rtl w:val="0"/>
        </w:rPr>
        <w:t xml:space="preserve">Quel avantage apporte cette approche en matière de sécurité ?</w:t>
      </w:r>
    </w:p>
    <w:p w:rsidR="00000000" w:rsidDel="00000000" w:rsidP="00000000" w:rsidRDefault="00000000" w:rsidRPr="00000000" w14:paraId="0000016D">
      <w:pPr>
        <w:rPr/>
      </w:pPr>
      <w:r w:rsidDel="00000000" w:rsidR="00000000" w:rsidRPr="00000000">
        <w:rPr>
          <w:rtl w:val="0"/>
        </w:rPr>
        <w:t xml:space="preserve">Seul le port HTTP (80) de Nginx est ouvert sur la machine hôte ce qui réduit la surface d’attaque. </w:t>
      </w:r>
    </w:p>
    <w:p w:rsidR="00000000" w:rsidDel="00000000" w:rsidP="00000000" w:rsidRDefault="00000000" w:rsidRPr="00000000" w14:paraId="0000016E">
      <w:pPr>
        <w:rPr>
          <w:b w:val="1"/>
          <w:bCs w:val="1"/>
        </w:rPr>
      </w:pPr>
      <w:r w:rsidDel="00000000" w:rsidR="00000000" w:rsidRPr="00000000">
        <w:rPr>
          <w:b w:val="1"/>
          <w:bCs w:val="1"/>
          <w:rtl w:val="0"/>
        </w:rPr>
        <w:t xml:space="preserve">Quelle différence existe entre un port expose et un port publié avec ports ?</w:t>
      </w:r>
    </w:p>
    <w:p w:rsidR="00000000" w:rsidDel="00000000" w:rsidP="00000000" w:rsidRDefault="00000000" w:rsidRPr="00000000" w14:paraId="0000016F">
      <w:pPr>
        <w:rPr/>
      </w:pPr>
      <w:r w:rsidDel="00000000" w:rsidR="00000000" w:rsidRPr="00000000">
        <w:rPr>
          <w:rtl w:val="0"/>
        </w:rPr>
        <w:t xml:space="preserve">port : Mappe un port du conteneur vers un port de la machine hôte </w:t>
      </w:r>
    </w:p>
    <w:p w:rsidR="00000000" w:rsidDel="00000000" w:rsidP="00000000" w:rsidRDefault="00000000" w:rsidRPr="00000000" w14:paraId="00000170">
      <w:pPr>
        <w:rPr/>
      </w:pPr>
      <w:r w:rsidDel="00000000" w:rsidR="00000000" w:rsidRPr="00000000">
        <w:rPr>
          <w:rtl w:val="0"/>
        </w:rPr>
        <w:t xml:space="preserve">expose : Déclare l'écoute d'un port uniquement à l'intérieur du réseau interne Docker. Le port reste totalement inaccessible depuis la machine hôte.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rPr/>
      </w:pPr>
      <w:bookmarkStart w:colFirst="0" w:colLast="0" w:name="_tgmwthuez3qo" w:id="35"/>
      <w:bookmarkEnd w:id="35"/>
      <w:r w:rsidDel="00000000" w:rsidR="00000000" w:rsidRPr="00000000">
        <w:rPr>
          <w:rtl w:val="0"/>
        </w:rPr>
        <w:t xml:space="preserve">14. Étape 4 — Démarrage de l'environnement</w:t>
      </w:r>
    </w:p>
    <w:p w:rsidR="00000000" w:rsidDel="00000000" w:rsidP="00000000" w:rsidRDefault="00000000" w:rsidRPr="00000000" w14:paraId="00000173">
      <w:pPr>
        <w:rPr/>
      </w:pPr>
      <w:r w:rsidDel="00000000" w:rsidR="00000000" w:rsidRPr="00000000">
        <w:rPr>
          <w:b w:val="1"/>
          <w:bCs w:val="1"/>
          <w:rtl w:val="0"/>
        </w:rPr>
        <w:t xml:space="preserve">Une fois le fichier Compose terminé, démarrez la stack : </w:t>
      </w:r>
      <w:r w:rsidDel="00000000" w:rsidR="00000000" w:rsidRPr="00000000">
        <w:rPr>
          <w:rtl w:val="0"/>
        </w:rPr>
        <w:t xml:space="preserve">docker compose up</w:t>
      </w:r>
    </w:p>
    <w:p w:rsidR="00000000" w:rsidDel="00000000" w:rsidP="00000000" w:rsidRDefault="00000000" w:rsidRPr="00000000" w14:paraId="00000174">
      <w:pPr>
        <w:rPr/>
      </w:pPr>
      <w:r w:rsidDel="00000000" w:rsidR="00000000" w:rsidRPr="00000000">
        <w:rPr/>
        <w:drawing>
          <wp:inline distB="114300" distT="114300" distL="114300" distR="114300">
            <wp:extent cx="5943600" cy="2425700"/>
            <wp:effectExtent b="0" l="0" r="0" t="0"/>
            <wp:docPr id="38"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Puis en arrière-plan :</w:t>
      </w:r>
      <w:r w:rsidDel="00000000" w:rsidR="00000000" w:rsidRPr="00000000">
        <w:rPr>
          <w:rtl w:val="0"/>
        </w:rPr>
        <w:t xml:space="preserve"> docker compose up -d</w:t>
      </w:r>
    </w:p>
    <w:p w:rsidR="00000000" w:rsidDel="00000000" w:rsidP="00000000" w:rsidRDefault="00000000" w:rsidRPr="00000000" w14:paraId="00000176">
      <w:pPr>
        <w:rPr/>
      </w:pPr>
      <w:r w:rsidDel="00000000" w:rsidR="00000000" w:rsidRPr="00000000">
        <w:rPr/>
        <w:drawing>
          <wp:inline distB="114300" distT="114300" distL="114300" distR="114300">
            <wp:extent cx="5943600" cy="812800"/>
            <wp:effectExtent b="0" l="0" r="0" t="0"/>
            <wp:docPr id="43"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Vérifiez l'état : </w:t>
      </w:r>
      <w:r w:rsidDel="00000000" w:rsidR="00000000" w:rsidRPr="00000000">
        <w:rPr>
          <w:rtl w:val="0"/>
        </w:rPr>
        <w:t xml:space="preserve">docker compose ps</w:t>
      </w:r>
    </w:p>
    <w:p w:rsidR="00000000" w:rsidDel="00000000" w:rsidP="00000000" w:rsidRDefault="00000000" w:rsidRPr="00000000" w14:paraId="00000178">
      <w:pPr>
        <w:rPr/>
      </w:pPr>
      <w:r w:rsidDel="00000000" w:rsidR="00000000" w:rsidRPr="00000000">
        <w:rPr>
          <w:rtl w:val="0"/>
        </w:rPr>
        <w:t xml:space="preserve">Vous devez retrouver les quatre services.</w:t>
      </w:r>
    </w:p>
    <w:p w:rsidR="00000000" w:rsidDel="00000000" w:rsidP="00000000" w:rsidRDefault="00000000" w:rsidRPr="00000000" w14:paraId="00000179">
      <w:pPr>
        <w:rPr/>
      </w:pPr>
      <w:r w:rsidDel="00000000" w:rsidR="00000000" w:rsidRPr="00000000">
        <w:rPr/>
        <w:drawing>
          <wp:inline distB="114300" distT="114300" distL="114300" distR="114300">
            <wp:extent cx="5943600" cy="927100"/>
            <wp:effectExtent b="0" l="0" r="0" t="0"/>
            <wp:docPr id="54"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pStyle w:val="Heading1"/>
        <w:rPr/>
      </w:pPr>
      <w:bookmarkStart w:colFirst="0" w:colLast="0" w:name="_a7u10qz1ienw" w:id="36"/>
      <w:bookmarkEnd w:id="36"/>
      <w:r w:rsidDel="00000000" w:rsidR="00000000" w:rsidRPr="00000000">
        <w:rPr>
          <w:rtl w:val="0"/>
        </w:rPr>
        <w:t xml:space="preserve">15. Tests fonctionnels</w:t>
      </w:r>
    </w:p>
    <w:p w:rsidR="00000000" w:rsidDel="00000000" w:rsidP="00000000" w:rsidRDefault="00000000" w:rsidRPr="00000000" w14:paraId="0000017E">
      <w:pPr>
        <w:rPr/>
      </w:pPr>
      <w:r w:rsidDel="00000000" w:rsidR="00000000" w:rsidRPr="00000000">
        <w:rPr>
          <w:rtl w:val="0"/>
        </w:rPr>
        <w:t xml:space="preserve">Testez les URLs demandées.</w:t>
      </w:r>
    </w:p>
    <w:p w:rsidR="00000000" w:rsidDel="00000000" w:rsidP="00000000" w:rsidRDefault="00000000" w:rsidRPr="00000000" w14:paraId="0000017F">
      <w:pPr>
        <w:rPr/>
      </w:pPr>
      <w:r w:rsidDel="00000000" w:rsidR="00000000" w:rsidRPr="00000000">
        <w:rPr>
          <w:b w:val="1"/>
          <w:bCs w:val="1"/>
          <w:rtl w:val="0"/>
        </w:rPr>
        <w:t xml:space="preserve">Frontend :</w:t>
      </w:r>
      <w:r w:rsidDel="00000000" w:rsidR="00000000" w:rsidRPr="00000000">
        <w:rPr>
          <w:rtl w:val="0"/>
        </w:rPr>
        <w:t xml:space="preserve"> </w:t>
      </w:r>
      <w:hyperlink r:id="rId45">
        <w:r w:rsidDel="00000000" w:rsidR="00000000" w:rsidRPr="00000000">
          <w:rPr>
            <w:color w:val="1155cc"/>
            <w:u w:val="single"/>
            <w:rtl w:val="0"/>
          </w:rPr>
          <w:t xml:space="preserve">http://localhost/</w:t>
        </w:r>
      </w:hyperlink>
      <w:r w:rsidDel="00000000" w:rsidR="00000000" w:rsidRPr="00000000">
        <w:rPr>
          <w:rtl w:val="0"/>
        </w:rPr>
        <w:t xml:space="preserve"> Le frontend React doit s'afficher. </w:t>
      </w:r>
      <w:r w:rsidDel="00000000" w:rsidR="00000000" w:rsidRPr="00000000">
        <w:rPr>
          <w:b w:val="1"/>
          <w:bCs w:val="1"/>
          <w:rtl w:val="0"/>
        </w:rPr>
        <w:t xml:space="preserve">(Fait sur une vm d'où l'IP)</w:t>
      </w: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4443413" cy="1740337"/>
            <wp:effectExtent b="0" l="0" r="0" t="0"/>
            <wp:docPr id="3"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4443413" cy="1740337"/>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API 1 : </w:t>
      </w:r>
      <w:hyperlink r:id="rId47">
        <w:r w:rsidDel="00000000" w:rsidR="00000000" w:rsidRPr="00000000">
          <w:rPr>
            <w:color w:val="1155cc"/>
            <w:u w:val="single"/>
            <w:rtl w:val="0"/>
          </w:rPr>
          <w:t xml:space="preserve">http://localhost/api1</w:t>
        </w:r>
      </w:hyperlink>
      <w:r w:rsidDel="00000000" w:rsidR="00000000" w:rsidRPr="00000000">
        <w:rPr>
          <w:rtl w:val="0"/>
        </w:rPr>
        <w:t xml:space="preserve"> La requête doit être transmise par Nginx vers le backend. </w:t>
      </w:r>
      <w:r w:rsidDel="00000000" w:rsidR="00000000" w:rsidRPr="00000000">
        <w:rPr>
          <w:b w:val="1"/>
          <w:bCs w:val="1"/>
          <w:rtl w:val="0"/>
        </w:rPr>
        <w:t xml:space="preserve">(Fait sur une vm d'où l'IP)</w:t>
      </w: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3986213" cy="1198806"/>
            <wp:effectExtent b="0" l="0" r="0" t="0"/>
            <wp:docPr id="46"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3986213" cy="1198806"/>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API 2 :</w:t>
      </w:r>
      <w:r w:rsidDel="00000000" w:rsidR="00000000" w:rsidRPr="00000000">
        <w:rPr>
          <w:rtl w:val="0"/>
        </w:rPr>
        <w:t xml:space="preserve"> </w:t>
      </w:r>
      <w:hyperlink r:id="rId49">
        <w:r w:rsidDel="00000000" w:rsidR="00000000" w:rsidRPr="00000000">
          <w:rPr>
            <w:color w:val="1155cc"/>
            <w:u w:val="single"/>
            <w:rtl w:val="0"/>
          </w:rPr>
          <w:t xml:space="preserve">http://localhost/api2</w:t>
        </w:r>
      </w:hyperlink>
      <w:r w:rsidDel="00000000" w:rsidR="00000000" w:rsidRPr="00000000">
        <w:rPr>
          <w:rtl w:val="0"/>
        </w:rPr>
        <w:t xml:space="preserve"> La seconde route doit également fonctionner. </w:t>
      </w:r>
      <w:r w:rsidDel="00000000" w:rsidR="00000000" w:rsidRPr="00000000">
        <w:rPr>
          <w:b w:val="1"/>
          <w:bCs w:val="1"/>
          <w:rtl w:val="0"/>
        </w:rPr>
        <w:t xml:space="preserve">(Fait sur une vm d'où l'IP)</w:t>
      </w: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3466405" cy="1563687"/>
            <wp:effectExtent b="0" l="0" r="0" t="0"/>
            <wp:docPr id="32"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3466405" cy="156368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pStyle w:val="Heading1"/>
        <w:rPr/>
      </w:pPr>
      <w:bookmarkStart w:colFirst="0" w:colLast="0" w:name="_g4rty3itvdkq" w:id="37"/>
      <w:bookmarkEnd w:id="37"/>
      <w:r w:rsidDel="00000000" w:rsidR="00000000" w:rsidRPr="00000000">
        <w:rPr>
          <w:rtl w:val="0"/>
        </w:rPr>
        <w:t xml:space="preserve">16. Analyse des logs</w:t>
      </w:r>
    </w:p>
    <w:p w:rsidR="00000000" w:rsidDel="00000000" w:rsidP="00000000" w:rsidRDefault="00000000" w:rsidRPr="00000000" w14:paraId="00000187">
      <w:pPr>
        <w:rPr/>
      </w:pPr>
      <w:r w:rsidDel="00000000" w:rsidR="00000000" w:rsidRPr="00000000">
        <w:rPr>
          <w:b w:val="1"/>
          <w:bCs w:val="1"/>
          <w:rtl w:val="0"/>
        </w:rPr>
        <w:t xml:space="preserve">Affichez tous les logs :</w:t>
      </w:r>
      <w:r w:rsidDel="00000000" w:rsidR="00000000" w:rsidRPr="00000000">
        <w:rPr>
          <w:rtl w:val="0"/>
        </w:rPr>
        <w:t xml:space="preserve"> docker compose logs</w:t>
      </w:r>
    </w:p>
    <w:p w:rsidR="00000000" w:rsidDel="00000000" w:rsidP="00000000" w:rsidRDefault="00000000" w:rsidRPr="00000000" w14:paraId="00000188">
      <w:pPr>
        <w:rPr/>
      </w:pPr>
      <w:r w:rsidDel="00000000" w:rsidR="00000000" w:rsidRPr="00000000">
        <w:rPr/>
        <w:drawing>
          <wp:inline distB="114300" distT="114300" distL="114300" distR="114300">
            <wp:extent cx="5943600" cy="1473200"/>
            <wp:effectExtent b="0" l="0" r="0" t="0"/>
            <wp:docPr id="22"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Suivez les logs :</w:t>
      </w:r>
      <w:r w:rsidDel="00000000" w:rsidR="00000000" w:rsidRPr="00000000">
        <w:rPr>
          <w:rtl w:val="0"/>
        </w:rPr>
        <w:t xml:space="preserve"> docker compose logs -f</w:t>
      </w:r>
    </w:p>
    <w:p w:rsidR="00000000" w:rsidDel="00000000" w:rsidP="00000000" w:rsidRDefault="00000000" w:rsidRPr="00000000" w14:paraId="0000018A">
      <w:pPr>
        <w:rPr/>
      </w:pPr>
      <w:r w:rsidDel="00000000" w:rsidR="00000000" w:rsidRPr="00000000">
        <w:rPr/>
        <w:drawing>
          <wp:inline distB="114300" distT="114300" distL="114300" distR="114300">
            <wp:extent cx="5943600" cy="1955800"/>
            <wp:effectExtent b="0" l="0" r="0" t="0"/>
            <wp:docPr id="31"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Pour un service particulier : </w:t>
      </w:r>
      <w:r w:rsidDel="00000000" w:rsidR="00000000" w:rsidRPr="00000000">
        <w:rPr>
          <w:rtl w:val="0"/>
        </w:rPr>
        <w:t xml:space="preserve">docker compose logs backend</w:t>
      </w:r>
    </w:p>
    <w:p w:rsidR="00000000" w:rsidDel="00000000" w:rsidP="00000000" w:rsidRDefault="00000000" w:rsidRPr="00000000" w14:paraId="0000018C">
      <w:pPr>
        <w:rPr/>
      </w:pPr>
      <w:r w:rsidDel="00000000" w:rsidR="00000000" w:rsidRPr="00000000">
        <w:rPr>
          <w:b w:val="1"/>
          <w:bCs w:val="1"/>
          <w:rtl w:val="0"/>
        </w:rPr>
        <w:t xml:space="preserve">ou : </w:t>
      </w:r>
      <w:r w:rsidDel="00000000" w:rsidR="00000000" w:rsidRPr="00000000">
        <w:rPr>
          <w:rtl w:val="0"/>
        </w:rPr>
        <w:t xml:space="preserve">docker compose logs nginx</w:t>
      </w:r>
    </w:p>
    <w:p w:rsidR="00000000" w:rsidDel="00000000" w:rsidP="00000000" w:rsidRDefault="00000000" w:rsidRPr="00000000" w14:paraId="0000018D">
      <w:pPr>
        <w:rPr/>
      </w:pPr>
      <w:r w:rsidDel="00000000" w:rsidR="00000000" w:rsidRPr="00000000">
        <w:rPr/>
        <w:drawing>
          <wp:inline distB="114300" distT="114300" distL="114300" distR="114300">
            <wp:extent cx="5943600" cy="584200"/>
            <wp:effectExtent b="0" l="0" r="0" t="0"/>
            <wp:docPr id="16"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2"/>
        <w:rPr/>
      </w:pPr>
      <w:bookmarkStart w:colFirst="0" w:colLast="0" w:name="_rumtjuye4aki" w:id="38"/>
      <w:bookmarkEnd w:id="38"/>
      <w:r w:rsidDel="00000000" w:rsidR="00000000" w:rsidRPr="00000000">
        <w:rPr>
          <w:rtl w:val="0"/>
        </w:rPr>
        <w:t xml:space="preserve">Questions</w:t>
      </w:r>
    </w:p>
    <w:p w:rsidR="00000000" w:rsidDel="00000000" w:rsidP="00000000" w:rsidRDefault="00000000" w:rsidRPr="00000000" w14:paraId="0000018F">
      <w:pPr>
        <w:rPr>
          <w:b w:val="1"/>
          <w:bCs w:val="1"/>
        </w:rPr>
      </w:pPr>
      <w:r w:rsidDel="00000000" w:rsidR="00000000" w:rsidRPr="00000000">
        <w:rPr>
          <w:b w:val="1"/>
          <w:bCs w:val="1"/>
          <w:rtl w:val="0"/>
        </w:rPr>
        <w:t xml:space="preserve">Dans quels logs recherchez-vous une erreur HTTP 502 retournée par Nginx ?</w:t>
      </w:r>
    </w:p>
    <w:p w:rsidR="00000000" w:rsidDel="00000000" w:rsidP="00000000" w:rsidRDefault="00000000" w:rsidRPr="00000000" w14:paraId="00000190">
      <w:pPr>
        <w:rPr/>
      </w:pPr>
      <w:r w:rsidDel="00000000" w:rsidR="00000000" w:rsidRPr="00000000">
        <w:rPr>
          <w:rtl w:val="0"/>
        </w:rPr>
        <w:t xml:space="preserve">Je fais cette recherche : docker compose logs nginx | grep "502"</w:t>
      </w:r>
    </w:p>
    <w:p w:rsidR="00000000" w:rsidDel="00000000" w:rsidP="00000000" w:rsidRDefault="00000000" w:rsidRPr="00000000" w14:paraId="00000191">
      <w:pPr>
        <w:rPr>
          <w:b w:val="1"/>
          <w:bCs w:val="1"/>
        </w:rPr>
      </w:pPr>
      <w:r w:rsidDel="00000000" w:rsidR="00000000" w:rsidRPr="00000000">
        <w:rPr>
          <w:b w:val="1"/>
          <w:bCs w:val="1"/>
          <w:rtl w:val="0"/>
        </w:rPr>
        <w:t xml:space="preserve">Dans quels logs recherchez-vous une erreur de connexion PostgreSQL ?</w:t>
      </w:r>
    </w:p>
    <w:p w:rsidR="00000000" w:rsidDel="00000000" w:rsidP="00000000" w:rsidRDefault="00000000" w:rsidRPr="00000000" w14:paraId="00000192">
      <w:pPr>
        <w:rPr>
          <w:b w:val="1"/>
          <w:bCs w:val="1"/>
        </w:rPr>
      </w:pPr>
      <w:r w:rsidDel="00000000" w:rsidR="00000000" w:rsidRPr="00000000">
        <w:rPr>
          <w:rtl w:val="0"/>
        </w:rPr>
        <w:t xml:space="preserve">Je fais cette recherche : docker compose logs db</w:t>
      </w: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Quelle commande permet de suivre les logs en temps réel ?</w:t>
      </w:r>
    </w:p>
    <w:p w:rsidR="00000000" w:rsidDel="00000000" w:rsidP="00000000" w:rsidRDefault="00000000" w:rsidRPr="00000000" w14:paraId="00000194">
      <w:pPr>
        <w:rPr/>
      </w:pPr>
      <w:r w:rsidDel="00000000" w:rsidR="00000000" w:rsidRPr="00000000">
        <w:rPr>
          <w:rtl w:val="0"/>
        </w:rPr>
        <w:t xml:space="preserve">docker compose logs -f</w:t>
      </w:r>
    </w:p>
    <w:p w:rsidR="00000000" w:rsidDel="00000000" w:rsidP="00000000" w:rsidRDefault="00000000" w:rsidRPr="00000000" w14:paraId="00000195">
      <w:pPr>
        <w:pStyle w:val="Heading1"/>
        <w:rPr/>
      </w:pPr>
      <w:bookmarkStart w:colFirst="0" w:colLast="0" w:name="_rvrqawbwd765" w:id="39"/>
      <w:bookmarkEnd w:id="39"/>
      <w:r w:rsidDel="00000000" w:rsidR="00000000" w:rsidRPr="00000000">
        <w:rPr>
          <w:rtl w:val="0"/>
        </w:rPr>
        <w:t xml:space="preserve">17. Diagnostic depuis les conteneurs</w:t>
      </w:r>
    </w:p>
    <w:p w:rsidR="00000000" w:rsidDel="00000000" w:rsidP="00000000" w:rsidRDefault="00000000" w:rsidRPr="00000000" w14:paraId="00000196">
      <w:pPr>
        <w:rPr/>
      </w:pPr>
      <w:r w:rsidDel="00000000" w:rsidR="00000000" w:rsidRPr="00000000">
        <w:rPr>
          <w:rtl w:val="0"/>
        </w:rPr>
        <w:t xml:space="preserve">Vous pouvez ouvrir un shell dans un conteneur.</w:t>
      </w:r>
    </w:p>
    <w:p w:rsidR="00000000" w:rsidDel="00000000" w:rsidP="00000000" w:rsidRDefault="00000000" w:rsidRPr="00000000" w14:paraId="00000197">
      <w:pPr>
        <w:rPr/>
      </w:pPr>
      <w:r w:rsidDel="00000000" w:rsidR="00000000" w:rsidRPr="00000000">
        <w:rPr>
          <w:b w:val="1"/>
          <w:bCs w:val="1"/>
          <w:rtl w:val="0"/>
        </w:rPr>
        <w:t xml:space="preserve">Exemple :</w:t>
      </w:r>
      <w:r w:rsidDel="00000000" w:rsidR="00000000" w:rsidRPr="00000000">
        <w:rPr>
          <w:rtl w:val="0"/>
        </w:rPr>
        <w:t xml:space="preserve"> docker compose exec backend sh</w:t>
      </w:r>
    </w:p>
    <w:p w:rsidR="00000000" w:rsidDel="00000000" w:rsidP="00000000" w:rsidRDefault="00000000" w:rsidRPr="00000000" w14:paraId="00000198">
      <w:pPr>
        <w:rPr/>
      </w:pPr>
      <w:r w:rsidDel="00000000" w:rsidR="00000000" w:rsidRPr="00000000">
        <w:rPr/>
        <w:drawing>
          <wp:inline distB="114300" distT="114300" distL="114300" distR="114300">
            <wp:extent cx="5943600" cy="1092200"/>
            <wp:effectExtent b="0" l="0" r="0" t="0"/>
            <wp:docPr id="33"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Puis tester la résolution DNS :</w:t>
      </w:r>
      <w:r w:rsidDel="00000000" w:rsidR="00000000" w:rsidRPr="00000000">
        <w:rPr>
          <w:rtl w:val="0"/>
        </w:rPr>
        <w:t xml:space="preserve"> getent hosts db</w:t>
      </w:r>
    </w:p>
    <w:p w:rsidR="00000000" w:rsidDel="00000000" w:rsidP="00000000" w:rsidRDefault="00000000" w:rsidRPr="00000000" w14:paraId="0000019A">
      <w:pPr>
        <w:rPr/>
      </w:pPr>
      <w:r w:rsidDel="00000000" w:rsidR="00000000" w:rsidRPr="00000000">
        <w:rPr/>
        <w:drawing>
          <wp:inline distB="114300" distT="114300" distL="114300" distR="114300">
            <wp:extent cx="2333625" cy="609600"/>
            <wp:effectExtent b="0" l="0" r="0" t="0"/>
            <wp:docPr id="10"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23336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Si l'outil est disponible, vous pouvez également tester :</w:t>
      </w:r>
      <w:r w:rsidDel="00000000" w:rsidR="00000000" w:rsidRPr="00000000">
        <w:rPr>
          <w:rtl w:val="0"/>
        </w:rPr>
        <w:t xml:space="preserve"> ping db</w:t>
      </w:r>
    </w:p>
    <w:p w:rsidR="00000000" w:rsidDel="00000000" w:rsidP="00000000" w:rsidRDefault="00000000" w:rsidRPr="00000000" w14:paraId="0000019C">
      <w:pPr>
        <w:rPr/>
      </w:pPr>
      <w:r w:rsidDel="00000000" w:rsidR="00000000" w:rsidRPr="00000000">
        <w:rPr/>
        <w:drawing>
          <wp:inline distB="114300" distT="114300" distL="114300" distR="114300">
            <wp:extent cx="4800600" cy="1009650"/>
            <wp:effectExtent b="0" l="0" r="0" t="0"/>
            <wp:docPr id="39"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48006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Depuis Nginx, vous pouvez vérifier que le nom du backend est résolu.</w:t>
      </w:r>
    </w:p>
    <w:p w:rsidR="00000000" w:rsidDel="00000000" w:rsidP="00000000" w:rsidRDefault="00000000" w:rsidRPr="00000000" w14:paraId="0000019E">
      <w:pPr>
        <w:rPr/>
      </w:pPr>
      <w:r w:rsidDel="00000000" w:rsidR="00000000" w:rsidRPr="00000000">
        <w:rPr/>
        <w:drawing>
          <wp:inline distB="114300" distT="114300" distL="114300" distR="114300">
            <wp:extent cx="5943600" cy="1104900"/>
            <wp:effectExtent b="0" l="0" r="0" t="0"/>
            <wp:docPr id="28"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rPr/>
      </w:pPr>
      <w:bookmarkStart w:colFirst="0" w:colLast="0" w:name="_frkpnu8quhf" w:id="40"/>
      <w:bookmarkEnd w:id="40"/>
      <w:r w:rsidDel="00000000" w:rsidR="00000000" w:rsidRPr="00000000">
        <w:rPr>
          <w:rtl w:val="0"/>
        </w:rPr>
        <w:t xml:space="preserve">Questions</w:t>
      </w:r>
    </w:p>
    <w:p w:rsidR="00000000" w:rsidDel="00000000" w:rsidP="00000000" w:rsidRDefault="00000000" w:rsidRPr="00000000" w14:paraId="000001A0">
      <w:pPr>
        <w:rPr>
          <w:b w:val="1"/>
          <w:bCs w:val="1"/>
        </w:rPr>
      </w:pPr>
      <w:r w:rsidDel="00000000" w:rsidR="00000000" w:rsidRPr="00000000">
        <w:rPr>
          <w:b w:val="1"/>
          <w:bCs w:val="1"/>
          <w:rtl w:val="0"/>
        </w:rPr>
        <w:t xml:space="preserve">Quelle adresse IP est associée au service db ?</w:t>
      </w:r>
    </w:p>
    <w:p w:rsidR="00000000" w:rsidDel="00000000" w:rsidP="00000000" w:rsidRDefault="00000000" w:rsidRPr="00000000" w14:paraId="000001A1">
      <w:pPr>
        <w:rPr/>
      </w:pPr>
      <w:r w:rsidDel="00000000" w:rsidR="00000000" w:rsidRPr="00000000">
        <w:rPr>
          <w:rtl w:val="0"/>
        </w:rPr>
        <w:t xml:space="preserve">db : 172.18.0.2</w:t>
      </w:r>
    </w:p>
    <w:p w:rsidR="00000000" w:rsidDel="00000000" w:rsidP="00000000" w:rsidRDefault="00000000" w:rsidRPr="00000000" w14:paraId="000001A2">
      <w:pPr>
        <w:rPr>
          <w:b w:val="1"/>
          <w:bCs w:val="1"/>
        </w:rPr>
      </w:pPr>
      <w:r w:rsidDel="00000000" w:rsidR="00000000" w:rsidRPr="00000000">
        <w:rPr>
          <w:b w:val="1"/>
          <w:bCs w:val="1"/>
          <w:rtl w:val="0"/>
        </w:rPr>
        <w:t xml:space="preserve">Cette adresse IP doit-elle être placée dans la configuration de l'application ?</w:t>
      </w:r>
    </w:p>
    <w:p w:rsidR="00000000" w:rsidDel="00000000" w:rsidP="00000000" w:rsidRDefault="00000000" w:rsidRPr="00000000" w14:paraId="000001A3">
      <w:pPr>
        <w:rPr/>
      </w:pPr>
      <w:r w:rsidDel="00000000" w:rsidR="00000000" w:rsidRPr="00000000">
        <w:rPr>
          <w:rtl w:val="0"/>
        </w:rPr>
        <w:t xml:space="preserve">Non on utilise le nom du service : db</w:t>
      </w:r>
    </w:p>
    <w:p w:rsidR="00000000" w:rsidDel="00000000" w:rsidP="00000000" w:rsidRDefault="00000000" w:rsidRPr="00000000" w14:paraId="000001A4">
      <w:pPr>
        <w:rPr>
          <w:b w:val="1"/>
          <w:bCs w:val="1"/>
        </w:rPr>
      </w:pPr>
      <w:r w:rsidDel="00000000" w:rsidR="00000000" w:rsidRPr="00000000">
        <w:rPr>
          <w:b w:val="1"/>
          <w:bCs w:val="1"/>
          <w:rtl w:val="0"/>
        </w:rPr>
        <w:t xml:space="preserve">Que se passerait-il si le conteneur était recréé ?</w:t>
      </w:r>
    </w:p>
    <w:p w:rsidR="00000000" w:rsidDel="00000000" w:rsidP="00000000" w:rsidRDefault="00000000" w:rsidRPr="00000000" w14:paraId="000001A5">
      <w:pPr>
        <w:rPr/>
      </w:pPr>
      <w:r w:rsidDel="00000000" w:rsidR="00000000" w:rsidRPr="00000000">
        <w:rPr>
          <w:rtl w:val="0"/>
        </w:rPr>
        <w:t xml:space="preserve">Le conteneur pourrait reprendre une ip différente ce qui aurait pour conséquence la connexion échouera.</w:t>
      </w:r>
    </w:p>
    <w:p w:rsidR="00000000" w:rsidDel="00000000" w:rsidP="00000000" w:rsidRDefault="00000000" w:rsidRPr="00000000" w14:paraId="000001A6">
      <w:pPr>
        <w:pStyle w:val="Heading1"/>
        <w:rPr/>
      </w:pPr>
      <w:bookmarkStart w:colFirst="0" w:colLast="0" w:name="_uwkbsddvkbwc" w:id="41"/>
      <w:bookmarkEnd w:id="41"/>
      <w:r w:rsidDel="00000000" w:rsidR="00000000" w:rsidRPr="00000000">
        <w:rPr>
          <w:rtl w:val="0"/>
        </w:rPr>
        <w:t xml:space="preserve">18. Arrêt et nettoyage</w:t>
      </w:r>
    </w:p>
    <w:p w:rsidR="00000000" w:rsidDel="00000000" w:rsidP="00000000" w:rsidRDefault="00000000" w:rsidRPr="00000000" w14:paraId="000001A7">
      <w:pPr>
        <w:rPr/>
      </w:pPr>
      <w:r w:rsidDel="00000000" w:rsidR="00000000" w:rsidRPr="00000000">
        <w:rPr>
          <w:b w:val="1"/>
          <w:bCs w:val="1"/>
          <w:rtl w:val="0"/>
        </w:rPr>
        <w:t xml:space="preserve">Arrêtez les services : </w:t>
      </w:r>
      <w:r w:rsidDel="00000000" w:rsidR="00000000" w:rsidRPr="00000000">
        <w:rPr>
          <w:rtl w:val="0"/>
        </w:rPr>
        <w:t xml:space="preserve">docker compose stop</w:t>
      </w:r>
    </w:p>
    <w:p w:rsidR="00000000" w:rsidDel="00000000" w:rsidP="00000000" w:rsidRDefault="00000000" w:rsidRPr="00000000" w14:paraId="000001A8">
      <w:pPr>
        <w:rPr/>
      </w:pPr>
      <w:r w:rsidDel="00000000" w:rsidR="00000000" w:rsidRPr="00000000">
        <w:rPr/>
        <w:drawing>
          <wp:inline distB="114300" distT="114300" distL="114300" distR="114300">
            <wp:extent cx="5248275" cy="1562100"/>
            <wp:effectExtent b="0" l="0" r="0" t="0"/>
            <wp:docPr id="37"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52482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Redémarrez-les : </w:t>
      </w:r>
      <w:r w:rsidDel="00000000" w:rsidR="00000000" w:rsidRPr="00000000">
        <w:rPr>
          <w:rtl w:val="0"/>
        </w:rPr>
        <w:t xml:space="preserve">docker compose start</w:t>
      </w:r>
    </w:p>
    <w:p w:rsidR="00000000" w:rsidDel="00000000" w:rsidP="00000000" w:rsidRDefault="00000000" w:rsidRPr="00000000" w14:paraId="000001AA">
      <w:pPr>
        <w:rPr/>
      </w:pPr>
      <w:r w:rsidDel="00000000" w:rsidR="00000000" w:rsidRPr="00000000">
        <w:rPr/>
        <w:drawing>
          <wp:inline distB="114300" distT="114300" distL="114300" distR="114300">
            <wp:extent cx="5467350" cy="1466850"/>
            <wp:effectExtent b="0" l="0" r="0" t="0"/>
            <wp:docPr id="17"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4673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Supprimez les conteneurs et le réseau : </w:t>
      </w:r>
      <w:r w:rsidDel="00000000" w:rsidR="00000000" w:rsidRPr="00000000">
        <w:rPr>
          <w:rtl w:val="0"/>
        </w:rPr>
        <w:t xml:space="preserve">docker compose down</w:t>
      </w:r>
    </w:p>
    <w:p w:rsidR="00000000" w:rsidDel="00000000" w:rsidP="00000000" w:rsidRDefault="00000000" w:rsidRPr="00000000" w14:paraId="000001AC">
      <w:pPr>
        <w:rPr/>
      </w:pPr>
      <w:r w:rsidDel="00000000" w:rsidR="00000000" w:rsidRPr="00000000">
        <w:rPr/>
        <w:drawing>
          <wp:inline distB="114300" distT="114300" distL="114300" distR="114300">
            <wp:extent cx="5895975" cy="1733550"/>
            <wp:effectExtent b="0" l="0" r="0" t="0"/>
            <wp:docPr id="13"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8959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Pour supprimer également les volumes : </w:t>
      </w:r>
      <w:r w:rsidDel="00000000" w:rsidR="00000000" w:rsidRPr="00000000">
        <w:rPr>
          <w:rtl w:val="0"/>
        </w:rPr>
        <w:t xml:space="preserve">docker compose down -v</w:t>
      </w:r>
    </w:p>
    <w:p w:rsidR="00000000" w:rsidDel="00000000" w:rsidP="00000000" w:rsidRDefault="00000000" w:rsidRPr="00000000" w14:paraId="000001AE">
      <w:pPr>
        <w:rPr/>
      </w:pPr>
      <w:r w:rsidDel="00000000" w:rsidR="00000000" w:rsidRPr="00000000">
        <w:rPr/>
        <w:drawing>
          <wp:inline distB="114300" distT="114300" distL="114300" distR="114300">
            <wp:extent cx="5734050" cy="1162050"/>
            <wp:effectExtent b="0" l="0" r="0" t="0"/>
            <wp:docPr id="5"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7340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2"/>
        <w:rPr/>
      </w:pPr>
      <w:bookmarkStart w:colFirst="0" w:colLast="0" w:name="_2p19oprzl3bs" w:id="42"/>
      <w:bookmarkEnd w:id="42"/>
      <w:r w:rsidDel="00000000" w:rsidR="00000000" w:rsidRPr="00000000">
        <w:rPr>
          <w:rtl w:val="0"/>
        </w:rPr>
        <w:t xml:space="preserve">Questions</w:t>
      </w:r>
    </w:p>
    <w:p w:rsidR="00000000" w:rsidDel="00000000" w:rsidP="00000000" w:rsidRDefault="00000000" w:rsidRPr="00000000" w14:paraId="000001B0">
      <w:pPr>
        <w:spacing w:after="240" w:before="240" w:lineRule="auto"/>
        <w:ind w:left="0" w:firstLine="0"/>
        <w:rPr>
          <w:b w:val="1"/>
          <w:bCs w:val="1"/>
        </w:rPr>
      </w:pPr>
      <w:r w:rsidDel="00000000" w:rsidR="00000000" w:rsidRPr="00000000">
        <w:rPr>
          <w:b w:val="1"/>
          <w:bCs w:val="1"/>
          <w:rtl w:val="0"/>
        </w:rPr>
        <w:t xml:space="preserve">Quelle différence existe entre stop et down ?</w:t>
      </w:r>
    </w:p>
    <w:p w:rsidR="00000000" w:rsidDel="00000000" w:rsidP="00000000" w:rsidRDefault="00000000" w:rsidRPr="00000000" w14:paraId="000001B1">
      <w:pPr>
        <w:spacing w:after="240" w:before="240" w:lineRule="auto"/>
        <w:rPr/>
      </w:pPr>
      <w:r w:rsidDel="00000000" w:rsidR="00000000" w:rsidRPr="00000000">
        <w:rPr>
          <w:rtl w:val="0"/>
        </w:rPr>
        <w:t xml:space="preserve">stop : Arrête l’exécution des conteneurs</w:t>
      </w:r>
    </w:p>
    <w:p w:rsidR="00000000" w:rsidDel="00000000" w:rsidP="00000000" w:rsidRDefault="00000000" w:rsidRPr="00000000" w14:paraId="000001B2">
      <w:pPr>
        <w:spacing w:after="240" w:before="240" w:lineRule="auto"/>
        <w:rPr/>
      </w:pPr>
      <w:r w:rsidDel="00000000" w:rsidR="00000000" w:rsidRPr="00000000">
        <w:rPr>
          <w:rtl w:val="0"/>
        </w:rPr>
        <w:t xml:space="preserve">down : Arrête et supprime les conteneurs, réseau virtuel.</w:t>
      </w:r>
    </w:p>
    <w:p w:rsidR="00000000" w:rsidDel="00000000" w:rsidP="00000000" w:rsidRDefault="00000000" w:rsidRPr="00000000" w14:paraId="000001B3">
      <w:pPr>
        <w:spacing w:after="240" w:before="240" w:lineRule="auto"/>
        <w:ind w:left="0" w:firstLine="0"/>
        <w:rPr>
          <w:b w:val="1"/>
          <w:bCs w:val="1"/>
        </w:rPr>
      </w:pPr>
      <w:r w:rsidDel="00000000" w:rsidR="00000000" w:rsidRPr="00000000">
        <w:rPr>
          <w:b w:val="1"/>
          <w:bCs w:val="1"/>
          <w:rtl w:val="0"/>
        </w:rPr>
        <w:t xml:space="preserve">Quelle différence existe entre down et down -v ?</w:t>
      </w:r>
    </w:p>
    <w:p w:rsidR="00000000" w:rsidDel="00000000" w:rsidP="00000000" w:rsidRDefault="00000000" w:rsidRPr="00000000" w14:paraId="000001B4">
      <w:pPr>
        <w:spacing w:after="240" w:before="240" w:lineRule="auto"/>
        <w:rPr/>
      </w:pPr>
      <w:r w:rsidDel="00000000" w:rsidR="00000000" w:rsidRPr="00000000">
        <w:rPr>
          <w:rtl w:val="0"/>
        </w:rPr>
        <w:t xml:space="preserve">down : Supprime les conteneurs et les réseaux, mais conserve tous les volumes de données. </w:t>
      </w:r>
    </w:p>
    <w:p w:rsidR="00000000" w:rsidDel="00000000" w:rsidP="00000000" w:rsidRDefault="00000000" w:rsidRPr="00000000" w14:paraId="000001B5">
      <w:pPr>
        <w:spacing w:after="240" w:before="240" w:lineRule="auto"/>
        <w:rPr/>
      </w:pPr>
      <w:r w:rsidDel="00000000" w:rsidR="00000000" w:rsidRPr="00000000">
        <w:rPr>
          <w:rtl w:val="0"/>
        </w:rPr>
        <w:t xml:space="preserve">down -v : Supprime les conteneurs, les réseaux ET détruit l'ensemble des volumes anonymes et nommés rattachés au projet. </w:t>
      </w:r>
    </w:p>
    <w:p w:rsidR="00000000" w:rsidDel="00000000" w:rsidP="00000000" w:rsidRDefault="00000000" w:rsidRPr="00000000" w14:paraId="000001B6">
      <w:pPr>
        <w:spacing w:after="240" w:before="240" w:lineRule="auto"/>
        <w:ind w:left="0" w:firstLine="0"/>
        <w:rPr>
          <w:b w:val="1"/>
          <w:bCs w:val="1"/>
        </w:rPr>
      </w:pPr>
      <w:r w:rsidDel="00000000" w:rsidR="00000000" w:rsidRPr="00000000">
        <w:rPr>
          <w:b w:val="1"/>
          <w:bCs w:val="1"/>
          <w:rtl w:val="0"/>
        </w:rPr>
        <w:t xml:space="preserve">Dans quel cas faut-il éviter down -v ?</w:t>
      </w:r>
    </w:p>
    <w:p w:rsidR="00000000" w:rsidDel="00000000" w:rsidP="00000000" w:rsidRDefault="00000000" w:rsidRPr="00000000" w14:paraId="000001B7">
      <w:pPr>
        <w:spacing w:after="240" w:before="240" w:lineRule="auto"/>
        <w:ind w:left="0" w:firstLine="0"/>
        <w:rPr/>
      </w:pPr>
      <w:r w:rsidDel="00000000" w:rsidR="00000000" w:rsidRPr="00000000">
        <w:rPr>
          <w:rtl w:val="0"/>
        </w:rPr>
        <w:t xml:space="preserve">Dans un environnement de production car cela supprime l’intégralité des données stockées dans les volumes.</w:t>
      </w:r>
    </w:p>
    <w:p w:rsidR="00000000" w:rsidDel="00000000" w:rsidP="00000000" w:rsidRDefault="00000000" w:rsidRPr="00000000" w14:paraId="000001B8">
      <w:pPr>
        <w:pStyle w:val="Heading1"/>
        <w:spacing w:after="240" w:before="240" w:lineRule="auto"/>
        <w:rPr/>
      </w:pPr>
      <w:bookmarkStart w:colFirst="0" w:colLast="0" w:name="_lejha6ihbzbi" w:id="43"/>
      <w:bookmarkEnd w:id="43"/>
      <w:r w:rsidDel="00000000" w:rsidR="00000000" w:rsidRPr="00000000">
        <w:rPr>
          <w:rtl w:val="0"/>
        </w:rPr>
        <w:t xml:space="preserve">19. Bonus — Healthcheck PostgreSQL</w:t>
      </w:r>
    </w:p>
    <w:p w:rsidR="00000000" w:rsidDel="00000000" w:rsidP="00000000" w:rsidRDefault="00000000" w:rsidRPr="00000000" w14:paraId="000001B9">
      <w:pPr>
        <w:spacing w:after="240" w:before="240" w:lineRule="auto"/>
        <w:rPr/>
      </w:pPr>
      <w:r w:rsidDel="00000000" w:rsidR="00000000" w:rsidRPr="00000000">
        <w:rPr>
          <w:rtl w:val="0"/>
        </w:rPr>
        <w:t xml:space="preserve">Ajoutez un healthcheck au service PostgreSQL.</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Vous pouvez vous appuyer sur la commande PostgreSQL : </w:t>
      </w:r>
      <w:r w:rsidDel="00000000" w:rsidR="00000000" w:rsidRPr="00000000">
        <w:rPr>
          <w:rtl w:val="0"/>
        </w:rPr>
        <w:t xml:space="preserve">pg_isready</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L'objectif est que Docker puisse distinguer : </w:t>
      </w:r>
      <w:r w:rsidDel="00000000" w:rsidR="00000000" w:rsidRPr="00000000">
        <w:rPr>
          <w:rtl w:val="0"/>
        </w:rPr>
        <w:t xml:space="preserve">conteneur démarré</w:t>
      </w:r>
    </w:p>
    <w:p w:rsidR="00000000" w:rsidDel="00000000" w:rsidP="00000000" w:rsidRDefault="00000000" w:rsidRPr="00000000" w14:paraId="000001BC">
      <w:pPr>
        <w:spacing w:after="240" w:before="240" w:lineRule="auto"/>
        <w:rPr/>
      </w:pPr>
      <w:r w:rsidDel="00000000" w:rsidR="00000000" w:rsidRPr="00000000">
        <w:rPr>
          <w:rtl w:val="0"/>
        </w:rPr>
        <w:t xml:space="preserve">PostgreSQL prêt à recevoir des connexions</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Vérifiez ensuite l'état du service :</w:t>
      </w:r>
      <w:r w:rsidDel="00000000" w:rsidR="00000000" w:rsidRPr="00000000">
        <w:rPr>
          <w:rtl w:val="0"/>
        </w:rPr>
        <w:t xml:space="preserve"> docker compose ps</w:t>
      </w:r>
    </w:p>
    <w:p w:rsidR="00000000" w:rsidDel="00000000" w:rsidP="00000000" w:rsidRDefault="00000000" w:rsidRPr="00000000" w14:paraId="000001BE">
      <w:pPr>
        <w:spacing w:after="240" w:before="240" w:lineRule="auto"/>
        <w:rPr/>
      </w:pPr>
      <w:r w:rsidDel="00000000" w:rsidR="00000000" w:rsidRPr="00000000">
        <w:rPr/>
        <w:drawing>
          <wp:inline distB="114300" distT="114300" distL="114300" distR="114300">
            <wp:extent cx="5943600" cy="787400"/>
            <wp:effectExtent b="0" l="0" r="0" t="0"/>
            <wp:docPr id="19"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2"/>
        <w:spacing w:after="240" w:before="240" w:lineRule="auto"/>
        <w:rPr/>
      </w:pPr>
      <w:bookmarkStart w:colFirst="0" w:colLast="0" w:name="_s72sqh7gmczx" w:id="44"/>
      <w:bookmarkEnd w:id="44"/>
      <w:r w:rsidDel="00000000" w:rsidR="00000000" w:rsidRPr="00000000">
        <w:rPr>
          <w:rtl w:val="0"/>
        </w:rPr>
        <w:t xml:space="preserve">Question</w:t>
      </w:r>
    </w:p>
    <w:p w:rsidR="00000000" w:rsidDel="00000000" w:rsidP="00000000" w:rsidRDefault="00000000" w:rsidRPr="00000000" w14:paraId="000001C0">
      <w:pPr>
        <w:spacing w:after="240" w:before="240" w:lineRule="auto"/>
        <w:ind w:left="0" w:firstLine="0"/>
        <w:rPr>
          <w:b w:val="1"/>
          <w:bCs w:val="1"/>
        </w:rPr>
      </w:pPr>
      <w:r w:rsidDel="00000000" w:rsidR="00000000" w:rsidRPr="00000000">
        <w:rPr>
          <w:b w:val="1"/>
          <w:bCs w:val="1"/>
          <w:rtl w:val="0"/>
        </w:rPr>
        <w:t xml:space="preserve">Quel intérêt présente un healthcheck dans une architecture multi-services ?</w:t>
      </w:r>
    </w:p>
    <w:p w:rsidR="00000000" w:rsidDel="00000000" w:rsidP="00000000" w:rsidRDefault="00000000" w:rsidRPr="00000000" w14:paraId="000001C1">
      <w:pPr>
        <w:rPr/>
      </w:pPr>
      <w:r w:rsidDel="00000000" w:rsidR="00000000" w:rsidRPr="00000000">
        <w:rPr>
          <w:rtl w:val="0"/>
        </w:rPr>
        <w:t xml:space="preserve">Sans healthcheck, Docker Compose garantit seulement l'ordre de lancement des processus (depends_on), ce qui signifie que le backend peut démarrer alors que PostgreSQL n'a pas encore fini son initialisation mémoire et d'allocation de port, provoquant un crash du backend.</w:t>
      </w:r>
    </w:p>
    <w:p w:rsidR="00000000" w:rsidDel="00000000" w:rsidP="00000000" w:rsidRDefault="00000000" w:rsidRPr="00000000" w14:paraId="000001C2">
      <w:pPr>
        <w:pStyle w:val="Heading1"/>
        <w:rPr/>
      </w:pPr>
      <w:bookmarkStart w:colFirst="0" w:colLast="0" w:name="_o6yueqwy9bm2" w:id="45"/>
      <w:bookmarkEnd w:id="45"/>
      <w:r w:rsidDel="00000000" w:rsidR="00000000" w:rsidRPr="00000000">
        <w:rPr>
          <w:rtl w:val="0"/>
        </w:rPr>
        <w:t xml:space="preserve">20. Bonus — Limiter l'accès aux services</w:t>
      </w:r>
    </w:p>
    <w:p w:rsidR="00000000" w:rsidDel="00000000" w:rsidP="00000000" w:rsidRDefault="00000000" w:rsidRPr="00000000" w14:paraId="000001C3">
      <w:pPr>
        <w:rPr>
          <w:b w:val="1"/>
          <w:bCs w:val="1"/>
        </w:rPr>
      </w:pPr>
      <w:r w:rsidDel="00000000" w:rsidR="00000000" w:rsidRPr="00000000">
        <w:rPr>
          <w:b w:val="1"/>
          <w:bCs w:val="1"/>
          <w:rtl w:val="0"/>
        </w:rPr>
        <w:t xml:space="preserve">Modifiez votre fichier Compose afin que :</w:t>
      </w:r>
    </w:p>
    <w:p w:rsidR="00000000" w:rsidDel="00000000" w:rsidP="00000000" w:rsidRDefault="00000000" w:rsidRPr="00000000" w14:paraId="000001C4">
      <w:pPr>
        <w:numPr>
          <w:ilvl w:val="0"/>
          <w:numId w:val="13"/>
        </w:numPr>
        <w:spacing w:after="0" w:afterAutospacing="0"/>
        <w:ind w:left="720" w:hanging="360"/>
        <w:rPr>
          <w:u w:val="none"/>
        </w:rPr>
      </w:pPr>
      <w:r w:rsidDel="00000000" w:rsidR="00000000" w:rsidRPr="00000000">
        <w:rPr>
          <w:rtl w:val="0"/>
        </w:rPr>
        <w:t xml:space="preserve">Nginx soit accessible depuis la machine hôte ;</w:t>
      </w:r>
    </w:p>
    <w:p w:rsidR="00000000" w:rsidDel="00000000" w:rsidP="00000000" w:rsidRDefault="00000000" w:rsidRPr="00000000" w14:paraId="000001C5">
      <w:pPr>
        <w:numPr>
          <w:ilvl w:val="0"/>
          <w:numId w:val="13"/>
        </w:numPr>
        <w:spacing w:after="0" w:afterAutospacing="0" w:before="0" w:beforeAutospacing="0"/>
        <w:ind w:left="720" w:hanging="360"/>
        <w:rPr>
          <w:u w:val="none"/>
        </w:rPr>
      </w:pPr>
      <w:r w:rsidDel="00000000" w:rsidR="00000000" w:rsidRPr="00000000">
        <w:rPr>
          <w:rtl w:val="0"/>
        </w:rPr>
        <w:t xml:space="preserve">le frontend soit accessible uniquement depuis Nginx ;</w:t>
      </w:r>
    </w:p>
    <w:p w:rsidR="00000000" w:rsidDel="00000000" w:rsidP="00000000" w:rsidRDefault="00000000" w:rsidRPr="00000000" w14:paraId="000001C6">
      <w:pPr>
        <w:numPr>
          <w:ilvl w:val="0"/>
          <w:numId w:val="13"/>
        </w:numPr>
        <w:spacing w:after="0" w:afterAutospacing="0" w:before="0" w:beforeAutospacing="0"/>
        <w:ind w:left="720" w:hanging="360"/>
        <w:rPr>
          <w:u w:val="none"/>
        </w:rPr>
      </w:pPr>
      <w:r w:rsidDel="00000000" w:rsidR="00000000" w:rsidRPr="00000000">
        <w:rPr>
          <w:rtl w:val="0"/>
        </w:rPr>
        <w:t xml:space="preserve">le backend soit accessible uniquement depuis Nginx et les services internes ;</w:t>
      </w:r>
    </w:p>
    <w:p w:rsidR="00000000" w:rsidDel="00000000" w:rsidP="00000000" w:rsidRDefault="00000000" w:rsidRPr="00000000" w14:paraId="000001C7">
      <w:pPr>
        <w:numPr>
          <w:ilvl w:val="0"/>
          <w:numId w:val="13"/>
        </w:numPr>
        <w:spacing w:before="0" w:beforeAutospacing="0"/>
        <w:ind w:left="720" w:hanging="360"/>
        <w:rPr>
          <w:u w:val="none"/>
        </w:rPr>
      </w:pPr>
      <w:r w:rsidDel="00000000" w:rsidR="00000000" w:rsidRPr="00000000">
        <w:rPr>
          <w:rtl w:val="0"/>
        </w:rPr>
        <w:t xml:space="preserve">PostgreSQL soit accessible uniquement depuis le backend.</w:t>
      </w:r>
    </w:p>
    <w:p w:rsidR="00000000" w:rsidDel="00000000" w:rsidP="00000000" w:rsidRDefault="00000000" w:rsidRPr="00000000" w14:paraId="000001C8">
      <w:pPr>
        <w:rPr>
          <w:b w:val="1"/>
          <w:bCs w:val="1"/>
        </w:rPr>
      </w:pPr>
      <w:r w:rsidDel="00000000" w:rsidR="00000000" w:rsidRPr="00000000">
        <w:rPr>
          <w:b w:val="1"/>
          <w:bCs w:val="1"/>
          <w:rtl w:val="0"/>
        </w:rPr>
        <w:t xml:space="preserve">Expliquer les changements réalisés.</w:t>
      </w:r>
    </w:p>
    <w:p w:rsidR="00000000" w:rsidDel="00000000" w:rsidP="00000000" w:rsidRDefault="00000000" w:rsidRPr="00000000" w14:paraId="000001C9">
      <w:pPr>
        <w:rPr/>
      </w:pPr>
      <w:r w:rsidDel="00000000" w:rsidR="00000000" w:rsidRPr="00000000">
        <w:rPr>
          <w:rtl w:val="0"/>
        </w:rPr>
        <w:t xml:space="preserve">Changement effectué : </w:t>
      </w:r>
    </w:p>
    <w:p w:rsidR="00000000" w:rsidDel="00000000" w:rsidP="00000000" w:rsidRDefault="00000000" w:rsidRPr="00000000" w14:paraId="000001CA">
      <w:pPr>
        <w:rPr/>
      </w:pPr>
      <w:r w:rsidDel="00000000" w:rsidR="00000000" w:rsidRPr="00000000">
        <w:rPr/>
        <w:drawing>
          <wp:inline distB="114300" distT="114300" distL="114300" distR="114300">
            <wp:extent cx="5943600" cy="825500"/>
            <wp:effectExtent b="0" l="0" r="0" t="0"/>
            <wp:docPr id="41"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tl w:val="0"/>
        </w:rPr>
        <w:t xml:space="preserve">Segmentation réseau : </w:t>
      </w:r>
    </w:p>
    <w:p w:rsidR="00000000" w:rsidDel="00000000" w:rsidP="00000000" w:rsidRDefault="00000000" w:rsidRPr="00000000" w14:paraId="000001CC">
      <w:pPr>
        <w:numPr>
          <w:ilvl w:val="0"/>
          <w:numId w:val="1"/>
        </w:numPr>
        <w:ind w:left="720" w:hanging="360"/>
        <w:rPr>
          <w:u w:val="none"/>
        </w:rPr>
      </w:pPr>
      <w:r w:rsidDel="00000000" w:rsidR="00000000" w:rsidRPr="00000000">
        <w:rPr>
          <w:rtl w:val="0"/>
        </w:rPr>
        <w:t xml:space="preserve">frontend-net isole la partie Web publique (Frontend ↔ Nginx).</w:t>
      </w:r>
    </w:p>
    <w:p w:rsidR="00000000" w:rsidDel="00000000" w:rsidP="00000000" w:rsidRDefault="00000000" w:rsidRPr="00000000" w14:paraId="000001CD">
      <w:pPr>
        <w:numPr>
          <w:ilvl w:val="0"/>
          <w:numId w:val="5"/>
        </w:numPr>
        <w:ind w:left="720" w:hanging="360"/>
      </w:pPr>
      <w:r w:rsidDel="00000000" w:rsidR="00000000" w:rsidRPr="00000000">
        <w:rPr>
          <w:rtl w:val="0"/>
        </w:rPr>
        <w:t xml:space="preserve">backend-net isole le cœur applicatif et les données (Nginx ↔ Backend ↔ BDD).</w:t>
      </w:r>
    </w:p>
    <w:p w:rsidR="00000000" w:rsidDel="00000000" w:rsidP="00000000" w:rsidRDefault="00000000" w:rsidRPr="00000000" w14:paraId="000001CE">
      <w:pPr>
        <w:rPr/>
      </w:pPr>
      <w:r w:rsidDel="00000000" w:rsidR="00000000" w:rsidRPr="00000000">
        <w:rPr>
          <w:b w:val="1"/>
          <w:bCs w:val="1"/>
          <w:rtl w:val="0"/>
        </w:rPr>
        <w:t xml:space="preserve">PostgreSQL :</w:t>
      </w:r>
      <w:r w:rsidDel="00000000" w:rsidR="00000000" w:rsidRPr="00000000">
        <w:rPr>
          <w:rtl w:val="0"/>
        </w:rPr>
        <w:t xml:space="preserve"> </w:t>
      </w:r>
    </w:p>
    <w:p w:rsidR="00000000" w:rsidDel="00000000" w:rsidP="00000000" w:rsidRDefault="00000000" w:rsidRPr="00000000" w14:paraId="000001CF">
      <w:pPr>
        <w:numPr>
          <w:ilvl w:val="0"/>
          <w:numId w:val="17"/>
        </w:numPr>
        <w:ind w:left="720" w:hanging="360"/>
        <w:rPr>
          <w:u w:val="none"/>
        </w:rPr>
      </w:pPr>
      <w:r w:rsidDel="00000000" w:rsidR="00000000" w:rsidRPr="00000000">
        <w:rPr>
          <w:rtl w:val="0"/>
        </w:rPr>
        <w:t xml:space="preserve">Le conteneur db n'a aucun accès au réseau frontend-net ni au réseau de l'hôte. </w:t>
      </w:r>
    </w:p>
    <w:p w:rsidR="00000000" w:rsidDel="00000000" w:rsidP="00000000" w:rsidRDefault="00000000" w:rsidRPr="00000000" w14:paraId="000001D0">
      <w:pPr>
        <w:rPr/>
      </w:pPr>
      <w:r w:rsidDel="00000000" w:rsidR="00000000" w:rsidRPr="00000000">
        <w:rPr>
          <w:rtl w:val="0"/>
        </w:rPr>
        <w:t xml:space="preserve">Création .env pour les identifiants.</w:t>
      </w:r>
    </w:p>
    <w:p w:rsidR="00000000" w:rsidDel="00000000" w:rsidP="00000000" w:rsidRDefault="00000000" w:rsidRPr="00000000" w14:paraId="000001D1">
      <w:pPr>
        <w:pStyle w:val="Heading1"/>
        <w:rPr/>
      </w:pPr>
      <w:bookmarkStart w:colFirst="0" w:colLast="0" w:name="_pgh6maw1veuw" w:id="46"/>
      <w:bookmarkEnd w:id="46"/>
      <w:r w:rsidDel="00000000" w:rsidR="00000000" w:rsidRPr="00000000">
        <w:rPr>
          <w:rtl w:val="0"/>
        </w:rPr>
        <w:t xml:space="preserve">21. Bonus — .dockerignore</w:t>
      </w:r>
    </w:p>
    <w:p w:rsidR="00000000" w:rsidDel="00000000" w:rsidP="00000000" w:rsidRDefault="00000000" w:rsidRPr="00000000" w14:paraId="000001D2">
      <w:pPr>
        <w:rPr/>
      </w:pPr>
      <w:r w:rsidDel="00000000" w:rsidR="00000000" w:rsidRPr="00000000">
        <w:rPr>
          <w:rtl w:val="0"/>
        </w:rPr>
        <w:t xml:space="preserve">Ajoutez un fichier .dockerignore dans front et back.</w:t>
      </w:r>
    </w:p>
    <w:p w:rsidR="00000000" w:rsidDel="00000000" w:rsidP="00000000" w:rsidRDefault="00000000" w:rsidRPr="00000000" w14:paraId="000001D3">
      <w:pPr>
        <w:rPr>
          <w:b w:val="1"/>
          <w:bCs w:val="1"/>
        </w:rPr>
      </w:pPr>
      <w:r w:rsidDel="00000000" w:rsidR="00000000" w:rsidRPr="00000000">
        <w:rPr>
          <w:b w:val="1"/>
          <w:bCs w:val="1"/>
          <w:rtl w:val="0"/>
        </w:rPr>
        <w:t xml:space="preserve">Exemples d'éléments qui ne doivent généralement pas être envoyés dans le contexte de build :</w:t>
      </w:r>
    </w:p>
    <w:p w:rsidR="00000000" w:rsidDel="00000000" w:rsidP="00000000" w:rsidRDefault="00000000" w:rsidRPr="00000000" w14:paraId="000001D4">
      <w:pPr>
        <w:rPr/>
      </w:pPr>
      <w:r w:rsidDel="00000000" w:rsidR="00000000" w:rsidRPr="00000000">
        <w:rPr>
          <w:rtl w:val="0"/>
        </w:rPr>
        <w:t xml:space="preserve">node_modules</w:t>
      </w:r>
    </w:p>
    <w:p w:rsidR="00000000" w:rsidDel="00000000" w:rsidP="00000000" w:rsidRDefault="00000000" w:rsidRPr="00000000" w14:paraId="000001D5">
      <w:pPr>
        <w:rPr/>
      </w:pPr>
      <w:r w:rsidDel="00000000" w:rsidR="00000000" w:rsidRPr="00000000">
        <w:rPr>
          <w:rtl w:val="0"/>
        </w:rPr>
        <w:t xml:space="preserve">.git</w:t>
      </w:r>
    </w:p>
    <w:p w:rsidR="00000000" w:rsidDel="00000000" w:rsidP="00000000" w:rsidRDefault="00000000" w:rsidRPr="00000000" w14:paraId="000001D6">
      <w:pPr>
        <w:rPr/>
      </w:pPr>
      <w:r w:rsidDel="00000000" w:rsidR="00000000" w:rsidRPr="00000000">
        <w:rPr>
          <w:rtl w:val="0"/>
        </w:rPr>
        <w:t xml:space="preserve">.gitignore</w:t>
      </w:r>
    </w:p>
    <w:p w:rsidR="00000000" w:rsidDel="00000000" w:rsidP="00000000" w:rsidRDefault="00000000" w:rsidRPr="00000000" w14:paraId="000001D7">
      <w:pPr>
        <w:rPr/>
      </w:pPr>
      <w:r w:rsidDel="00000000" w:rsidR="00000000" w:rsidRPr="00000000">
        <w:rPr>
          <w:rtl w:val="0"/>
        </w:rPr>
        <w:t xml:space="preserve">npm-debug.log</w:t>
      </w:r>
    </w:p>
    <w:p w:rsidR="00000000" w:rsidDel="00000000" w:rsidP="00000000" w:rsidRDefault="00000000" w:rsidRPr="00000000" w14:paraId="000001D8">
      <w:pPr>
        <w:rPr/>
      </w:pPr>
      <w:r w:rsidDel="00000000" w:rsidR="00000000" w:rsidRPr="00000000">
        <w:rPr>
          <w:rtl w:val="0"/>
        </w:rPr>
        <w:t xml:space="preserve">.env</w:t>
      </w:r>
    </w:p>
    <w:p w:rsidR="00000000" w:rsidDel="00000000" w:rsidP="00000000" w:rsidRDefault="00000000" w:rsidRPr="00000000" w14:paraId="000001D9">
      <w:pPr>
        <w:rPr/>
      </w:pPr>
      <w:r w:rsidDel="00000000" w:rsidR="00000000" w:rsidRPr="00000000">
        <w:rPr/>
        <w:drawing>
          <wp:inline distB="114300" distT="114300" distL="114300" distR="114300">
            <wp:extent cx="5724525" cy="2562225"/>
            <wp:effectExtent b="0" l="0" r="0" t="0"/>
            <wp:docPr id="2"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7245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2"/>
        <w:rPr/>
      </w:pPr>
      <w:bookmarkStart w:colFirst="0" w:colLast="0" w:name="_qlg63tndzg7v" w:id="47"/>
      <w:bookmarkEnd w:id="47"/>
      <w:r w:rsidDel="00000000" w:rsidR="00000000" w:rsidRPr="00000000">
        <w:rPr>
          <w:rtl w:val="0"/>
        </w:rPr>
        <w:t xml:space="preserve">Questions</w:t>
      </w:r>
    </w:p>
    <w:p w:rsidR="00000000" w:rsidDel="00000000" w:rsidP="00000000" w:rsidRDefault="00000000" w:rsidRPr="00000000" w14:paraId="000001DB">
      <w:pPr>
        <w:rPr>
          <w:b w:val="1"/>
          <w:bCs w:val="1"/>
        </w:rPr>
      </w:pPr>
      <w:r w:rsidDel="00000000" w:rsidR="00000000" w:rsidRPr="00000000">
        <w:rPr>
          <w:b w:val="1"/>
          <w:bCs w:val="1"/>
          <w:rtl w:val="0"/>
        </w:rPr>
        <w:t xml:space="preserve">Quel est le rôle de .dockerignore ?</w:t>
      </w:r>
    </w:p>
    <w:p w:rsidR="00000000" w:rsidDel="00000000" w:rsidP="00000000" w:rsidRDefault="00000000" w:rsidRPr="00000000" w14:paraId="000001DC">
      <w:pPr>
        <w:rPr/>
      </w:pPr>
      <w:r w:rsidDel="00000000" w:rsidR="00000000" w:rsidRPr="00000000">
        <w:rPr>
          <w:rtl w:val="0"/>
        </w:rPr>
        <w:t xml:space="preserve">Spécifie les fichiers/dossiers à exclure du build lors de la construction de l’image.</w:t>
      </w: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Quel impact peut-il avoir sur la vitesse d'un build ?</w:t>
      </w:r>
    </w:p>
    <w:p w:rsidR="00000000" w:rsidDel="00000000" w:rsidP="00000000" w:rsidRDefault="00000000" w:rsidRPr="00000000" w14:paraId="000001DE">
      <w:pPr>
        <w:rPr/>
      </w:pPr>
      <w:r w:rsidDel="00000000" w:rsidR="00000000" w:rsidRPr="00000000">
        <w:rPr>
          <w:rtl w:val="0"/>
        </w:rPr>
        <w:t xml:space="preserve">Accélère la construction de l'image en réduisant la taille du contexte transféré et en évitant d'écraser le cache des étapes COPY.</w:t>
      </w:r>
    </w:p>
    <w:p w:rsidR="00000000" w:rsidDel="00000000" w:rsidP="00000000" w:rsidRDefault="00000000" w:rsidRPr="00000000" w14:paraId="000001DF">
      <w:pPr>
        <w:rPr>
          <w:b w:val="1"/>
          <w:bCs w:val="1"/>
        </w:rPr>
      </w:pPr>
      <w:r w:rsidDel="00000000" w:rsidR="00000000" w:rsidRPr="00000000">
        <w:rPr>
          <w:b w:val="1"/>
          <w:bCs w:val="1"/>
          <w:rtl w:val="0"/>
        </w:rPr>
        <w:t xml:space="preserve">Pourquoi faut-il éviter de copier un fichier .env contenant des secrets dans une image ?</w:t>
      </w:r>
    </w:p>
    <w:p w:rsidR="00000000" w:rsidDel="00000000" w:rsidP="00000000" w:rsidRDefault="00000000" w:rsidRPr="00000000" w14:paraId="000001E0">
      <w:pPr>
        <w:rPr/>
      </w:pPr>
      <w:r w:rsidDel="00000000" w:rsidR="00000000" w:rsidRPr="00000000">
        <w:rPr>
          <w:rtl w:val="0"/>
        </w:rPr>
        <w:t xml:space="preserve">Les secrets peuvent être extraits par n'importe qui ayant accès à l'image (docker history ou docker save). </w:t>
      </w:r>
    </w:p>
    <w:p w:rsidR="00000000" w:rsidDel="00000000" w:rsidP="00000000" w:rsidRDefault="00000000" w:rsidRPr="00000000" w14:paraId="000001E1">
      <w:pPr>
        <w:pStyle w:val="Heading1"/>
        <w:rPr/>
      </w:pPr>
      <w:bookmarkStart w:colFirst="0" w:colLast="0" w:name="_n06u0zgjjfie" w:id="48"/>
      <w:bookmarkEnd w:id="48"/>
      <w:r w:rsidDel="00000000" w:rsidR="00000000" w:rsidRPr="00000000">
        <w:rPr>
          <w:rtl w:val="0"/>
        </w:rPr>
        <w:t xml:space="preserve">22. Commandes utiles</w:t>
      </w:r>
    </w:p>
    <w:p w:rsidR="00000000" w:rsidDel="00000000" w:rsidP="00000000" w:rsidRDefault="00000000" w:rsidRPr="00000000" w14:paraId="000001E2">
      <w:pPr>
        <w:rPr/>
      </w:pPr>
      <w:r w:rsidDel="00000000" w:rsidR="00000000" w:rsidRPr="00000000">
        <w:rPr>
          <w:b w:val="1"/>
          <w:bCs w:val="1"/>
          <w:rtl w:val="0"/>
        </w:rPr>
        <w:t xml:space="preserve">Construire toutes les images :</w:t>
      </w:r>
      <w:r w:rsidDel="00000000" w:rsidR="00000000" w:rsidRPr="00000000">
        <w:rPr>
          <w:rtl w:val="0"/>
        </w:rPr>
        <w:t xml:space="preserve"> docker compose build</w:t>
      </w:r>
    </w:p>
    <w:p w:rsidR="00000000" w:rsidDel="00000000" w:rsidP="00000000" w:rsidRDefault="00000000" w:rsidRPr="00000000" w14:paraId="000001E3">
      <w:pPr>
        <w:rPr/>
      </w:pPr>
      <w:r w:rsidDel="00000000" w:rsidR="00000000" w:rsidRPr="00000000">
        <w:rPr>
          <w:b w:val="1"/>
          <w:bCs w:val="1"/>
          <w:rtl w:val="0"/>
        </w:rPr>
        <w:t xml:space="preserve">Construire sans utiliser le cache :</w:t>
      </w:r>
      <w:r w:rsidDel="00000000" w:rsidR="00000000" w:rsidRPr="00000000">
        <w:rPr>
          <w:rtl w:val="0"/>
        </w:rPr>
        <w:t xml:space="preserve"> docker compose build --no-cache</w:t>
      </w:r>
    </w:p>
    <w:p w:rsidR="00000000" w:rsidDel="00000000" w:rsidP="00000000" w:rsidRDefault="00000000" w:rsidRPr="00000000" w14:paraId="000001E4">
      <w:pPr>
        <w:rPr/>
      </w:pPr>
      <w:r w:rsidDel="00000000" w:rsidR="00000000" w:rsidRPr="00000000">
        <w:rPr>
          <w:b w:val="1"/>
          <w:bCs w:val="1"/>
          <w:rtl w:val="0"/>
        </w:rPr>
        <w:t xml:space="preserve">Démarrer : </w:t>
      </w:r>
      <w:r w:rsidDel="00000000" w:rsidR="00000000" w:rsidRPr="00000000">
        <w:rPr>
          <w:rtl w:val="0"/>
        </w:rPr>
        <w:t xml:space="preserve">docker compose up -d</w:t>
      </w:r>
    </w:p>
    <w:p w:rsidR="00000000" w:rsidDel="00000000" w:rsidP="00000000" w:rsidRDefault="00000000" w:rsidRPr="00000000" w14:paraId="000001E5">
      <w:pPr>
        <w:rPr/>
      </w:pPr>
      <w:r w:rsidDel="00000000" w:rsidR="00000000" w:rsidRPr="00000000">
        <w:rPr>
          <w:b w:val="1"/>
          <w:bCs w:val="1"/>
          <w:rtl w:val="0"/>
        </w:rPr>
        <w:t xml:space="preserve">Afficher les services :</w:t>
      </w:r>
      <w:r w:rsidDel="00000000" w:rsidR="00000000" w:rsidRPr="00000000">
        <w:rPr>
          <w:rtl w:val="0"/>
        </w:rPr>
        <w:t xml:space="preserve"> docker compose ps</w:t>
      </w:r>
    </w:p>
    <w:p w:rsidR="00000000" w:rsidDel="00000000" w:rsidP="00000000" w:rsidRDefault="00000000" w:rsidRPr="00000000" w14:paraId="000001E6">
      <w:pPr>
        <w:rPr/>
      </w:pPr>
      <w:r w:rsidDel="00000000" w:rsidR="00000000" w:rsidRPr="00000000">
        <w:rPr>
          <w:b w:val="1"/>
          <w:bCs w:val="1"/>
          <w:rtl w:val="0"/>
        </w:rPr>
        <w:t xml:space="preserve">Afficher les logs : </w:t>
      </w:r>
      <w:r w:rsidDel="00000000" w:rsidR="00000000" w:rsidRPr="00000000">
        <w:rPr>
          <w:rtl w:val="0"/>
        </w:rPr>
        <w:t xml:space="preserve">docker compose logs</w:t>
      </w:r>
    </w:p>
    <w:p w:rsidR="00000000" w:rsidDel="00000000" w:rsidP="00000000" w:rsidRDefault="00000000" w:rsidRPr="00000000" w14:paraId="000001E7">
      <w:pPr>
        <w:rPr/>
      </w:pPr>
      <w:r w:rsidDel="00000000" w:rsidR="00000000" w:rsidRPr="00000000">
        <w:rPr>
          <w:b w:val="1"/>
          <w:bCs w:val="1"/>
          <w:rtl w:val="0"/>
        </w:rPr>
        <w:t xml:space="preserve">Afficher les logs en temps réel : </w:t>
      </w:r>
      <w:r w:rsidDel="00000000" w:rsidR="00000000" w:rsidRPr="00000000">
        <w:rPr>
          <w:rtl w:val="0"/>
        </w:rPr>
        <w:t xml:space="preserve">docker compose logs -f</w:t>
      </w:r>
    </w:p>
    <w:p w:rsidR="00000000" w:rsidDel="00000000" w:rsidP="00000000" w:rsidRDefault="00000000" w:rsidRPr="00000000" w14:paraId="000001E8">
      <w:pPr>
        <w:rPr/>
      </w:pPr>
      <w:r w:rsidDel="00000000" w:rsidR="00000000" w:rsidRPr="00000000">
        <w:rPr>
          <w:b w:val="1"/>
          <w:bCs w:val="1"/>
          <w:rtl w:val="0"/>
        </w:rPr>
        <w:t xml:space="preserve">Entrer dans un conteneur : </w:t>
      </w:r>
      <w:r w:rsidDel="00000000" w:rsidR="00000000" w:rsidRPr="00000000">
        <w:rPr>
          <w:rtl w:val="0"/>
        </w:rPr>
        <w:t xml:space="preserve">docker compose exec &lt;service&gt; sh</w:t>
      </w:r>
    </w:p>
    <w:p w:rsidR="00000000" w:rsidDel="00000000" w:rsidP="00000000" w:rsidRDefault="00000000" w:rsidRPr="00000000" w14:paraId="000001E9">
      <w:pPr>
        <w:rPr/>
      </w:pPr>
      <w:r w:rsidDel="00000000" w:rsidR="00000000" w:rsidRPr="00000000">
        <w:rPr>
          <w:b w:val="1"/>
          <w:bCs w:val="1"/>
          <w:rtl w:val="0"/>
        </w:rPr>
        <w:t xml:space="preserve">Arrêter :</w:t>
      </w:r>
      <w:r w:rsidDel="00000000" w:rsidR="00000000" w:rsidRPr="00000000">
        <w:rPr>
          <w:rtl w:val="0"/>
        </w:rPr>
        <w:t xml:space="preserve"> docker compose stop</w:t>
      </w:r>
    </w:p>
    <w:p w:rsidR="00000000" w:rsidDel="00000000" w:rsidP="00000000" w:rsidRDefault="00000000" w:rsidRPr="00000000" w14:paraId="000001EA">
      <w:pPr>
        <w:rPr/>
      </w:pPr>
      <w:r w:rsidDel="00000000" w:rsidR="00000000" w:rsidRPr="00000000">
        <w:rPr>
          <w:b w:val="1"/>
          <w:bCs w:val="1"/>
          <w:rtl w:val="0"/>
        </w:rPr>
        <w:t xml:space="preserve">Supprimer les conteneurs : </w:t>
      </w:r>
      <w:r w:rsidDel="00000000" w:rsidR="00000000" w:rsidRPr="00000000">
        <w:rPr>
          <w:rtl w:val="0"/>
        </w:rPr>
        <w:t xml:space="preserve">docker compose down</w:t>
      </w:r>
    </w:p>
    <w:p w:rsidR="00000000" w:rsidDel="00000000" w:rsidP="00000000" w:rsidRDefault="00000000" w:rsidRPr="00000000" w14:paraId="000001EB">
      <w:pPr>
        <w:rPr/>
      </w:pPr>
      <w:r w:rsidDel="00000000" w:rsidR="00000000" w:rsidRPr="00000000">
        <w:rPr>
          <w:b w:val="1"/>
          <w:bCs w:val="1"/>
          <w:rtl w:val="0"/>
        </w:rPr>
        <w:t xml:space="preserve">Supprimer les conteneurs et les volumes : </w:t>
      </w:r>
      <w:r w:rsidDel="00000000" w:rsidR="00000000" w:rsidRPr="00000000">
        <w:rPr>
          <w:rtl w:val="0"/>
        </w:rPr>
        <w:t xml:space="preserve">docker compose down -v</w:t>
      </w:r>
    </w:p>
    <w:p w:rsidR="00000000" w:rsidDel="00000000" w:rsidP="00000000" w:rsidRDefault="00000000" w:rsidRPr="00000000" w14:paraId="000001EC">
      <w:pPr>
        <w:pStyle w:val="Heading1"/>
        <w:rPr/>
      </w:pPr>
      <w:bookmarkStart w:colFirst="0" w:colLast="0" w:name="_bu5zjqvwh4mq" w:id="49"/>
      <w:bookmarkEnd w:id="49"/>
      <w:r w:rsidDel="00000000" w:rsidR="00000000" w:rsidRPr="00000000">
        <w:rPr>
          <w:rtl w:val="0"/>
        </w:rPr>
        <w:t xml:space="preserve">23. Résultat attendu</w:t>
      </w:r>
    </w:p>
    <w:p w:rsidR="00000000" w:rsidDel="00000000" w:rsidP="00000000" w:rsidRDefault="00000000" w:rsidRPr="00000000" w14:paraId="000001ED">
      <w:pPr>
        <w:rPr/>
      </w:pPr>
      <w:r w:rsidDel="00000000" w:rsidR="00000000" w:rsidRPr="00000000">
        <w:rPr>
          <w:rtl w:val="0"/>
        </w:rPr>
        <w:t xml:space="preserve">L'architecture finale doit respecter le fonctionnement suivant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localhost:80</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v</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   Nginx   |</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     \</w:t>
      </w:r>
    </w:p>
    <w:p w:rsidR="00000000" w:rsidDel="00000000" w:rsidP="00000000" w:rsidRDefault="00000000" w:rsidRPr="00000000" w14:paraId="000001F6">
      <w:pPr>
        <w:rPr/>
      </w:pPr>
      <w:r w:rsidDel="00000000" w:rsidR="00000000" w:rsidRPr="00000000">
        <w:rPr>
          <w:rtl w:val="0"/>
        </w:rPr>
        <w:t xml:space="preserve">                        /       \</w:t>
      </w:r>
    </w:p>
    <w:p w:rsidR="00000000" w:rsidDel="00000000" w:rsidP="00000000" w:rsidRDefault="00000000" w:rsidRPr="00000000" w14:paraId="000001F7">
      <w:pPr>
        <w:rPr/>
      </w:pPr>
      <w:r w:rsidDel="00000000" w:rsidR="00000000" w:rsidRPr="00000000">
        <w:rPr>
          <w:rtl w:val="0"/>
        </w:rPr>
        <w:t xml:space="preserve">                       v         v</w:t>
      </w:r>
    </w:p>
    <w:p w:rsidR="00000000" w:rsidDel="00000000" w:rsidP="00000000" w:rsidRDefault="00000000" w:rsidRPr="00000000" w14:paraId="000001F8">
      <w:pPr>
        <w:rPr/>
      </w:pPr>
      <w:r w:rsidDel="00000000" w:rsidR="00000000" w:rsidRPr="00000000">
        <w:rPr>
          <w:rtl w:val="0"/>
        </w:rPr>
        <w:t xml:space="preserve">                +----------+  +----------+</w:t>
      </w:r>
    </w:p>
    <w:p w:rsidR="00000000" w:rsidDel="00000000" w:rsidP="00000000" w:rsidRDefault="00000000" w:rsidRPr="00000000" w14:paraId="000001F9">
      <w:pPr>
        <w:rPr/>
      </w:pPr>
      <w:r w:rsidDel="00000000" w:rsidR="00000000" w:rsidRPr="00000000">
        <w:rPr>
          <w:rtl w:val="0"/>
        </w:rPr>
        <w:t xml:space="preserve">                | Frontend |  | Backend  |</w:t>
      </w:r>
    </w:p>
    <w:p w:rsidR="00000000" w:rsidDel="00000000" w:rsidP="00000000" w:rsidRDefault="00000000" w:rsidRPr="00000000" w14:paraId="000001FA">
      <w:pPr>
        <w:rPr/>
      </w:pPr>
      <w:r w:rsidDel="00000000" w:rsidR="00000000" w:rsidRPr="00000000">
        <w:rPr>
          <w:rtl w:val="0"/>
        </w:rPr>
        <w:t xml:space="preserve">                |  React   |  | Express  |</w:t>
      </w:r>
    </w:p>
    <w:p w:rsidR="00000000" w:rsidDel="00000000" w:rsidP="00000000" w:rsidRDefault="00000000" w:rsidRPr="00000000" w14:paraId="000001FB">
      <w:pPr>
        <w:rPr/>
      </w:pPr>
      <w:r w:rsidDel="00000000" w:rsidR="00000000" w:rsidRPr="00000000">
        <w:rPr>
          <w:rtl w:val="0"/>
        </w:rPr>
        <w:t xml:space="preserve">                +----------+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v</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 PostgreSQL |</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v</w:t>
      </w:r>
    </w:p>
    <w:p w:rsidR="00000000" w:rsidDel="00000000" w:rsidP="00000000" w:rsidRDefault="00000000" w:rsidRPr="00000000" w14:paraId="00000203">
      <w:pPr>
        <w:rPr/>
      </w:pPr>
      <w:r w:rsidDel="00000000" w:rsidR="00000000" w:rsidRPr="00000000">
        <w:rPr>
          <w:rtl w:val="0"/>
        </w:rPr>
        <w:t xml:space="preserve">                             Volume Docker</w:t>
      </w:r>
    </w:p>
    <w:p w:rsidR="00000000" w:rsidDel="00000000" w:rsidP="00000000" w:rsidRDefault="00000000" w:rsidRPr="00000000" w14:paraId="00000204">
      <w:pPr>
        <w:rPr/>
      </w:pPr>
      <w:r w:rsidDel="00000000" w:rsidR="00000000" w:rsidRPr="00000000">
        <w:rPr>
          <w:b w:val="1"/>
          <w:bCs w:val="1"/>
          <w:rtl w:val="0"/>
        </w:rPr>
        <w:t xml:space="preserve">Les composants doivent pouvoir être démarrés avec une commande unique : </w:t>
      </w:r>
      <w:r w:rsidDel="00000000" w:rsidR="00000000" w:rsidRPr="00000000">
        <w:rPr>
          <w:rtl w:val="0"/>
        </w:rPr>
        <w:t xml:space="preserve">docker compose up -d</w:t>
      </w:r>
    </w:p>
    <w:p w:rsidR="00000000" w:rsidDel="00000000" w:rsidP="00000000" w:rsidRDefault="00000000" w:rsidRPr="00000000" w14:paraId="00000205">
      <w:pPr>
        <w:pStyle w:val="Heading1"/>
        <w:rPr/>
      </w:pPr>
      <w:bookmarkStart w:colFirst="0" w:colLast="0" w:name="_ylomo8szn6fk" w:id="50"/>
      <w:bookmarkEnd w:id="50"/>
      <w:r w:rsidDel="00000000" w:rsidR="00000000" w:rsidRPr="00000000">
        <w:rPr>
          <w:rtl w:val="0"/>
        </w:rPr>
        <w:t xml:space="preserve">24. Livrable attendu</w:t>
      </w:r>
    </w:p>
    <w:p w:rsidR="00000000" w:rsidDel="00000000" w:rsidP="00000000" w:rsidRDefault="00000000" w:rsidRPr="00000000" w14:paraId="00000206">
      <w:pPr>
        <w:rPr/>
      </w:pPr>
      <w:r w:rsidDel="00000000" w:rsidR="00000000" w:rsidRPr="00000000">
        <w:rPr>
          <w:rtl w:val="0"/>
        </w:rPr>
        <w:t xml:space="preserve">Vous devez rendre une archive ZIP contenant votre travail.</w:t>
      </w:r>
    </w:p>
    <w:p w:rsidR="00000000" w:rsidDel="00000000" w:rsidP="00000000" w:rsidRDefault="00000000" w:rsidRPr="00000000" w14:paraId="00000207">
      <w:pPr>
        <w:rPr/>
      </w:pPr>
      <w:r w:rsidDel="00000000" w:rsidR="00000000" w:rsidRPr="00000000">
        <w:rPr>
          <w:rtl w:val="0"/>
        </w:rPr>
        <w:t xml:space="preserve">Le rendu doit contenir au minimum :</w:t>
      </w:r>
    </w:p>
    <w:p w:rsidR="00000000" w:rsidDel="00000000" w:rsidP="00000000" w:rsidRDefault="00000000" w:rsidRPr="00000000" w14:paraId="00000208">
      <w:pPr>
        <w:rPr/>
      </w:pPr>
      <w:r w:rsidDel="00000000" w:rsidR="00000000" w:rsidRPr="00000000">
        <w:rPr>
          <w:rtl w:val="0"/>
        </w:rPr>
        <w:t xml:space="preserve">docker-compose.yml</w:t>
      </w:r>
    </w:p>
    <w:p w:rsidR="00000000" w:rsidDel="00000000" w:rsidP="00000000" w:rsidRDefault="00000000" w:rsidRPr="00000000" w14:paraId="00000209">
      <w:pPr>
        <w:rPr/>
      </w:pPr>
      <w:r w:rsidDel="00000000" w:rsidR="00000000" w:rsidRPr="00000000">
        <w:rPr>
          <w:rtl w:val="0"/>
        </w:rPr>
        <w:t xml:space="preserve">front/</w:t>
      </w:r>
    </w:p>
    <w:p w:rsidR="00000000" w:rsidDel="00000000" w:rsidP="00000000" w:rsidRDefault="00000000" w:rsidRPr="00000000" w14:paraId="0000020A">
      <w:pPr>
        <w:rPr/>
      </w:pPr>
      <w:r w:rsidDel="00000000" w:rsidR="00000000" w:rsidRPr="00000000">
        <w:rPr>
          <w:rtl w:val="0"/>
        </w:rPr>
        <w:t xml:space="preserve">└── Dockerfile</w:t>
      </w:r>
    </w:p>
    <w:p w:rsidR="00000000" w:rsidDel="00000000" w:rsidP="00000000" w:rsidRDefault="00000000" w:rsidRPr="00000000" w14:paraId="0000020B">
      <w:pPr>
        <w:rPr/>
      </w:pPr>
      <w:r w:rsidDel="00000000" w:rsidR="00000000" w:rsidRPr="00000000">
        <w:rPr>
          <w:rtl w:val="0"/>
        </w:rPr>
        <w:t xml:space="preserve">back/</w:t>
      </w:r>
    </w:p>
    <w:p w:rsidR="00000000" w:rsidDel="00000000" w:rsidP="00000000" w:rsidRDefault="00000000" w:rsidRPr="00000000" w14:paraId="0000020C">
      <w:pPr>
        <w:rPr/>
      </w:pPr>
      <w:r w:rsidDel="00000000" w:rsidR="00000000" w:rsidRPr="00000000">
        <w:rPr>
          <w:rtl w:val="0"/>
        </w:rPr>
        <w:t xml:space="preserve">└── Dockerfile</w:t>
      </w:r>
    </w:p>
    <w:p w:rsidR="00000000" w:rsidDel="00000000" w:rsidP="00000000" w:rsidRDefault="00000000" w:rsidRPr="00000000" w14:paraId="0000020D">
      <w:pPr>
        <w:rPr/>
      </w:pPr>
      <w:r w:rsidDel="00000000" w:rsidR="00000000" w:rsidRPr="00000000">
        <w:rPr>
          <w:rtl w:val="0"/>
        </w:rPr>
        <w:t xml:space="preserve">nginx/</w:t>
      </w:r>
    </w:p>
    <w:p w:rsidR="00000000" w:rsidDel="00000000" w:rsidP="00000000" w:rsidRDefault="00000000" w:rsidRPr="00000000" w14:paraId="0000020E">
      <w:pPr>
        <w:rPr/>
      </w:pPr>
      <w:r w:rsidDel="00000000" w:rsidR="00000000" w:rsidRPr="00000000">
        <w:rPr>
          <w:rtl w:val="0"/>
        </w:rPr>
        <w:t xml:space="preserve">├── Dockerfile</w:t>
      </w:r>
    </w:p>
    <w:p w:rsidR="00000000" w:rsidDel="00000000" w:rsidP="00000000" w:rsidRDefault="00000000" w:rsidRPr="00000000" w14:paraId="0000020F">
      <w:pPr>
        <w:rPr/>
      </w:pPr>
      <w:r w:rsidDel="00000000" w:rsidR="00000000" w:rsidRPr="00000000">
        <w:rPr>
          <w:rtl w:val="0"/>
        </w:rPr>
        <w:t xml:space="preserve">└── default.conf</w:t>
      </w:r>
    </w:p>
    <w:p w:rsidR="00000000" w:rsidDel="00000000" w:rsidP="00000000" w:rsidRDefault="00000000" w:rsidRPr="00000000" w14:paraId="00000210">
      <w:pPr>
        <w:rPr/>
      </w:pPr>
      <w:r w:rsidDel="00000000" w:rsidR="00000000" w:rsidRPr="00000000">
        <w:rPr>
          <w:rtl w:val="0"/>
        </w:rPr>
        <w:t xml:space="preserve">Ajoutez également les éventuels fichiers nécessaires à l'exécution de votre projet.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Le projet doit pouvoir être démarré avec :</w:t>
      </w:r>
      <w:r w:rsidDel="00000000" w:rsidR="00000000" w:rsidRPr="00000000">
        <w:rPr>
          <w:rtl w:val="0"/>
        </w:rPr>
        <w:t xml:space="preserve"> docker compose up -d --build </w:t>
      </w:r>
      <w:r w:rsidDel="00000000" w:rsidR="00000000" w:rsidRPr="00000000">
        <w:rPr>
          <w:rtl w:val="0"/>
        </w:rPr>
        <w:t xml:space="preserve">sans modification manuelle du fichier Compose.</w:t>
      </w:r>
    </w:p>
    <w:p w:rsidR="00000000" w:rsidDel="00000000" w:rsidP="00000000" w:rsidRDefault="00000000" w:rsidRPr="00000000" w14:paraId="00000213">
      <w:pPr>
        <w:pStyle w:val="Heading1"/>
        <w:rPr/>
      </w:pPr>
      <w:bookmarkStart w:colFirst="0" w:colLast="0" w:name="_1rs4vzyndt0o" w:id="51"/>
      <w:bookmarkEnd w:id="51"/>
      <w:r w:rsidDel="00000000" w:rsidR="00000000" w:rsidRPr="00000000">
        <w:rPr>
          <w:rtl w:val="0"/>
        </w:rPr>
        <w:t xml:space="preserve">25. Critères de validation</w:t>
      </w:r>
    </w:p>
    <w:p w:rsidR="00000000" w:rsidDel="00000000" w:rsidP="00000000" w:rsidRDefault="00000000" w:rsidRPr="00000000" w14:paraId="00000214">
      <w:pPr>
        <w:rPr>
          <w:b w:val="1"/>
          <w:bCs w:val="1"/>
        </w:rPr>
      </w:pPr>
      <w:r w:rsidDel="00000000" w:rsidR="00000000" w:rsidRPr="00000000">
        <w:rPr>
          <w:b w:val="1"/>
          <w:bCs w:val="1"/>
          <w:rtl w:val="0"/>
        </w:rPr>
        <w:t xml:space="preserve">Le TP sera considéré comme fonctionnel si :</w:t>
      </w:r>
    </w:p>
    <w:p w:rsidR="00000000" w:rsidDel="00000000" w:rsidP="00000000" w:rsidRDefault="00000000" w:rsidRPr="00000000" w14:paraId="00000215">
      <w:pPr>
        <w:numPr>
          <w:ilvl w:val="0"/>
          <w:numId w:val="10"/>
        </w:numPr>
        <w:spacing w:after="0" w:afterAutospacing="0"/>
        <w:ind w:left="720" w:hanging="360"/>
        <w:rPr>
          <w:u w:val="none"/>
        </w:rPr>
      </w:pPr>
      <w:r w:rsidDel="00000000" w:rsidR="00000000" w:rsidRPr="00000000">
        <w:rPr>
          <w:rtl w:val="0"/>
        </w:rPr>
        <w:t xml:space="preserve">les quatre services démarrent ;</w:t>
      </w:r>
    </w:p>
    <w:p w:rsidR="00000000" w:rsidDel="00000000" w:rsidP="00000000" w:rsidRDefault="00000000" w:rsidRPr="00000000" w14:paraId="00000216">
      <w:pPr>
        <w:numPr>
          <w:ilvl w:val="0"/>
          <w:numId w:val="10"/>
        </w:numPr>
        <w:spacing w:after="0" w:afterAutospacing="0" w:before="0" w:beforeAutospacing="0"/>
        <w:ind w:left="720" w:hanging="360"/>
        <w:rPr>
          <w:u w:val="none"/>
        </w:rPr>
      </w:pPr>
      <w:r w:rsidDel="00000000" w:rsidR="00000000" w:rsidRPr="00000000">
        <w:rPr>
          <w:rtl w:val="0"/>
        </w:rPr>
        <w:t xml:space="preserve">le frontend est accessible via http://localhost/ ;</w:t>
      </w:r>
    </w:p>
    <w:p w:rsidR="00000000" w:rsidDel="00000000" w:rsidP="00000000" w:rsidRDefault="00000000" w:rsidRPr="00000000" w14:paraId="00000217">
      <w:pPr>
        <w:numPr>
          <w:ilvl w:val="0"/>
          <w:numId w:val="10"/>
        </w:numPr>
        <w:spacing w:after="0" w:afterAutospacing="0" w:before="0" w:beforeAutospacing="0"/>
        <w:ind w:left="720" w:hanging="360"/>
        <w:rPr>
          <w:u w:val="none"/>
        </w:rPr>
      </w:pPr>
      <w:r w:rsidDel="00000000" w:rsidR="00000000" w:rsidRPr="00000000">
        <w:rPr>
          <w:rtl w:val="0"/>
        </w:rPr>
        <w:t xml:space="preserve">/api1 est correctement routé vers le backend ;</w:t>
      </w:r>
    </w:p>
    <w:p w:rsidR="00000000" w:rsidDel="00000000" w:rsidP="00000000" w:rsidRDefault="00000000" w:rsidRPr="00000000" w14:paraId="00000218">
      <w:pPr>
        <w:numPr>
          <w:ilvl w:val="0"/>
          <w:numId w:val="10"/>
        </w:numPr>
        <w:spacing w:after="0" w:afterAutospacing="0" w:before="0" w:beforeAutospacing="0"/>
        <w:ind w:left="720" w:hanging="360"/>
        <w:rPr>
          <w:u w:val="none"/>
        </w:rPr>
      </w:pPr>
      <w:r w:rsidDel="00000000" w:rsidR="00000000" w:rsidRPr="00000000">
        <w:rPr>
          <w:rtl w:val="0"/>
        </w:rPr>
        <w:t xml:space="preserve">/api2 est correctement routé vers le backend ;</w:t>
      </w:r>
    </w:p>
    <w:p w:rsidR="00000000" w:rsidDel="00000000" w:rsidP="00000000" w:rsidRDefault="00000000" w:rsidRPr="00000000" w14:paraId="00000219">
      <w:pPr>
        <w:numPr>
          <w:ilvl w:val="0"/>
          <w:numId w:val="10"/>
        </w:numPr>
        <w:spacing w:after="0" w:afterAutospacing="0" w:before="0" w:beforeAutospacing="0"/>
        <w:ind w:left="720" w:hanging="360"/>
        <w:rPr>
          <w:u w:val="none"/>
        </w:rPr>
      </w:pPr>
      <w:r w:rsidDel="00000000" w:rsidR="00000000" w:rsidRPr="00000000">
        <w:rPr>
          <w:rtl w:val="0"/>
        </w:rPr>
        <w:t xml:space="preserve">le backend peut communiquer avec PostgreSQL ;</w:t>
      </w:r>
    </w:p>
    <w:p w:rsidR="00000000" w:rsidDel="00000000" w:rsidP="00000000" w:rsidRDefault="00000000" w:rsidRPr="00000000" w14:paraId="0000021A">
      <w:pPr>
        <w:numPr>
          <w:ilvl w:val="0"/>
          <w:numId w:val="10"/>
        </w:numPr>
        <w:spacing w:after="0" w:afterAutospacing="0" w:before="0" w:beforeAutospacing="0"/>
        <w:ind w:left="720" w:hanging="360"/>
        <w:rPr>
          <w:u w:val="none"/>
        </w:rPr>
      </w:pPr>
      <w:r w:rsidDel="00000000" w:rsidR="00000000" w:rsidRPr="00000000">
        <w:rPr>
          <w:rtl w:val="0"/>
        </w:rPr>
        <w:t xml:space="preserve">les données PostgreSQL sont persistantes ;</w:t>
      </w:r>
    </w:p>
    <w:p w:rsidR="00000000" w:rsidDel="00000000" w:rsidP="00000000" w:rsidRDefault="00000000" w:rsidRPr="00000000" w14:paraId="0000021B">
      <w:pPr>
        <w:numPr>
          <w:ilvl w:val="0"/>
          <w:numId w:val="10"/>
        </w:numPr>
        <w:spacing w:after="0" w:afterAutospacing="0" w:before="0" w:beforeAutospacing="0"/>
        <w:ind w:left="720" w:hanging="360"/>
        <w:rPr>
          <w:u w:val="none"/>
        </w:rPr>
      </w:pPr>
      <w:r w:rsidDel="00000000" w:rsidR="00000000" w:rsidRPr="00000000">
        <w:rPr>
          <w:rtl w:val="0"/>
        </w:rPr>
        <w:t xml:space="preserve">le frontend et le backend disposent de leurs Dockerfiles ;</w:t>
      </w:r>
    </w:p>
    <w:p w:rsidR="00000000" w:rsidDel="00000000" w:rsidP="00000000" w:rsidRDefault="00000000" w:rsidRPr="00000000" w14:paraId="0000021C">
      <w:pPr>
        <w:numPr>
          <w:ilvl w:val="0"/>
          <w:numId w:val="10"/>
        </w:numPr>
        <w:spacing w:after="0" w:afterAutospacing="0" w:before="0" w:beforeAutospacing="0"/>
        <w:ind w:left="720" w:hanging="360"/>
        <w:rPr>
          <w:u w:val="none"/>
        </w:rPr>
      </w:pPr>
      <w:r w:rsidDel="00000000" w:rsidR="00000000" w:rsidRPr="00000000">
        <w:rPr>
          <w:rtl w:val="0"/>
        </w:rPr>
        <w:t xml:space="preserve">Nginx utilise une configuration personnalisée ;</w:t>
      </w:r>
    </w:p>
    <w:p w:rsidR="00000000" w:rsidDel="00000000" w:rsidP="00000000" w:rsidRDefault="00000000" w:rsidRPr="00000000" w14:paraId="0000021D">
      <w:pPr>
        <w:numPr>
          <w:ilvl w:val="0"/>
          <w:numId w:val="10"/>
        </w:numPr>
        <w:spacing w:after="0" w:afterAutospacing="0" w:before="0" w:beforeAutospacing="0"/>
        <w:ind w:left="720" w:hanging="360"/>
        <w:rPr>
          <w:u w:val="none"/>
        </w:rPr>
      </w:pPr>
      <w:r w:rsidDel="00000000" w:rsidR="00000000" w:rsidRPr="00000000">
        <w:rPr>
          <w:rtl w:val="0"/>
        </w:rPr>
        <w:t xml:space="preserve">l'ensemble peut être démarré avec Docker Compose ;</w:t>
      </w:r>
    </w:p>
    <w:p w:rsidR="00000000" w:rsidDel="00000000" w:rsidP="00000000" w:rsidRDefault="00000000" w:rsidRPr="00000000" w14:paraId="0000021E">
      <w:pPr>
        <w:numPr>
          <w:ilvl w:val="0"/>
          <w:numId w:val="10"/>
        </w:numPr>
        <w:spacing w:after="0" w:afterAutospacing="0" w:before="0" w:beforeAutospacing="0"/>
        <w:ind w:left="720" w:hanging="360"/>
        <w:rPr>
          <w:u w:val="none"/>
        </w:rPr>
      </w:pPr>
      <w:r w:rsidDel="00000000" w:rsidR="00000000" w:rsidRPr="00000000">
        <w:rPr>
          <w:rtl w:val="0"/>
        </w:rPr>
        <w:t xml:space="preserve">les conteneurs communiquent par leurs noms de services ;</w:t>
      </w:r>
    </w:p>
    <w:p w:rsidR="00000000" w:rsidDel="00000000" w:rsidP="00000000" w:rsidRDefault="00000000" w:rsidRPr="00000000" w14:paraId="0000021F">
      <w:pPr>
        <w:numPr>
          <w:ilvl w:val="0"/>
          <w:numId w:val="10"/>
        </w:numPr>
        <w:spacing w:before="0" w:beforeAutospacing="0"/>
        <w:ind w:left="720" w:hanging="360"/>
        <w:rPr>
          <w:u w:val="none"/>
        </w:rPr>
      </w:pPr>
      <w:r w:rsidDel="00000000" w:rsidR="00000000" w:rsidRPr="00000000">
        <w:rPr>
          <w:rtl w:val="0"/>
        </w:rPr>
        <w:t xml:space="preserve">PostgreSQL n'est pas inutilement exposé vers l'extérieur.</w:t>
      </w:r>
    </w:p>
    <w:p w:rsidR="00000000" w:rsidDel="00000000" w:rsidP="00000000" w:rsidRDefault="00000000" w:rsidRPr="00000000" w14:paraId="00000220">
      <w:pPr>
        <w:pStyle w:val="Heading1"/>
        <w:rPr/>
      </w:pPr>
      <w:bookmarkStart w:colFirst="0" w:colLast="0" w:name="_8k3vjzvoh864" w:id="52"/>
      <w:bookmarkEnd w:id="52"/>
      <w:r w:rsidDel="00000000" w:rsidR="00000000" w:rsidRPr="00000000">
        <w:rPr>
          <w:rtl w:val="0"/>
        </w:rPr>
        <w:t xml:space="preserve">26. Questions de synthèse</w:t>
      </w:r>
    </w:p>
    <w:p w:rsidR="00000000" w:rsidDel="00000000" w:rsidP="00000000" w:rsidRDefault="00000000" w:rsidRPr="00000000" w14:paraId="00000221">
      <w:pPr>
        <w:rPr/>
      </w:pPr>
      <w:r w:rsidDel="00000000" w:rsidR="00000000" w:rsidRPr="00000000">
        <w:rPr>
          <w:b w:val="1"/>
          <w:bCs w:val="1"/>
          <w:rtl w:val="0"/>
        </w:rPr>
        <w:t xml:space="preserve">À la fin du TP, vous devez être capable d'expliquer clairement les notions suivantes :</w:t>
      </w: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Quelle est la différence entre une image et un conteneur ?</w:t>
      </w:r>
    </w:p>
    <w:p w:rsidR="00000000" w:rsidDel="00000000" w:rsidP="00000000" w:rsidRDefault="00000000" w:rsidRPr="00000000" w14:paraId="00000223">
      <w:pPr>
        <w:rPr/>
      </w:pPr>
      <w:r w:rsidDel="00000000" w:rsidR="00000000" w:rsidRPr="00000000">
        <w:rPr>
          <w:rtl w:val="0"/>
        </w:rPr>
        <w:t xml:space="preserve">Une image contient  le code et les dépendances. Un conteneur est une instance et isolée en cours d'exécution d'une image. </w:t>
      </w:r>
    </w:p>
    <w:p w:rsidR="00000000" w:rsidDel="00000000" w:rsidP="00000000" w:rsidRDefault="00000000" w:rsidRPr="00000000" w14:paraId="00000224">
      <w:pPr>
        <w:rPr>
          <w:b w:val="1"/>
          <w:bCs w:val="1"/>
        </w:rPr>
      </w:pPr>
      <w:r w:rsidDel="00000000" w:rsidR="00000000" w:rsidRPr="00000000">
        <w:rPr>
          <w:b w:val="1"/>
          <w:bCs w:val="1"/>
          <w:rtl w:val="0"/>
        </w:rPr>
        <w:t xml:space="preserve">À quoi sert Docker Compose ?</w:t>
      </w:r>
    </w:p>
    <w:p w:rsidR="00000000" w:rsidDel="00000000" w:rsidP="00000000" w:rsidRDefault="00000000" w:rsidRPr="00000000" w14:paraId="00000225">
      <w:pPr>
        <w:rPr/>
      </w:pPr>
      <w:r w:rsidDel="00000000" w:rsidR="00000000" w:rsidRPr="00000000">
        <w:rPr>
          <w:rtl w:val="0"/>
        </w:rPr>
        <w:t xml:space="preserve">C'est un outil d'orchestration permettant de définir, configurer et démarrer des applications multi-conteneurs.</w:t>
      </w:r>
    </w:p>
    <w:p w:rsidR="00000000" w:rsidDel="00000000" w:rsidP="00000000" w:rsidRDefault="00000000" w:rsidRPr="00000000" w14:paraId="00000226">
      <w:pPr>
        <w:rPr>
          <w:b w:val="1"/>
          <w:bCs w:val="1"/>
        </w:rPr>
      </w:pPr>
      <w:r w:rsidDel="00000000" w:rsidR="00000000" w:rsidRPr="00000000">
        <w:rPr>
          <w:b w:val="1"/>
          <w:bCs w:val="1"/>
          <w:rtl w:val="0"/>
        </w:rPr>
        <w:t xml:space="preserve">Comment deux conteneurs d'un même projet Compose communiquent-ils ?</w:t>
      </w:r>
    </w:p>
    <w:p w:rsidR="00000000" w:rsidDel="00000000" w:rsidP="00000000" w:rsidRDefault="00000000" w:rsidRPr="00000000" w14:paraId="00000227">
      <w:pPr>
        <w:rPr/>
      </w:pPr>
      <w:r w:rsidDel="00000000" w:rsidR="00000000" w:rsidRPr="00000000">
        <w:rPr>
          <w:rtl w:val="0"/>
        </w:rPr>
        <w:t xml:space="preserve">Ils communiquent à travers un réseau virtuel privé partagé.</w:t>
      </w:r>
    </w:p>
    <w:p w:rsidR="00000000" w:rsidDel="00000000" w:rsidP="00000000" w:rsidRDefault="00000000" w:rsidRPr="00000000" w14:paraId="00000228">
      <w:pPr>
        <w:rPr>
          <w:b w:val="1"/>
          <w:bCs w:val="1"/>
        </w:rPr>
      </w:pPr>
      <w:r w:rsidDel="00000000" w:rsidR="00000000" w:rsidRPr="00000000">
        <w:rPr>
          <w:b w:val="1"/>
          <w:bCs w:val="1"/>
          <w:rtl w:val="0"/>
        </w:rPr>
        <w:t xml:space="preserve">Pourquoi utilise-t-on le nom du service comme hostname ?</w:t>
      </w:r>
    </w:p>
    <w:p w:rsidR="00000000" w:rsidDel="00000000" w:rsidP="00000000" w:rsidRDefault="00000000" w:rsidRPr="00000000" w14:paraId="00000229">
      <w:pPr>
        <w:rPr/>
      </w:pPr>
      <w:r w:rsidDel="00000000" w:rsidR="00000000" w:rsidRPr="00000000">
        <w:rPr>
          <w:rtl w:val="0"/>
        </w:rPr>
        <w:t xml:space="preserve">Parce que Docker Compose fournit un serveur DNS interne qui résout dynamiquement le nom du service vers son adresse IP virtuelle.</w:t>
      </w:r>
    </w:p>
    <w:p w:rsidR="00000000" w:rsidDel="00000000" w:rsidP="00000000" w:rsidRDefault="00000000" w:rsidRPr="00000000" w14:paraId="0000022A">
      <w:pPr>
        <w:rPr>
          <w:b w:val="1"/>
          <w:bCs w:val="1"/>
        </w:rPr>
      </w:pPr>
      <w:r w:rsidDel="00000000" w:rsidR="00000000" w:rsidRPr="00000000">
        <w:rPr>
          <w:b w:val="1"/>
          <w:bCs w:val="1"/>
          <w:rtl w:val="0"/>
        </w:rPr>
        <w:t xml:space="preserve">À quoi sert un volume Docker ?</w:t>
      </w:r>
    </w:p>
    <w:p w:rsidR="00000000" w:rsidDel="00000000" w:rsidP="00000000" w:rsidRDefault="00000000" w:rsidRPr="00000000" w14:paraId="0000022B">
      <w:pPr>
        <w:rPr/>
      </w:pPr>
      <w:r w:rsidDel="00000000" w:rsidR="00000000" w:rsidRPr="00000000">
        <w:rPr>
          <w:rtl w:val="0"/>
        </w:rPr>
        <w:t xml:space="preserve">Il permet de persister les données hors du cycle de vie éphémère des conteneurs.</w:t>
      </w:r>
    </w:p>
    <w:p w:rsidR="00000000" w:rsidDel="00000000" w:rsidP="00000000" w:rsidRDefault="00000000" w:rsidRPr="00000000" w14:paraId="0000022C">
      <w:pPr>
        <w:rPr>
          <w:b w:val="1"/>
          <w:bCs w:val="1"/>
        </w:rPr>
      </w:pPr>
      <w:r w:rsidDel="00000000" w:rsidR="00000000" w:rsidRPr="00000000">
        <w:rPr>
          <w:b w:val="1"/>
          <w:bCs w:val="1"/>
          <w:rtl w:val="0"/>
        </w:rPr>
        <w:t xml:space="preserve">À quoi sert un reverse proxy ?</w:t>
      </w:r>
    </w:p>
    <w:p w:rsidR="00000000" w:rsidDel="00000000" w:rsidP="00000000" w:rsidRDefault="00000000" w:rsidRPr="00000000" w14:paraId="0000022D">
      <w:pPr>
        <w:rPr/>
      </w:pPr>
      <w:r w:rsidDel="00000000" w:rsidR="00000000" w:rsidRPr="00000000">
        <w:rPr>
          <w:rtl w:val="0"/>
        </w:rPr>
        <w:t xml:space="preserve">Il centralise les requêtes entrantes, masque l'architecture interne et dirige le trafic vers les différents microservices.</w:t>
      </w:r>
    </w:p>
    <w:p w:rsidR="00000000" w:rsidDel="00000000" w:rsidP="00000000" w:rsidRDefault="00000000" w:rsidRPr="00000000" w14:paraId="0000022E">
      <w:pPr>
        <w:rPr>
          <w:b w:val="1"/>
          <w:bCs w:val="1"/>
        </w:rPr>
      </w:pPr>
      <w:r w:rsidDel="00000000" w:rsidR="00000000" w:rsidRPr="00000000">
        <w:rPr>
          <w:b w:val="1"/>
          <w:bCs w:val="1"/>
          <w:rtl w:val="0"/>
        </w:rPr>
        <w:t xml:space="preserve">Pourquoi ne faut-il pas nécessairement publier tous les ports ?</w:t>
      </w:r>
    </w:p>
    <w:p w:rsidR="00000000" w:rsidDel="00000000" w:rsidP="00000000" w:rsidRDefault="00000000" w:rsidRPr="00000000" w14:paraId="0000022F">
      <w:pPr>
        <w:rPr/>
      </w:pPr>
      <w:r w:rsidDel="00000000" w:rsidR="00000000" w:rsidRPr="00000000">
        <w:rPr>
          <w:rtl w:val="0"/>
        </w:rPr>
        <w:t xml:space="preserve">Pour appliquer le principe de défense en profondeur, réduire la surface d'attaque et protéger les composants internes contre les accès externes directs. </w:t>
      </w:r>
    </w:p>
    <w:p w:rsidR="00000000" w:rsidDel="00000000" w:rsidP="00000000" w:rsidRDefault="00000000" w:rsidRPr="00000000" w14:paraId="00000230">
      <w:pPr>
        <w:rPr>
          <w:b w:val="1"/>
          <w:bCs w:val="1"/>
        </w:rPr>
      </w:pPr>
      <w:r w:rsidDel="00000000" w:rsidR="00000000" w:rsidRPr="00000000">
        <w:rPr>
          <w:b w:val="1"/>
          <w:bCs w:val="1"/>
          <w:rtl w:val="0"/>
        </w:rPr>
        <w:t xml:space="preserve">À quoi servent les variables d'environnement ?</w:t>
      </w:r>
    </w:p>
    <w:p w:rsidR="00000000" w:rsidDel="00000000" w:rsidP="00000000" w:rsidRDefault="00000000" w:rsidRPr="00000000" w14:paraId="00000231">
      <w:pPr>
        <w:rPr/>
      </w:pPr>
      <w:r w:rsidDel="00000000" w:rsidR="00000000" w:rsidRPr="00000000">
        <w:rPr>
          <w:rtl w:val="0"/>
        </w:rPr>
        <w:t xml:space="preserve">Elles permettent d'injecter une configuration dynamique (identifiants, URLs) sans modifier ni recompiler le code applicatif ou les images Docker. </w:t>
      </w:r>
    </w:p>
    <w:p w:rsidR="00000000" w:rsidDel="00000000" w:rsidP="00000000" w:rsidRDefault="00000000" w:rsidRPr="00000000" w14:paraId="00000232">
      <w:pPr>
        <w:rPr>
          <w:b w:val="1"/>
          <w:bCs w:val="1"/>
        </w:rPr>
      </w:pPr>
      <w:r w:rsidDel="00000000" w:rsidR="00000000" w:rsidRPr="00000000">
        <w:rPr>
          <w:b w:val="1"/>
          <w:bCs w:val="1"/>
          <w:rtl w:val="0"/>
        </w:rPr>
        <w:t xml:space="preserve">Quelle est la différence entre docker compose stop et docker compose down ?</w:t>
      </w:r>
    </w:p>
    <w:p w:rsidR="00000000" w:rsidDel="00000000" w:rsidP="00000000" w:rsidRDefault="00000000" w:rsidRPr="00000000" w14:paraId="00000233">
      <w:pPr>
        <w:rPr/>
      </w:pPr>
      <w:r w:rsidDel="00000000" w:rsidR="00000000" w:rsidRPr="00000000">
        <w:rPr>
          <w:rtl w:val="0"/>
        </w:rPr>
        <w:t xml:space="preserve">S</w:t>
      </w:r>
      <w:r w:rsidDel="00000000" w:rsidR="00000000" w:rsidRPr="00000000">
        <w:rPr>
          <w:rtl w:val="0"/>
        </w:rPr>
        <w:t xml:space="preserve">top met les conteneurs en pause sans les détruire. down arrête et supprime les conteneurs et les réseaux associés. </w:t>
      </w:r>
    </w:p>
    <w:p w:rsidR="00000000" w:rsidDel="00000000" w:rsidP="00000000" w:rsidRDefault="00000000" w:rsidRPr="00000000" w14:paraId="00000234">
      <w:pPr>
        <w:rPr>
          <w:b w:val="1"/>
          <w:bCs w:val="1"/>
        </w:rPr>
      </w:pPr>
      <w:r w:rsidDel="00000000" w:rsidR="00000000" w:rsidRPr="00000000">
        <w:rPr>
          <w:b w:val="1"/>
          <w:bCs w:val="1"/>
          <w:rtl w:val="0"/>
        </w:rPr>
        <w:t xml:space="preserve">Quel est l'intérêt d'un healthcheck dans une application multi-services ?</w:t>
      </w:r>
    </w:p>
    <w:p w:rsidR="00000000" w:rsidDel="00000000" w:rsidP="00000000" w:rsidRDefault="00000000" w:rsidRPr="00000000" w14:paraId="00000235">
      <w:pPr>
        <w:rPr/>
      </w:pPr>
      <w:r w:rsidDel="00000000" w:rsidR="00000000" w:rsidRPr="00000000">
        <w:rPr>
          <w:rtl w:val="0"/>
        </w:rPr>
        <w:t xml:space="preserve">Il s'assure qu'un service est fonctionnellement opérationnel avant de démarrer les services qui en dépendent.</w:t>
      </w: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2"/>
        <w:rPr/>
      </w:pPr>
      <w:bookmarkStart w:colFirst="0" w:colLast="0" w:name="_t1rxz8wpaek" w:id="53"/>
      <w:bookmarkEnd w:id="53"/>
      <w:r w:rsidDel="00000000" w:rsidR="00000000" w:rsidRPr="00000000">
        <w:rPr>
          <w:rtl w:val="0"/>
        </w:rPr>
        <w:t xml:space="preserve">Dépot Git &amp; Dépot mail :</w:t>
      </w:r>
    </w:p>
    <w:p w:rsidR="00000000" w:rsidDel="00000000" w:rsidP="00000000" w:rsidRDefault="00000000" w:rsidRPr="00000000" w14:paraId="00000237">
      <w:pPr>
        <w:rPr/>
      </w:pPr>
      <w:r w:rsidDel="00000000" w:rsidR="00000000" w:rsidRPr="00000000">
        <w:rPr>
          <w:rtl w:val="0"/>
        </w:rPr>
        <w:t xml:space="preserve">https://github.com/Pro-Nolan/docker-compose-tp</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240" w:before="240" w:lineRule="auto"/>
        <w:ind w:left="0" w:firstLine="0"/>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sectPr>
      <w:headerReference r:id="rId65" w:type="default"/>
      <w:footerReference r:id="rId66" w:type="default"/>
      <w:footerReference r:id="rId6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Oswald">
    <w:embedRegular w:fontKey="{00000000-0000-0000-0000-000000000000}" r:id="rId1" w:subsetted="0"/>
    <w:embedBold w:fontKey="{00000000-0000-0000-0000-000000000000}" r:id="rId2" w:subsetted="0"/>
  </w:font>
  <w:font w:name="Nova Mono">
    <w:embedRegular w:fontKey="{00000000-0000-0000-0000-000000000000}" r:id="rId3"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jc w:val="right"/>
      <w:rPr/>
    </w:pPr>
    <w:r w:rsidDel="00000000" w:rsidR="00000000" w:rsidRPr="00000000">
      <w:rPr>
        <w:rtl w:val="0"/>
      </w:rPr>
      <w:t xml:space="preserve">Page -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54"/>
    <w:bookmarkEnd w:id="5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widowControl w:val="1"/>
      <w:spacing w:before="0" w:line="276" w:lineRule="auto"/>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934428" cy="467214"/>
          <wp:effectExtent b="0" l="0" r="0" t="0"/>
          <wp:docPr id="44"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934428" cy="467214"/>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widowControl w:val="1"/>
      <w:spacing w:before="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Nolan DERUELLE - M2 INFRA</w:t>
    </w:r>
  </w:p>
  <w:p w:rsidR="00000000" w:rsidDel="00000000" w:rsidP="00000000" w:rsidRDefault="00000000" w:rsidRPr="00000000" w14:paraId="00000240">
    <w:pPr>
      <w:widowControl w:val="1"/>
      <w:spacing w:before="0" w:line="276" w:lineRule="auto"/>
      <w:jc w:val="center"/>
      <w:rPr>
        <w:rFonts w:ascii="Arial" w:cs="Arial" w:eastAsia="Arial" w:hAnsi="Arial"/>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fr"/>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37.png"/><Relationship Id="rId41" Type="http://schemas.openxmlformats.org/officeDocument/2006/relationships/image" Target="media/image22.png"/><Relationship Id="rId44" Type="http://schemas.openxmlformats.org/officeDocument/2006/relationships/image" Target="media/image56.png"/><Relationship Id="rId43" Type="http://schemas.openxmlformats.org/officeDocument/2006/relationships/image" Target="media/image49.png"/><Relationship Id="rId46" Type="http://schemas.openxmlformats.org/officeDocument/2006/relationships/image" Target="media/image4.png"/><Relationship Id="rId45" Type="http://schemas.openxmlformats.org/officeDocument/2006/relationships/hyperlink" Target="http://localh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42.png"/><Relationship Id="rId47" Type="http://schemas.openxmlformats.org/officeDocument/2006/relationships/hyperlink" Target="http://localhost/api1" TargetMode="External"/><Relationship Id="rId49" Type="http://schemas.openxmlformats.org/officeDocument/2006/relationships/hyperlink" Target="http://localhost/api2" TargetMode="External"/><Relationship Id="rId5" Type="http://schemas.openxmlformats.org/officeDocument/2006/relationships/styles" Target="styles.xml"/><Relationship Id="rId6" Type="http://schemas.openxmlformats.org/officeDocument/2006/relationships/image" Target="media/image57.png"/><Relationship Id="rId7" Type="http://schemas.openxmlformats.org/officeDocument/2006/relationships/image" Target="media/image39.png"/><Relationship Id="rId8" Type="http://schemas.openxmlformats.org/officeDocument/2006/relationships/image" Target="media/image40.png"/><Relationship Id="rId31" Type="http://schemas.openxmlformats.org/officeDocument/2006/relationships/image" Target="media/image53.png"/><Relationship Id="rId30" Type="http://schemas.openxmlformats.org/officeDocument/2006/relationships/image" Target="media/image38.png"/><Relationship Id="rId33" Type="http://schemas.openxmlformats.org/officeDocument/2006/relationships/image" Target="media/image34.png"/><Relationship Id="rId32" Type="http://schemas.openxmlformats.org/officeDocument/2006/relationships/image" Target="media/image20.png"/><Relationship Id="rId35" Type="http://schemas.openxmlformats.org/officeDocument/2006/relationships/image" Target="media/image32.png"/><Relationship Id="rId34" Type="http://schemas.openxmlformats.org/officeDocument/2006/relationships/image" Target="media/image14.png"/><Relationship Id="rId37" Type="http://schemas.openxmlformats.org/officeDocument/2006/relationships/image" Target="media/image44.png"/><Relationship Id="rId36" Type="http://schemas.openxmlformats.org/officeDocument/2006/relationships/image" Target="media/image19.png"/><Relationship Id="rId39" Type="http://schemas.openxmlformats.org/officeDocument/2006/relationships/image" Target="media/image47.png"/><Relationship Id="rId38" Type="http://schemas.openxmlformats.org/officeDocument/2006/relationships/image" Target="media/image51.png"/><Relationship Id="rId62" Type="http://schemas.openxmlformats.org/officeDocument/2006/relationships/image" Target="media/image26.png"/><Relationship Id="rId61" Type="http://schemas.openxmlformats.org/officeDocument/2006/relationships/image" Target="media/image17.png"/><Relationship Id="rId20" Type="http://schemas.openxmlformats.org/officeDocument/2006/relationships/image" Target="media/image16.png"/><Relationship Id="rId64" Type="http://schemas.openxmlformats.org/officeDocument/2006/relationships/image" Target="media/image1.png"/><Relationship Id="rId63" Type="http://schemas.openxmlformats.org/officeDocument/2006/relationships/image" Target="media/image41.png"/><Relationship Id="rId22" Type="http://schemas.openxmlformats.org/officeDocument/2006/relationships/image" Target="media/image52.png"/><Relationship Id="rId66" Type="http://schemas.openxmlformats.org/officeDocument/2006/relationships/footer" Target="footer1.xml"/><Relationship Id="rId21" Type="http://schemas.openxmlformats.org/officeDocument/2006/relationships/image" Target="media/image13.png"/><Relationship Id="rId65" Type="http://schemas.openxmlformats.org/officeDocument/2006/relationships/header" Target="header1.xml"/><Relationship Id="rId24" Type="http://schemas.openxmlformats.org/officeDocument/2006/relationships/image" Target="media/image55.png"/><Relationship Id="rId23" Type="http://schemas.openxmlformats.org/officeDocument/2006/relationships/image" Target="media/image9.png"/><Relationship Id="rId67" Type="http://schemas.openxmlformats.org/officeDocument/2006/relationships/footer" Target="footer2.xml"/><Relationship Id="rId60" Type="http://schemas.openxmlformats.org/officeDocument/2006/relationships/image" Target="media/image5.png"/><Relationship Id="rId26" Type="http://schemas.openxmlformats.org/officeDocument/2006/relationships/image" Target="media/image54.png"/><Relationship Id="rId25" Type="http://schemas.openxmlformats.org/officeDocument/2006/relationships/image" Target="media/image7.png"/><Relationship Id="rId28" Type="http://schemas.openxmlformats.org/officeDocument/2006/relationships/image" Target="media/image3.png"/><Relationship Id="rId27" Type="http://schemas.openxmlformats.org/officeDocument/2006/relationships/image" Target="media/image31.png"/><Relationship Id="rId29" Type="http://schemas.openxmlformats.org/officeDocument/2006/relationships/image" Target="media/image21.png"/><Relationship Id="rId51" Type="http://schemas.openxmlformats.org/officeDocument/2006/relationships/image" Target="media/image18.png"/><Relationship Id="rId50" Type="http://schemas.openxmlformats.org/officeDocument/2006/relationships/image" Target="media/image35.png"/><Relationship Id="rId53" Type="http://schemas.openxmlformats.org/officeDocument/2006/relationships/image" Target="media/image10.png"/><Relationship Id="rId52" Type="http://schemas.openxmlformats.org/officeDocument/2006/relationships/image" Target="media/image24.png"/><Relationship Id="rId11" Type="http://schemas.openxmlformats.org/officeDocument/2006/relationships/image" Target="media/image29.png"/><Relationship Id="rId55" Type="http://schemas.openxmlformats.org/officeDocument/2006/relationships/image" Target="media/image12.png"/><Relationship Id="rId10" Type="http://schemas.openxmlformats.org/officeDocument/2006/relationships/image" Target="media/image43.png"/><Relationship Id="rId54" Type="http://schemas.openxmlformats.org/officeDocument/2006/relationships/image" Target="media/image25.png"/><Relationship Id="rId13" Type="http://schemas.openxmlformats.org/officeDocument/2006/relationships/image" Target="media/image50.png"/><Relationship Id="rId57" Type="http://schemas.openxmlformats.org/officeDocument/2006/relationships/image" Target="media/image27.png"/><Relationship Id="rId12" Type="http://schemas.openxmlformats.org/officeDocument/2006/relationships/image" Target="media/image48.png"/><Relationship Id="rId56" Type="http://schemas.openxmlformats.org/officeDocument/2006/relationships/image" Target="media/image28.png"/><Relationship Id="rId15" Type="http://schemas.openxmlformats.org/officeDocument/2006/relationships/image" Target="media/image2.png"/><Relationship Id="rId59" Type="http://schemas.openxmlformats.org/officeDocument/2006/relationships/image" Target="media/image11.png"/><Relationship Id="rId14" Type="http://schemas.openxmlformats.org/officeDocument/2006/relationships/image" Target="media/image15.png"/><Relationship Id="rId58" Type="http://schemas.openxmlformats.org/officeDocument/2006/relationships/image" Target="media/image36.png"/><Relationship Id="rId17" Type="http://schemas.openxmlformats.org/officeDocument/2006/relationships/image" Target="media/image30.png"/><Relationship Id="rId16" Type="http://schemas.openxmlformats.org/officeDocument/2006/relationships/image" Target="media/image46.png"/><Relationship Id="rId19" Type="http://schemas.openxmlformats.org/officeDocument/2006/relationships/image" Target="media/image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