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Par défaut"/>
        <w:bidi w:val="0"/>
        <w:spacing w:before="0" w:after="322" w:line="240" w:lineRule="auto"/>
        <w:ind w:left="0" w:right="0" w:firstLine="0"/>
        <w:jc w:val="center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de-DE"/>
        </w:rPr>
        <w:t>LEGACY MONKA</w:t>
      </w:r>
    </w:p>
    <w:p>
      <w:pPr>
        <w:pStyle w:val="Par défaut"/>
        <w:bidi w:val="0"/>
        <w:spacing w:before="0" w:after="299" w:line="240" w:lineRule="auto"/>
        <w:ind w:left="0" w:right="0" w:firstLine="0"/>
        <w:jc w:val="center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MICRO-PARCOURS</w:t>
      </w:r>
    </w:p>
    <w:p>
      <w:pPr>
        <w:pStyle w:val="Par défaut"/>
        <w:bidi w:val="0"/>
        <w:spacing w:before="0" w:after="281" w:line="240" w:lineRule="auto"/>
        <w:ind w:left="0" w:right="0" w:firstLine="0"/>
        <w:jc w:val="center"/>
        <w:rPr>
          <w:rStyle w:val="Aucun"/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R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f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rentiel central d</w:t>
      </w:r>
      <w:r>
        <w:rPr>
          <w:rFonts w:ascii="Times Roman" w:hAnsi="Times Roman" w:hint="default"/>
          <w:b w:val="1"/>
          <w:bCs w:val="1"/>
          <w:sz w:val="28"/>
          <w:szCs w:val="28"/>
          <w:rtl w:val="1"/>
        </w:rPr>
        <w:t>’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action, de coordination et de projection m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dicale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1. R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ô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le des micro-parcours dans Monka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Les micro-parcours constituent </w:t>
      </w:r>
      <w:r>
        <w:rPr>
          <w:rFonts w:ascii="Times Roman" w:hAnsi="Times Roman"/>
          <w:b w:val="1"/>
          <w:bCs w:val="1"/>
          <w:rtl w:val="0"/>
        </w:rPr>
        <w:t>l</w:t>
      </w:r>
      <w:r>
        <w:rPr>
          <w:rFonts w:ascii="Times Roman" w:hAnsi="Times Roman" w:hint="default"/>
          <w:b w:val="1"/>
          <w:bCs w:val="1"/>
          <w:rtl w:val="1"/>
        </w:rPr>
        <w:t>’</w:t>
      </w:r>
      <w:r>
        <w:rPr>
          <w:rFonts w:ascii="Times Roman" w:hAnsi="Times Roman"/>
          <w:b w:val="1"/>
          <w:bCs w:val="1"/>
          <w:rtl w:val="0"/>
          <w:lang w:val="en-US"/>
        </w:rPr>
        <w:t>unit</w:t>
      </w:r>
      <w:r>
        <w:rPr>
          <w:rFonts w:ascii="Times Roman" w:hAnsi="Times Roman" w:hint="default"/>
          <w:b w:val="1"/>
          <w:bCs w:val="1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rtl w:val="0"/>
          <w:lang w:val="it-IT"/>
        </w:rPr>
        <w:t>centrale d</w:t>
      </w:r>
      <w:r>
        <w:rPr>
          <w:rFonts w:ascii="Times Roman" w:hAnsi="Times Roman" w:hint="default"/>
          <w:b w:val="1"/>
          <w:bCs w:val="1"/>
          <w:rtl w:val="1"/>
        </w:rPr>
        <w:t>’</w:t>
      </w:r>
      <w:r>
        <w:rPr>
          <w:rFonts w:ascii="Times Roman" w:hAnsi="Times Roman"/>
          <w:b w:val="1"/>
          <w:bCs w:val="1"/>
          <w:rtl w:val="0"/>
          <w:lang w:val="fr-FR"/>
        </w:rPr>
        <w:t>action du syst</w:t>
      </w:r>
      <w:r>
        <w:rPr>
          <w:rFonts w:ascii="Times Roman" w:hAnsi="Times Roman" w:hint="default"/>
          <w:b w:val="1"/>
          <w:bCs w:val="1"/>
          <w:rtl w:val="0"/>
          <w:lang w:val="it-IT"/>
        </w:rPr>
        <w:t>è</w:t>
      </w:r>
      <w:r>
        <w:rPr>
          <w:rFonts w:ascii="Times Roman" w:hAnsi="Times Roman"/>
          <w:b w:val="1"/>
          <w:bCs w:val="1"/>
          <w:rtl w:val="0"/>
        </w:rPr>
        <w:t>me Monka</w:t>
      </w:r>
      <w:r>
        <w:rPr>
          <w:rStyle w:val="Aucun"/>
          <w:rFonts w:ascii="Times Roman" w:hAnsi="Times Roman"/>
          <w:b w:val="0"/>
          <w:bCs w:val="0"/>
          <w:rtl w:val="0"/>
        </w:rPr>
        <w:t>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Ils ont pour r</w:t>
      </w:r>
      <w:r>
        <w:rPr>
          <w:rFonts w:ascii="Times Roman" w:hAnsi="Times Roman" w:hint="default"/>
          <w:rtl w:val="0"/>
        </w:rPr>
        <w:t>ô</w:t>
      </w:r>
      <w:r>
        <w:rPr>
          <w:rFonts w:ascii="Times Roman" w:hAnsi="Times Roman"/>
          <w:rtl w:val="0"/>
          <w:lang w:val="fr-FR"/>
        </w:rPr>
        <w:t>le de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 xml:space="preserve">transformer une observation (questionnaire + scoring) en </w:t>
      </w:r>
      <w:r>
        <w:rPr>
          <w:rStyle w:val="Aucun"/>
          <w:rFonts w:ascii="Times Roman" w:hAnsi="Times Roman"/>
          <w:b w:val="1"/>
          <w:bCs w:val="1"/>
          <w:rtl w:val="0"/>
          <w:lang w:val="en-US"/>
        </w:rPr>
        <w:t>axes d</w:t>
      </w:r>
      <w:r>
        <w:rPr>
          <w:rStyle w:val="Aucun"/>
          <w:rFonts w:ascii="Times Roman" w:hAnsi="Times Roman" w:hint="default"/>
          <w:b w:val="1"/>
          <w:bCs w:val="1"/>
          <w:rtl w:val="1"/>
        </w:rPr>
        <w:t>’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action structur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</w:rPr>
        <w:t>s</w:t>
      </w:r>
      <w:r>
        <w:rPr>
          <w:rFonts w:ascii="Times Roman" w:hAnsi="Times Roman"/>
          <w:rtl w:val="0"/>
        </w:rPr>
        <w:t>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organiser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 xml:space="preserve">accompagnement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sans prescrire</w:t>
      </w:r>
      <w:r>
        <w:rPr>
          <w:rFonts w:ascii="Times Roman" w:hAnsi="Times Roman"/>
          <w:rtl w:val="0"/>
        </w:rPr>
        <w:t>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 xml:space="preserve">permettre une </w:t>
      </w:r>
      <w:r>
        <w:rPr>
          <w:rStyle w:val="Aucun"/>
          <w:rFonts w:ascii="Times Roman" w:hAnsi="Times Roman"/>
          <w:b w:val="1"/>
          <w:bCs w:val="1"/>
          <w:rtl w:val="0"/>
          <w:lang w:val="en-US"/>
        </w:rPr>
        <w:t>coordination lisible</w:t>
      </w:r>
      <w:r>
        <w:rPr>
          <w:rFonts w:ascii="Times Roman" w:hAnsi="Times Roman"/>
          <w:rtl w:val="0"/>
          <w:lang w:val="fr-FR"/>
        </w:rPr>
        <w:t xml:space="preserve"> entre aidant, IDEC et professionnels,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pt-PT"/>
        </w:rPr>
      </w:pPr>
      <w:r>
        <w:rPr>
          <w:rStyle w:val="Aucun"/>
          <w:rFonts w:ascii="Times Roman" w:hAnsi="Times Roman"/>
          <w:b w:val="0"/>
          <w:bCs w:val="0"/>
          <w:rtl w:val="0"/>
          <w:lang w:val="pt-PT"/>
        </w:rPr>
        <w:t xml:space="preserve">servir de </w:t>
      </w:r>
      <w:r>
        <w:rPr>
          <w:rFonts w:ascii="Times Roman" w:hAnsi="Times Roman"/>
          <w:b w:val="1"/>
          <w:bCs w:val="1"/>
          <w:rtl w:val="0"/>
          <w:lang w:val="fr-FR"/>
        </w:rPr>
        <w:t>support unique de projection m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dicale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 dans le Compte Rendu M</w:t>
      </w:r>
      <w:r>
        <w:rPr>
          <w:rStyle w:val="Aucun"/>
          <w:rFonts w:ascii="Times Roman" w:hAnsi="Times Roman" w:hint="default"/>
          <w:b w:val="0"/>
          <w:bCs w:val="0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rtl w:val="0"/>
          <w:lang w:val="it-IT"/>
        </w:rPr>
        <w:t>decin.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Sans micro-parcours, Monka n</w:t>
      </w:r>
      <w:r>
        <w:rPr>
          <w:rStyle w:val="Aucun"/>
          <w:rFonts w:ascii="Times Roman" w:hAnsi="Times Roman" w:hint="default"/>
          <w:b w:val="1"/>
          <w:bCs w:val="1"/>
          <w:rtl w:val="1"/>
        </w:rPr>
        <w:t>’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agit pas.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rtl w:val="0"/>
          <w:lang w:val="fr-FR"/>
        </w:rPr>
        <w:t>Tout le reste (priorisation, suivi, CR) s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it-IT"/>
        </w:rPr>
        <w:t>y rattache.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2. D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finition formelle d</w:t>
      </w:r>
      <w:r>
        <w:rPr>
          <w:rFonts w:ascii="Times Roman" w:hAnsi="Times Roman" w:hint="default"/>
          <w:b w:val="1"/>
          <w:bCs w:val="1"/>
          <w:sz w:val="36"/>
          <w:szCs w:val="36"/>
          <w:rtl w:val="1"/>
        </w:rPr>
        <w:t>’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un micro-parcours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Un micro-parcours Monka est :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Une unit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</w:rPr>
        <w:t>op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rationnelle cibl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e visant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 xml:space="preserve">traiter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une difficult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 xml:space="preserve">é </w:t>
      </w:r>
      <w:r>
        <w:rPr>
          <w:rStyle w:val="Aucun"/>
          <w:rFonts w:ascii="Times Roman" w:hAnsi="Times Roman"/>
          <w:b w:val="1"/>
          <w:bCs w:val="1"/>
          <w:rtl w:val="0"/>
        </w:rPr>
        <w:t>pr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cise et prioritaire</w:t>
      </w:r>
      <w:r>
        <w:rPr>
          <w:rFonts w:ascii="Times Roman" w:hAnsi="Times Roman"/>
          <w:rtl w:val="0"/>
        </w:rPr>
        <w:t xml:space="preserve">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une situation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aidance, rattach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 xml:space="preserve">e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>une 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principale, mobilisant des micro-t</w:t>
      </w:r>
      <w:r>
        <w:rPr>
          <w:rFonts w:ascii="Times Roman" w:hAnsi="Times Roman" w:hint="default"/>
          <w:rtl w:val="0"/>
        </w:rPr>
        <w:t>â</w:t>
      </w:r>
      <w:r>
        <w:rPr>
          <w:rFonts w:ascii="Times Roman" w:hAnsi="Times Roman"/>
          <w:rtl w:val="0"/>
          <w:lang w:val="en-US"/>
        </w:rPr>
        <w:t>ches typ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es et des acteurs identifi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s, et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projectable telle quelle dans le Compte Rendu M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  <w:lang w:val="it-IT"/>
        </w:rPr>
        <w:t>decin</w:t>
      </w:r>
      <w:r>
        <w:rPr>
          <w:rFonts w:ascii="Times Roman" w:hAnsi="Times Roman"/>
          <w:rtl w:val="0"/>
        </w:rPr>
        <w:t>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Un micro-parcours :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Aucun"/>
          <w:rFonts w:ascii="Times Roman" w:hAnsi="Times Roman"/>
          <w:b w:val="1"/>
          <w:bCs w:val="1"/>
          <w:rtl w:val="0"/>
        </w:rPr>
        <w:t>n</w:t>
      </w:r>
      <w:r>
        <w:rPr>
          <w:rStyle w:val="Aucun"/>
          <w:rFonts w:ascii="Times Roman" w:hAnsi="Times Roman" w:hint="default"/>
          <w:b w:val="1"/>
          <w:bCs w:val="1"/>
          <w:rtl w:val="1"/>
        </w:rPr>
        <w:t>’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est pas</w:t>
      </w:r>
      <w:r>
        <w:rPr>
          <w:rFonts w:ascii="Times Roman" w:hAnsi="Times Roman"/>
          <w:rtl w:val="0"/>
          <w:lang w:val="fr-FR"/>
        </w:rPr>
        <w:t xml:space="preserve"> un parcours de soins,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Aucun"/>
          <w:rFonts w:ascii="Times Roman" w:hAnsi="Times Roman"/>
          <w:b w:val="1"/>
          <w:bCs w:val="1"/>
          <w:rtl w:val="0"/>
        </w:rPr>
        <w:t>n</w:t>
      </w:r>
      <w:r>
        <w:rPr>
          <w:rStyle w:val="Aucun"/>
          <w:rFonts w:ascii="Times Roman" w:hAnsi="Times Roman" w:hint="default"/>
          <w:b w:val="1"/>
          <w:bCs w:val="1"/>
          <w:rtl w:val="1"/>
        </w:rPr>
        <w:t>’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est pas</w:t>
      </w:r>
      <w:r>
        <w:rPr>
          <w:rFonts w:ascii="Times Roman" w:hAnsi="Times Roman"/>
          <w:rtl w:val="0"/>
          <w:lang w:val="fr-FR"/>
        </w:rPr>
        <w:t xml:space="preserve"> un plan global,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Aucun"/>
          <w:rFonts w:ascii="Times Roman" w:hAnsi="Times Roman"/>
          <w:b w:val="1"/>
          <w:bCs w:val="1"/>
          <w:rtl w:val="0"/>
        </w:rPr>
        <w:t>n</w:t>
      </w:r>
      <w:r>
        <w:rPr>
          <w:rStyle w:val="Aucun"/>
          <w:rFonts w:ascii="Times Roman" w:hAnsi="Times Roman" w:hint="default"/>
          <w:b w:val="1"/>
          <w:bCs w:val="1"/>
          <w:rtl w:val="1"/>
        </w:rPr>
        <w:t>’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est pas</w:t>
      </w:r>
      <w:r>
        <w:rPr>
          <w:rFonts w:ascii="Times Roman" w:hAnsi="Times Roman"/>
          <w:rtl w:val="0"/>
          <w:lang w:val="fr-FR"/>
        </w:rPr>
        <w:t xml:space="preserve"> une checklist,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Aucun"/>
          <w:rFonts w:ascii="Times Roman" w:hAnsi="Times Roman"/>
          <w:b w:val="1"/>
          <w:bCs w:val="1"/>
          <w:rtl w:val="0"/>
        </w:rPr>
        <w:t>n</w:t>
      </w:r>
      <w:r>
        <w:rPr>
          <w:rStyle w:val="Aucun"/>
          <w:rFonts w:ascii="Times Roman" w:hAnsi="Times Roman" w:hint="default"/>
          <w:b w:val="1"/>
          <w:bCs w:val="1"/>
          <w:rtl w:val="1"/>
        </w:rPr>
        <w:t>’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est pas</w:t>
      </w:r>
      <w:r>
        <w:rPr>
          <w:rFonts w:ascii="Times Roman" w:hAnsi="Times Roman"/>
          <w:rtl w:val="0"/>
          <w:lang w:val="fr-FR"/>
        </w:rPr>
        <w:t xml:space="preserve"> une recommandation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dicale.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3. Positionnement cl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dans la cha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î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ne Monka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 xml:space="preserve">Le micro-parcours est </w:t>
      </w:r>
      <w:r>
        <w:rPr>
          <w:rStyle w:val="Aucun"/>
          <w:rFonts w:ascii="Times Roman" w:hAnsi="Times Roman"/>
          <w:b w:val="1"/>
          <w:bCs w:val="1"/>
          <w:rtl w:val="0"/>
        </w:rPr>
        <w:t>l</w:t>
      </w:r>
      <w:r>
        <w:rPr>
          <w:rStyle w:val="Aucun"/>
          <w:rFonts w:ascii="Times Roman" w:hAnsi="Times Roman" w:hint="default"/>
          <w:b w:val="1"/>
          <w:bCs w:val="1"/>
          <w:rtl w:val="1"/>
        </w:rPr>
        <w:t>’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interface unique</w:t>
      </w:r>
      <w:r>
        <w:rPr>
          <w:rFonts w:ascii="Times Roman" w:hAnsi="Times Roman"/>
          <w:rtl w:val="0"/>
          <w:lang w:val="fr-FR"/>
        </w:rPr>
        <w:t xml:space="preserve"> entre :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fr-FR"/>
        </w:rPr>
        <w:t xml:space="preserve">Observation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fr-FR"/>
        </w:rPr>
        <w:t xml:space="preserve">Organisation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fr-FR"/>
        </w:rPr>
        <w:t>Projection m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dicale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Cha</w:t>
      </w:r>
      <w:r>
        <w:rPr>
          <w:rFonts w:ascii="Times Roman" w:hAnsi="Times Roman" w:hint="default"/>
          <w:rtl w:val="0"/>
        </w:rPr>
        <w:t>î</w:t>
      </w:r>
      <w:r>
        <w:rPr>
          <w:rFonts w:ascii="Times Roman" w:hAnsi="Times Roman"/>
          <w:rtl w:val="0"/>
          <w:lang w:val="it-IT"/>
        </w:rPr>
        <w:t>ne compl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>te :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fr-FR"/>
        </w:rPr>
        <w:t xml:space="preserve">Questionnaire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>Vuln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it-IT"/>
        </w:rPr>
        <w:t>rabilit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</w:rPr>
        <w:t xml:space="preserve">s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fr-FR"/>
        </w:rPr>
        <w:t xml:space="preserve">Priorisation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fr-FR"/>
        </w:rPr>
        <w:t xml:space="preserve">Micro-parcours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 xml:space="preserve">ASR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de-DE"/>
        </w:rPr>
        <w:t>CR M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it-IT"/>
        </w:rPr>
        <w:t>decin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Aucune autre unit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</w:rPr>
        <w:t>n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est autoris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 xml:space="preserve">e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>jouer ce r</w:t>
      </w:r>
      <w:r>
        <w:rPr>
          <w:rFonts w:ascii="Times Roman" w:hAnsi="Times Roman" w:hint="default"/>
          <w:rtl w:val="0"/>
        </w:rPr>
        <w:t>ô</w:t>
      </w:r>
      <w:r>
        <w:rPr>
          <w:rFonts w:ascii="Times Roman" w:hAnsi="Times Roman"/>
          <w:rtl w:val="0"/>
          <w:lang w:val="it-IT"/>
        </w:rPr>
        <w:t>le.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 xml:space="preserve">4. Articulation micro-parcours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0"/>
        </w:rPr>
        <w:t>↔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vuln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it-IT"/>
        </w:rPr>
        <w:t>rabilit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s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Chaque micro-parcours est rattach</w:t>
      </w:r>
      <w:r>
        <w:rPr>
          <w:rFonts w:ascii="Times Roman" w:hAnsi="Times Roman" w:hint="default"/>
          <w:rtl w:val="0"/>
          <w:lang w:val="fr-FR"/>
        </w:rPr>
        <w:t xml:space="preserve">é à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une vuln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  <w:lang w:val="it-IT"/>
        </w:rPr>
        <w:t>rabilit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 xml:space="preserve">é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principale unique</w:t>
      </w:r>
      <w:r>
        <w:rPr>
          <w:rFonts w:ascii="Times Roman" w:hAnsi="Times Roman"/>
          <w:rtl w:val="0"/>
        </w:rPr>
        <w:t>.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Une 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 xml:space="preserve">peut activer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plusieurs micro-parcours distincts</w:t>
      </w:r>
      <w:r>
        <w:rPr>
          <w:rFonts w:ascii="Times Roman" w:hAnsi="Times Roman"/>
          <w:rtl w:val="0"/>
        </w:rPr>
        <w:t>.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 xml:space="preserve">Un micro-parcours peut avoir des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impacts secondaires</w:t>
      </w:r>
      <w:r>
        <w:rPr>
          <w:rFonts w:ascii="Times Roman" w:hAnsi="Times Roman"/>
          <w:rtl w:val="0"/>
          <w:lang w:val="fr-FR"/>
        </w:rPr>
        <w:t xml:space="preserve"> sur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autres 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s, sans changer son rattachement principal.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it-IT"/>
        </w:rPr>
        <w:t>La vuln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it-IT"/>
        </w:rPr>
        <w:t>rabilit</w:t>
      </w:r>
      <w:r>
        <w:rPr>
          <w:rFonts w:ascii="Times Roman" w:hAnsi="Times Roman" w:hint="default"/>
          <w:b w:val="1"/>
          <w:bCs w:val="1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rtl w:val="0"/>
          <w:lang w:val="fr-FR"/>
        </w:rPr>
        <w:t>informe. Le micro-parcours agit.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5. D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clenchement des micro-parcours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fr-FR"/>
        </w:rPr>
        <w:t>Principe de r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</w:rPr>
        <w:t>f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rence des statuts de questions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Les statuts des questions (scorante,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clenchante, critique directe) sont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finis exclusivement dans le Legacy Questionnaire.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 xml:space="preserve">Un micro-parcours ne peut en aucun cas requalifier, 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tendre ou modifier le statut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une question.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it-IT"/>
        </w:rPr>
        <w:t>Il se contente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en consommer les effets selon les r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>gles du Legacy Priorisation.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 xml:space="preserve">Un micro-parcours peut 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  <w:lang w:val="fr-FR"/>
        </w:rPr>
        <w:t>tre activ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uniquement par :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5.1 Questions d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clenchantes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finies dans le questionnaire,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jamais scorantes,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toujours rattach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es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>un micro-parcours pr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pt-PT"/>
        </w:rPr>
        <w:t>cis.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5.2 Questions critiques directes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signal fort de risque ou de rupture,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 xml:space="preserve">rendent le micro-parcours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prioritaire niveau 1</w:t>
      </w:r>
      <w:r>
        <w:rPr>
          <w:rFonts w:ascii="Times Roman" w:hAnsi="Times Roman"/>
          <w:rtl w:val="0"/>
        </w:rPr>
        <w:t>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pr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valent sur toute autre r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it-IT"/>
        </w:rPr>
        <w:t>gle.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Lorsqu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 xml:space="preserve">un micro-parcours comporte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>la fois :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une ou plusieurs questions scorantes ;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et une question critique directe portant sur une m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  <w:lang w:val="it-IT"/>
        </w:rPr>
        <w:t>me dimension,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la question critique directe constitue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unique fondement de la priorisation.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Les questions scorantes associ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es conservent un r</w:t>
      </w:r>
      <w:r>
        <w:rPr>
          <w:rFonts w:ascii="Times Roman" w:hAnsi="Times Roman" w:hint="default"/>
          <w:rtl w:val="0"/>
        </w:rPr>
        <w:t>ô</w:t>
      </w:r>
      <w:r>
        <w:rPr>
          <w:rFonts w:ascii="Times Roman" w:hAnsi="Times Roman"/>
          <w:rtl w:val="0"/>
          <w:lang w:val="fr-FR"/>
        </w:rPr>
        <w:t>le de mesure et de contextualisation, sans effet sur le niveau de priorit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5.3 Conditions critiques composites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r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>gles logiques (pas des questions),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combinent plusieurs signaux non critiques,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fr-FR"/>
        </w:rPr>
      </w:pP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en-US"/>
        </w:rPr>
        <w:t>valu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es uniquement en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absence de question critique directe.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fr-FR"/>
        </w:rPr>
        <w:t>Un score seul ne d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clenche jamais un micro-parcours.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5.4 Usage transversal des questions dans les micro-parcours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Un micro-parcours peut utiliser des questions issues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autres 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 xml:space="preserve">s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>des fins de qualification, de contextualisation ou de projection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dicale.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Cet usage transversal ne modifie ni la 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de rattachement de la question, ni son r</w:t>
      </w:r>
      <w:r>
        <w:rPr>
          <w:rFonts w:ascii="Times Roman" w:hAnsi="Times Roman" w:hint="default"/>
          <w:rtl w:val="0"/>
        </w:rPr>
        <w:t>ô</w:t>
      </w:r>
      <w:r>
        <w:rPr>
          <w:rFonts w:ascii="Times Roman" w:hAnsi="Times Roman"/>
          <w:rtl w:val="0"/>
        </w:rPr>
        <w:t>le legacy, ni son poids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cisionnel.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Une question utilis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 de mani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>re transverse ne peut jamais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clencher seule un micro-parcours, ni produire un signal critique ou une condition critique composite hors de son p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rim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</w:rPr>
        <w:t>tre initial.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6. Contenu obligatoire d</w:t>
      </w:r>
      <w:r>
        <w:rPr>
          <w:rFonts w:ascii="Times Roman" w:hAnsi="Times Roman" w:hint="default"/>
          <w:b w:val="1"/>
          <w:bCs w:val="1"/>
          <w:sz w:val="36"/>
          <w:szCs w:val="36"/>
          <w:rtl w:val="1"/>
        </w:rPr>
        <w:t>’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un micro-parcours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 xml:space="preserve">Chaque micro-parcours valide comporte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deux niveaux indissociables</w:t>
      </w:r>
      <w:r>
        <w:rPr>
          <w:rFonts w:ascii="Times Roman" w:hAnsi="Times Roman"/>
          <w:rtl w:val="0"/>
        </w:rPr>
        <w:t>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6.1 Niveau op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rationnel (interne Monka)</w:t>
      </w:r>
    </w:p>
    <w:p>
      <w:pPr>
        <w:pStyle w:val="Par défaut"/>
        <w:bidi w:val="0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  <w:r>
        <w:rPr>
          <w:rFonts w:ascii="Times Roman" w:hAnsi="Times Roman"/>
          <w:b w:val="1"/>
          <w:bCs w:val="1"/>
          <w:rtl w:val="0"/>
          <w:lang w:val="fr-FR"/>
        </w:rPr>
        <w:t>a. Objectif du micro-parcours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formul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en langage clair,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non technique,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>orient</w:t>
      </w:r>
      <w:r>
        <w:rPr>
          <w:rStyle w:val="Aucun"/>
          <w:rFonts w:ascii="Times Roman" w:hAnsi="Times Roman" w:hint="default"/>
          <w:b w:val="0"/>
          <w:bCs w:val="0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rtl w:val="0"/>
          <w:lang w:val="fr-FR"/>
        </w:rPr>
        <w:t>structuration / s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curisation / clarification</w:t>
      </w:r>
      <w:r>
        <w:rPr>
          <w:rStyle w:val="Aucun"/>
          <w:rFonts w:ascii="Times Roman" w:hAnsi="Times Roman"/>
          <w:b w:val="0"/>
          <w:bCs w:val="0"/>
          <w:rtl w:val="0"/>
        </w:rPr>
        <w:t>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  <w:r>
        <w:rPr>
          <w:rFonts w:ascii="Times Roman" w:hAnsi="Times Roman"/>
          <w:b w:val="1"/>
          <w:bCs w:val="1"/>
          <w:rtl w:val="0"/>
          <w:lang w:val="it-IT"/>
        </w:rPr>
        <w:t>b. Micro-t</w:t>
      </w:r>
      <w:r>
        <w:rPr>
          <w:rFonts w:ascii="Times Roman" w:hAnsi="Times Roman" w:hint="default"/>
          <w:b w:val="1"/>
          <w:bCs w:val="1"/>
          <w:rtl w:val="0"/>
        </w:rPr>
        <w:t>â</w:t>
      </w:r>
      <w:r>
        <w:rPr>
          <w:rFonts w:ascii="Times Roman" w:hAnsi="Times Roman"/>
          <w:b w:val="1"/>
          <w:bCs w:val="1"/>
          <w:rtl w:val="0"/>
          <w:lang w:val="de-DE"/>
        </w:rPr>
        <w:t>ches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>concr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es-ES_tradnl"/>
        </w:rPr>
        <w:t>tes,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rtl w:val="0"/>
          <w:lang w:val="es-ES_tradnl"/>
        </w:rPr>
        <w:t>limit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es en nombre,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Fonts w:ascii="Times Roman" w:hAnsi="Times Roman"/>
          <w:b w:val="1"/>
          <w:bCs w:val="1"/>
          <w:rtl w:val="0"/>
          <w:lang w:val="fr-FR"/>
        </w:rPr>
        <w:t>toutes typ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es obligatoirement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 :</w:t>
      </w:r>
      <w:r>
        <w:rPr>
          <w:rStyle w:val="Aucun"/>
          <w:rFonts w:ascii="Times Roman" w:cs="Times Roman" w:hAnsi="Times Roman" w:eastAsia="Times Roman"/>
          <w:b w:val="0"/>
          <w:bCs w:val="0"/>
          <w:rtl w:val="0"/>
        </w:rPr>
        <w:br w:type="textWrapping"/>
      </w:r>
      <w:r>
        <w:rPr>
          <w:rStyle w:val="Aucun"/>
          <w:rFonts w:ascii="Courier" w:hAnsi="Courier"/>
          <w:b w:val="0"/>
          <w:bCs w:val="0"/>
          <w:sz w:val="26"/>
          <w:szCs w:val="26"/>
          <w:rtl w:val="0"/>
          <w:lang w:val="en-US"/>
        </w:rPr>
        <w:t>INFO</w:t>
      </w:r>
      <w:r>
        <w:rPr>
          <w:rStyle w:val="Aucun"/>
          <w:rFonts w:ascii="Times Roman" w:hAnsi="Times Roman"/>
          <w:b w:val="0"/>
          <w:bCs w:val="0"/>
          <w:rtl w:val="0"/>
        </w:rPr>
        <w:t xml:space="preserve"> / </w:t>
      </w:r>
      <w:r>
        <w:rPr>
          <w:rStyle w:val="Aucun"/>
          <w:rFonts w:ascii="Courier" w:hAnsi="Courier"/>
          <w:b w:val="0"/>
          <w:bCs w:val="0"/>
          <w:sz w:val="26"/>
          <w:szCs w:val="26"/>
          <w:rtl w:val="0"/>
        </w:rPr>
        <w:t>ORGA</w:t>
      </w:r>
      <w:r>
        <w:rPr>
          <w:rStyle w:val="Aucun"/>
          <w:rFonts w:ascii="Times Roman" w:hAnsi="Times Roman"/>
          <w:b w:val="0"/>
          <w:bCs w:val="0"/>
          <w:rtl w:val="0"/>
        </w:rPr>
        <w:t xml:space="preserve"> / </w:t>
      </w:r>
      <w:r>
        <w:rPr>
          <w:rStyle w:val="Aucun"/>
          <w:rFonts w:ascii="Courier" w:hAnsi="Courier"/>
          <w:b w:val="0"/>
          <w:bCs w:val="0"/>
          <w:sz w:val="26"/>
          <w:szCs w:val="26"/>
          <w:rtl w:val="0"/>
          <w:lang w:val="de-DE"/>
        </w:rPr>
        <w:t>STRUC</w:t>
      </w:r>
      <w:r>
        <w:rPr>
          <w:rStyle w:val="Aucun"/>
          <w:rFonts w:ascii="Times Roman" w:hAnsi="Times Roman"/>
          <w:b w:val="0"/>
          <w:bCs w:val="0"/>
          <w:rtl w:val="0"/>
        </w:rPr>
        <w:t xml:space="preserve"> / </w:t>
      </w:r>
      <w:r>
        <w:rPr>
          <w:rStyle w:val="Aucun"/>
          <w:rFonts w:ascii="Courier" w:hAnsi="Courier"/>
          <w:b w:val="0"/>
          <w:bCs w:val="0"/>
          <w:sz w:val="26"/>
          <w:szCs w:val="26"/>
          <w:rtl w:val="0"/>
        </w:rPr>
        <w:t>SEC</w:t>
      </w:r>
      <w:r>
        <w:rPr>
          <w:rStyle w:val="Aucun"/>
          <w:rFonts w:ascii="Times Roman" w:hAnsi="Times Roman"/>
          <w:b w:val="0"/>
          <w:bCs w:val="0"/>
          <w:rtl w:val="0"/>
        </w:rPr>
        <w:t xml:space="preserve"> / </w:t>
      </w:r>
      <w:r>
        <w:rPr>
          <w:rStyle w:val="Aucun"/>
          <w:rFonts w:ascii="Courier" w:hAnsi="Courier"/>
          <w:b w:val="0"/>
          <w:bCs w:val="0"/>
          <w:sz w:val="26"/>
          <w:szCs w:val="26"/>
          <w:rtl w:val="0"/>
          <w:lang w:val="da-DK"/>
        </w:rPr>
        <w:t>MED</w:t>
      </w:r>
      <w:r>
        <w:rPr>
          <w:rStyle w:val="Aucun"/>
          <w:rFonts w:ascii="Times Roman" w:hAnsi="Times Roman"/>
          <w:b w:val="0"/>
          <w:bCs w:val="0"/>
          <w:rtl w:val="0"/>
        </w:rPr>
        <w:t>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Les micro-t</w:t>
      </w:r>
      <w:r>
        <w:rPr>
          <w:rFonts w:ascii="Times Roman" w:hAnsi="Times Roman" w:hint="default"/>
          <w:rtl w:val="0"/>
        </w:rPr>
        <w:t>â</w:t>
      </w:r>
      <w:r>
        <w:rPr>
          <w:rFonts w:ascii="Times Roman" w:hAnsi="Times Roman"/>
          <w:rtl w:val="0"/>
          <w:lang w:val="fr-FR"/>
        </w:rPr>
        <w:t xml:space="preserve">ches sont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des moyens</w:t>
      </w:r>
      <w:r>
        <w:rPr>
          <w:rFonts w:ascii="Times Roman" w:hAnsi="Times Roman"/>
          <w:rtl w:val="0"/>
          <w:lang w:val="fr-FR"/>
        </w:rPr>
        <w:t>, jamais des fins.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  <w:r>
        <w:rPr>
          <w:rFonts w:ascii="Times Roman" w:hAnsi="Times Roman"/>
          <w:b w:val="1"/>
          <w:bCs w:val="1"/>
          <w:rtl w:val="0"/>
          <w:lang w:val="fr-FR"/>
        </w:rPr>
        <w:t>c. Acteurs mobilisables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pt-PT"/>
        </w:rPr>
      </w:pPr>
      <w:r>
        <w:rPr>
          <w:rFonts w:ascii="Times Roman" w:hAnsi="Times Roman"/>
          <w:rtl w:val="0"/>
          <w:lang w:val="pt-PT"/>
        </w:rPr>
        <w:t>Aidant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IDEC Monka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decin traitant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DAC / dispositif territorial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Autre professionnel de sant</w:t>
      </w:r>
      <w:r>
        <w:rPr>
          <w:rFonts w:ascii="Times Roman" w:hAnsi="Times Roman" w:hint="default"/>
          <w:rtl w:val="0"/>
          <w:lang w:val="fr-FR"/>
        </w:rPr>
        <w:t>é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  <w:r>
        <w:rPr>
          <w:rFonts w:ascii="Times Roman" w:hAnsi="Times Roman"/>
          <w:b w:val="1"/>
          <w:bCs w:val="1"/>
          <w:rtl w:val="0"/>
          <w:lang w:val="it-IT"/>
        </w:rPr>
        <w:t>d. Temporalit</w:t>
      </w:r>
      <w:r>
        <w:rPr>
          <w:rFonts w:ascii="Times Roman" w:hAnsi="Times Roman" w:hint="default"/>
          <w:b w:val="1"/>
          <w:bCs w:val="1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rtl w:val="0"/>
          <w:lang w:val="it-IT"/>
        </w:rPr>
        <w:t>indicative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Fonts w:ascii="Times Roman" w:hAnsi="Times Roman" w:hint="default"/>
          <w:rtl w:val="0"/>
        </w:rPr>
        <w:t xml:space="preserve">≤ </w:t>
      </w:r>
      <w:r>
        <w:rPr>
          <w:rFonts w:ascii="Times Roman" w:hAnsi="Times Roman"/>
          <w:rtl w:val="0"/>
          <w:lang w:val="fr-FR"/>
        </w:rPr>
        <w:t>7 jours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Fonts w:ascii="Times Roman" w:hAnsi="Times Roman" w:hint="default"/>
          <w:rtl w:val="0"/>
        </w:rPr>
        <w:t xml:space="preserve">≤ </w:t>
      </w:r>
      <w:r>
        <w:rPr>
          <w:rFonts w:ascii="Times Roman" w:hAnsi="Times Roman"/>
          <w:rtl w:val="0"/>
          <w:lang w:val="fr-FR"/>
        </w:rPr>
        <w:t>1 mois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1 mois</w:t>
      </w:r>
      <w:r>
        <w:rPr>
          <w:rFonts w:ascii="Times Roman" w:cs="Times Roman" w:hAnsi="Times Roman" w:eastAsia="Times Roman"/>
          <w:rtl w:val="0"/>
        </w:rPr>
        <w:br w:type="textWrapping"/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it-IT"/>
        </w:rPr>
        <w:t>La temporalit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Style w:val="Aucun"/>
          <w:rFonts w:ascii="Times Roman" w:hAnsi="Times Roman"/>
          <w:b w:val="1"/>
          <w:bCs w:val="1"/>
          <w:rtl w:val="0"/>
          <w:lang w:val="es-ES_tradnl"/>
        </w:rPr>
        <w:t>oriente</w:t>
      </w:r>
      <w:r>
        <w:rPr>
          <w:rFonts w:ascii="Times Roman" w:hAnsi="Times Roman"/>
          <w:rtl w:val="0"/>
          <w:lang w:val="fr-FR"/>
        </w:rPr>
        <w:t>, elle n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it-IT"/>
        </w:rPr>
        <w:t>ordonne pas.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</w:rPr>
        <w:t>R</w:t>
      </w:r>
      <w:r>
        <w:rPr>
          <w:rFonts w:ascii="Times Roman" w:hAnsi="Times Roman" w:hint="default"/>
          <w:b w:val="1"/>
          <w:bCs w:val="1"/>
          <w:rtl w:val="0"/>
        </w:rPr>
        <w:t>ô</w:t>
      </w:r>
      <w:r>
        <w:rPr>
          <w:rFonts w:ascii="Times Roman" w:hAnsi="Times Roman"/>
          <w:b w:val="1"/>
          <w:bCs w:val="1"/>
          <w:rtl w:val="0"/>
          <w:lang w:val="fr-FR"/>
        </w:rPr>
        <w:t>le applicatif des micro-t</w:t>
      </w:r>
      <w:r>
        <w:rPr>
          <w:rFonts w:ascii="Times Roman" w:hAnsi="Times Roman" w:hint="default"/>
          <w:b w:val="1"/>
          <w:bCs w:val="1"/>
          <w:rtl w:val="0"/>
        </w:rPr>
        <w:t>â</w:t>
      </w:r>
      <w:r>
        <w:rPr>
          <w:rFonts w:ascii="Times Roman" w:hAnsi="Times Roman"/>
          <w:b w:val="1"/>
          <w:bCs w:val="1"/>
          <w:rtl w:val="0"/>
          <w:lang w:val="de-DE"/>
        </w:rPr>
        <w:t>ches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Les micro-t</w:t>
      </w:r>
      <w:r>
        <w:rPr>
          <w:rFonts w:ascii="Times Roman" w:hAnsi="Times Roman" w:hint="default"/>
          <w:rtl w:val="0"/>
        </w:rPr>
        <w:t>â</w:t>
      </w:r>
      <w:r>
        <w:rPr>
          <w:rFonts w:ascii="Times Roman" w:hAnsi="Times Roman"/>
          <w:rtl w:val="0"/>
          <w:lang w:val="fr-FR"/>
        </w:rPr>
        <w:t>ches constituent des unit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affichage et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</w:rPr>
        <w:t>ex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cution applicative.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Elles peuvent faire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objet de r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>gles sp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cifiques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organisation, de cat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gorisation ou de s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curisation dans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application, sans jamais devenir des unit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 de priorisation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tier ni influer sur la priorit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du micro-parcours auquel elles appartiennent.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6.2 Niveau m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dical projetable (CR M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decin)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Obligatoire. </w:t>
      </w:r>
      <w:r>
        <w:rPr>
          <w:rFonts w:ascii="Times Roman" w:hAnsi="Times Roman"/>
          <w:b w:val="1"/>
          <w:bCs w:val="1"/>
          <w:rtl w:val="0"/>
          <w:lang w:val="fr-FR"/>
        </w:rPr>
        <w:t>Sans ce niveau, le micro-parcours est invalide.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Chaque micro-parcours Monka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 xml:space="preserve">finit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explicitement et obligatoirement</w:t>
      </w:r>
      <w:r>
        <w:rPr>
          <w:rFonts w:ascii="Times Roman" w:hAnsi="Times Roman"/>
          <w:rtl w:val="0"/>
          <w:lang w:val="fr-FR"/>
        </w:rPr>
        <w:t xml:space="preserve">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Fonts w:ascii="Times Roman" w:hAnsi="Times Roman"/>
          <w:b w:val="1"/>
          <w:bCs w:val="1"/>
          <w:rtl w:val="0"/>
          <w:lang w:val="fr-FR"/>
        </w:rPr>
        <w:t>une Action Structurante de R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</w:rPr>
        <w:t>f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rence (ASR) unique</w:t>
      </w:r>
      <w:r>
        <w:rPr>
          <w:rStyle w:val="Aucun"/>
          <w:rFonts w:ascii="Times Roman" w:hAnsi="Times Roman"/>
          <w:b w:val="0"/>
          <w:bCs w:val="0"/>
          <w:rtl w:val="0"/>
        </w:rPr>
        <w:t>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pt-PT"/>
        </w:rPr>
      </w:pPr>
      <w:r>
        <w:rPr>
          <w:rStyle w:val="Aucun"/>
          <w:rFonts w:ascii="Times Roman" w:hAnsi="Times Roman"/>
          <w:b w:val="0"/>
          <w:bCs w:val="0"/>
          <w:rtl w:val="0"/>
          <w:lang w:val="pt-PT"/>
        </w:rPr>
        <w:t>associ</w:t>
      </w:r>
      <w:r>
        <w:rPr>
          <w:rStyle w:val="Aucun"/>
          <w:rFonts w:ascii="Times Roman" w:hAnsi="Times Roman" w:hint="default"/>
          <w:b w:val="0"/>
          <w:bCs w:val="0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rtl w:val="0"/>
        </w:rPr>
        <w:t xml:space="preserve">e </w:t>
      </w:r>
      <w:r>
        <w:rPr>
          <w:rStyle w:val="Aucun"/>
          <w:rFonts w:ascii="Times Roman" w:hAnsi="Times Roman" w:hint="default"/>
          <w:b w:val="0"/>
          <w:bCs w:val="0"/>
          <w:rtl w:val="0"/>
        </w:rPr>
        <w:t xml:space="preserve">à 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des </w:t>
      </w:r>
      <w:r>
        <w:rPr>
          <w:rFonts w:ascii="Times Roman" w:hAnsi="Times Roman"/>
          <w:b w:val="1"/>
          <w:bCs w:val="1"/>
          <w:rtl w:val="0"/>
          <w:lang w:val="fr-FR"/>
        </w:rPr>
        <w:t>signatures d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’é</w:t>
      </w:r>
      <w:r>
        <w:rPr>
          <w:rFonts w:ascii="Times Roman" w:hAnsi="Times Roman"/>
          <w:b w:val="1"/>
          <w:bCs w:val="1"/>
          <w:rtl w:val="0"/>
          <w:lang w:val="it-IT"/>
        </w:rPr>
        <w:t>tat non interpr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tables</w:t>
      </w:r>
      <w:r>
        <w:rPr>
          <w:rStyle w:val="Aucun"/>
          <w:rFonts w:ascii="Times Roman" w:hAnsi="Times Roman"/>
          <w:b w:val="0"/>
          <w:bCs w:val="0"/>
          <w:rtl w:val="0"/>
        </w:rPr>
        <w:t>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servant de </w:t>
      </w:r>
      <w:r>
        <w:rPr>
          <w:rFonts w:ascii="Times Roman" w:hAnsi="Times Roman"/>
          <w:b w:val="1"/>
          <w:bCs w:val="1"/>
          <w:rtl w:val="0"/>
          <w:lang w:val="fr-FR"/>
        </w:rPr>
        <w:t>seul indicateur de s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curisation r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elle du risque cibl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rtl w:val="0"/>
        </w:rPr>
        <w:t>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Le micro-parcours n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est consid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r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 xml:space="preserve">comme </w:t>
      </w:r>
      <w:r>
        <w:rPr>
          <w:rStyle w:val="Aucun"/>
          <w:rFonts w:ascii="Times Roman" w:hAnsi="Times Roman"/>
          <w:b w:val="1"/>
          <w:bCs w:val="1"/>
          <w:rtl w:val="0"/>
        </w:rPr>
        <w:t>m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dicalement et moteur-valide</w:t>
      </w:r>
      <w:r>
        <w:rPr>
          <w:rFonts w:ascii="Times Roman" w:hAnsi="Times Roman"/>
          <w:rtl w:val="0"/>
          <w:lang w:val="es-ES_tradnl"/>
        </w:rPr>
        <w:t xml:space="preserve"> que s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il est associ</w:t>
      </w:r>
      <w:r>
        <w:rPr>
          <w:rFonts w:ascii="Times Roman" w:hAnsi="Times Roman" w:hint="default"/>
          <w:rtl w:val="0"/>
          <w:lang w:val="fr-FR"/>
        </w:rPr>
        <w:t xml:space="preserve">é à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une et une seule ASR conforme</w:t>
      </w:r>
      <w:r>
        <w:rPr>
          <w:rFonts w:ascii="Times Roman" w:hAnsi="Times Roman"/>
          <w:rtl w:val="0"/>
          <w:lang w:val="fr-FR"/>
        </w:rPr>
        <w:t xml:space="preserve"> au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f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rentiel officiel en vigueur.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Les champs suivants sont </w:t>
      </w:r>
      <w:r>
        <w:rPr>
          <w:rFonts w:ascii="Times Roman" w:hAnsi="Times Roman"/>
          <w:b w:val="1"/>
          <w:bCs w:val="1"/>
          <w:rtl w:val="0"/>
          <w:lang w:val="it-IT"/>
        </w:rPr>
        <w:t>ferm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s, norm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s et consomm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s tels quels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 par le Compte Rendu M</w:t>
      </w:r>
      <w:r>
        <w:rPr>
          <w:rStyle w:val="Aucun"/>
          <w:rFonts w:ascii="Times Roman" w:hAnsi="Times Roman" w:hint="default"/>
          <w:b w:val="0"/>
          <w:bCs w:val="0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>decin :</w:t>
      </w:r>
    </w:p>
    <w:tbl>
      <w:tblPr>
        <w:tblW w:w="8248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870"/>
        <w:gridCol w:w="4378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387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Champ</w:t>
            </w:r>
          </w:p>
        </w:tc>
        <w:tc>
          <w:tcPr>
            <w:tcW w:type="dxa" w:w="437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R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è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gle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87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MP_CODE</w:t>
            </w:r>
          </w:p>
        </w:tc>
        <w:tc>
          <w:tcPr>
            <w:tcW w:type="dxa" w:w="437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Identifiant unique et stable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87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MP_LABEL_MED_TEXT</w:t>
            </w:r>
          </w:p>
        </w:tc>
        <w:tc>
          <w:tcPr>
            <w:tcW w:type="dxa" w:w="437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Libell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é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m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dical standardis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87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MP_VULNERABILIT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</w:p>
        </w:tc>
        <w:tc>
          <w:tcPr>
            <w:tcW w:type="dxa" w:w="437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Vuln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rabilit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é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principale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87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MP_OBJECTIF_CLINIQUE</w:t>
            </w:r>
          </w:p>
        </w:tc>
        <w:tc>
          <w:tcPr>
            <w:tcW w:type="dxa" w:w="437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Objectif clinique (liste ferm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e)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87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MP_ACTEUR_PRINCIPAL</w:t>
            </w:r>
          </w:p>
        </w:tc>
        <w:tc>
          <w:tcPr>
            <w:tcW w:type="dxa" w:w="437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Acteur principal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87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MP_PRIORISABLE_CR</w:t>
            </w:r>
          </w:p>
        </w:tc>
        <w:tc>
          <w:tcPr>
            <w:tcW w:type="dxa" w:w="437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Bool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en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87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MP_ASR_CODE</w:t>
            </w:r>
          </w:p>
        </w:tc>
        <w:tc>
          <w:tcPr>
            <w:tcW w:type="dxa" w:w="437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Identifiant unique de l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’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ASR associ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e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387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MP_ASR_STATE</w:t>
            </w:r>
          </w:p>
        </w:tc>
        <w:tc>
          <w:tcPr>
            <w:tcW w:type="dxa" w:w="437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tat de l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’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ASR (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 xml:space="preserve">❌ 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 xml:space="preserve">/ 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 xml:space="preserve">⚠ 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 xml:space="preserve">/ 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✔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)</w:t>
            </w:r>
          </w:p>
        </w:tc>
      </w:tr>
    </w:tbl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Le Compte Rendu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decin :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</w:rPr>
      </w:pPr>
      <w:r>
        <w:rPr>
          <w:rFonts w:ascii="Times Roman" w:hAnsi="Times Roman"/>
          <w:b w:val="1"/>
          <w:bCs w:val="1"/>
          <w:rtl w:val="0"/>
        </w:rPr>
        <w:t>n</w:t>
      </w:r>
      <w:r>
        <w:rPr>
          <w:rFonts w:ascii="Times Roman" w:hAnsi="Times Roman" w:hint="default"/>
          <w:b w:val="1"/>
          <w:bCs w:val="1"/>
          <w:rtl w:val="1"/>
        </w:rPr>
        <w:t>’</w:t>
      </w:r>
      <w:r>
        <w:rPr>
          <w:rFonts w:ascii="Times Roman" w:hAnsi="Times Roman"/>
          <w:b w:val="1"/>
          <w:bCs w:val="1"/>
          <w:rtl w:val="0"/>
        </w:rPr>
        <w:t>interpr</w:t>
      </w:r>
      <w:r>
        <w:rPr>
          <w:rFonts w:ascii="Times Roman" w:hAnsi="Times Roman" w:hint="default"/>
          <w:b w:val="1"/>
          <w:bCs w:val="1"/>
          <w:rtl w:val="0"/>
          <w:lang w:val="it-IT"/>
        </w:rPr>
        <w:t>è</w:t>
      </w:r>
      <w:r>
        <w:rPr>
          <w:rFonts w:ascii="Times Roman" w:hAnsi="Times Roman"/>
          <w:b w:val="1"/>
          <w:bCs w:val="1"/>
          <w:rtl w:val="0"/>
          <w:lang w:val="fr-FR"/>
        </w:rPr>
        <w:t>te jamais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 une ASR,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Fonts w:ascii="Times Roman" w:hAnsi="Times Roman"/>
          <w:b w:val="1"/>
          <w:bCs w:val="1"/>
          <w:rtl w:val="0"/>
          <w:lang w:val="fr-FR"/>
        </w:rPr>
        <w:t>ne reformule jamais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 son libell</w:t>
      </w:r>
      <w:r>
        <w:rPr>
          <w:rStyle w:val="Aucun"/>
          <w:rFonts w:ascii="Times Roman" w:hAnsi="Times Roman" w:hint="default"/>
          <w:b w:val="0"/>
          <w:bCs w:val="0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rtl w:val="0"/>
        </w:rPr>
        <w:t>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</w:rPr>
      </w:pPr>
      <w:r>
        <w:rPr>
          <w:rFonts w:ascii="Times Roman" w:hAnsi="Times Roman"/>
          <w:b w:val="1"/>
          <w:bCs w:val="1"/>
          <w:rtl w:val="0"/>
        </w:rPr>
        <w:t>refl</w:t>
      </w:r>
      <w:r>
        <w:rPr>
          <w:rFonts w:ascii="Times Roman" w:hAnsi="Times Roman" w:hint="default"/>
          <w:b w:val="1"/>
          <w:bCs w:val="1"/>
          <w:rtl w:val="0"/>
          <w:lang w:val="it-IT"/>
        </w:rPr>
        <w:t>è</w:t>
      </w:r>
      <w:r>
        <w:rPr>
          <w:rFonts w:ascii="Times Roman" w:hAnsi="Times Roman"/>
          <w:b w:val="1"/>
          <w:bCs w:val="1"/>
          <w:rtl w:val="0"/>
          <w:lang w:val="fr-FR"/>
        </w:rPr>
        <w:t xml:space="preserve">te uniquement son 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tat courant</w:t>
      </w:r>
      <w:r>
        <w:rPr>
          <w:rStyle w:val="Aucun"/>
          <w:rFonts w:ascii="Times Roman" w:hAnsi="Times Roman"/>
          <w:b w:val="0"/>
          <w:bCs w:val="0"/>
          <w:rtl w:val="0"/>
          <w:lang w:val="es-ES_tradnl"/>
        </w:rPr>
        <w:t>, tel que d</w:t>
      </w:r>
      <w:r>
        <w:rPr>
          <w:rStyle w:val="Aucun"/>
          <w:rFonts w:ascii="Times Roman" w:hAnsi="Times Roman" w:hint="default"/>
          <w:b w:val="0"/>
          <w:bCs w:val="0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rtl w:val="0"/>
        </w:rPr>
        <w:t>termin</w:t>
      </w:r>
      <w:r>
        <w:rPr>
          <w:rStyle w:val="Aucun"/>
          <w:rFonts w:ascii="Times Roman" w:hAnsi="Times Roman" w:hint="default"/>
          <w:b w:val="0"/>
          <w:bCs w:val="0"/>
          <w:rtl w:val="0"/>
          <w:lang w:val="fr-FR"/>
        </w:rPr>
        <w:t xml:space="preserve">é 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>par le moteur.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Aucun micro-parcours ne peut appara</w:t>
      </w:r>
      <w:r>
        <w:rPr>
          <w:rFonts w:ascii="Times Roman" w:hAnsi="Times Roman" w:hint="default"/>
          <w:rtl w:val="0"/>
        </w:rPr>
        <w:t>î</w:t>
      </w:r>
      <w:r>
        <w:rPr>
          <w:rFonts w:ascii="Times Roman" w:hAnsi="Times Roman"/>
          <w:rtl w:val="0"/>
          <w:lang w:val="fr-FR"/>
        </w:rPr>
        <w:t>tre dans le CR sans ASR valide associ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e.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7. R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f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rentiel ferm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des micro-parcours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Monka comporte exactement 24 micro-parcours officiels,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partis sur les 5 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pt-PT"/>
        </w:rPr>
        <w:t>s.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La liste exhaustive figure en </w:t>
      </w:r>
      <w:r>
        <w:rPr>
          <w:rFonts w:ascii="Times Roman" w:hAnsi="Times Roman"/>
          <w:b w:val="1"/>
          <w:bCs w:val="1"/>
          <w:rtl w:val="0"/>
          <w:lang w:val="fr-FR"/>
        </w:rPr>
        <w:t xml:space="preserve">Annexe 1 </w:t>
      </w:r>
      <w:r>
        <w:rPr>
          <w:rFonts w:ascii="Times Roman" w:hAnsi="Times Roman" w:hint="default"/>
          <w:b w:val="1"/>
          <w:bCs w:val="1"/>
          <w:rtl w:val="0"/>
        </w:rPr>
        <w:t xml:space="preserve">– </w:t>
      </w:r>
      <w:r>
        <w:rPr>
          <w:rFonts w:ascii="Times Roman" w:hAnsi="Times Roman"/>
          <w:b w:val="1"/>
          <w:bCs w:val="1"/>
          <w:rtl w:val="0"/>
        </w:rPr>
        <w:t>R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</w:rPr>
        <w:t>f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rentiel officiel des micro-parcours Monka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>, partie int</w:t>
      </w:r>
      <w:r>
        <w:rPr>
          <w:rStyle w:val="Aucun"/>
          <w:rFonts w:ascii="Times Roman" w:hAnsi="Times Roman" w:hint="default"/>
          <w:b w:val="0"/>
          <w:bCs w:val="0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>grante du pr</w:t>
      </w:r>
      <w:r>
        <w:rPr>
          <w:rStyle w:val="Aucun"/>
          <w:rFonts w:ascii="Times Roman" w:hAnsi="Times Roman" w:hint="default"/>
          <w:b w:val="0"/>
          <w:bCs w:val="0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rtl w:val="0"/>
          <w:lang w:val="en-US"/>
        </w:rPr>
        <w:t>sent legacy.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Aucun micro-parcours hors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f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rentiel n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est autoris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. Toute cr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ation, suppression ou modification implique versionnage, validation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dicale et mise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>jour des legacy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pendants.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8. Actions Structurantes de R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f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rence (ASR)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8.1 Principe d</w:t>
      </w:r>
      <w:r>
        <w:rPr>
          <w:rFonts w:ascii="Times Roman" w:hAnsi="Times Roman" w:hint="default"/>
          <w:b w:val="1"/>
          <w:bCs w:val="1"/>
          <w:sz w:val="28"/>
          <w:szCs w:val="28"/>
          <w:rtl w:val="1"/>
        </w:rPr>
        <w:t>’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it-IT"/>
        </w:rPr>
        <w:t>unicit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>Chaque micro-parcours Monka poss</w:t>
      </w:r>
      <w:r>
        <w:rPr>
          <w:rStyle w:val="Aucun"/>
          <w:rFonts w:ascii="Times Roman" w:hAnsi="Times Roman" w:hint="default"/>
          <w:b w:val="0"/>
          <w:bCs w:val="0"/>
          <w:rtl w:val="0"/>
          <w:lang w:val="it-IT"/>
        </w:rPr>
        <w:t>è</w:t>
      </w:r>
      <w:r>
        <w:rPr>
          <w:rStyle w:val="Aucun"/>
          <w:rFonts w:ascii="Times Roman" w:hAnsi="Times Roman"/>
          <w:b w:val="0"/>
          <w:bCs w:val="0"/>
          <w:rtl w:val="0"/>
        </w:rPr>
        <w:t xml:space="preserve">de </w:t>
      </w:r>
      <w:r>
        <w:rPr>
          <w:rFonts w:ascii="Times Roman" w:hAnsi="Times Roman"/>
          <w:b w:val="1"/>
          <w:bCs w:val="1"/>
          <w:rtl w:val="0"/>
          <w:lang w:val="fr-FR"/>
        </w:rPr>
        <w:t>une et une seule Action Structurante de R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</w:rPr>
        <w:t>f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</w:rPr>
        <w:t>rence (ASR)</w:t>
      </w:r>
      <w:r>
        <w:rPr>
          <w:rStyle w:val="Aucun"/>
          <w:rFonts w:ascii="Times Roman" w:hAnsi="Times Roman"/>
          <w:b w:val="0"/>
          <w:bCs w:val="0"/>
          <w:rtl w:val="0"/>
        </w:rPr>
        <w:t>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it-IT"/>
        </w:rPr>
        <w:t>Il n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existe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>ni hi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rarchie entre plusieurs ASR,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>ni s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lection dynamique,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ni ASR alternative.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fr-FR"/>
        </w:rPr>
        <w:t>Un micro-parcours sans ASR unique est invalide par construction.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8.2 Nature d</w:t>
      </w:r>
      <w:r>
        <w:rPr>
          <w:rFonts w:ascii="Times Roman" w:hAnsi="Times Roman" w:hint="default"/>
          <w:b w:val="1"/>
          <w:bCs w:val="1"/>
          <w:sz w:val="28"/>
          <w:szCs w:val="28"/>
          <w:rtl w:val="1"/>
        </w:rPr>
        <w:t>’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une ASR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Une ASR est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</w:rPr>
      </w:pPr>
      <w:r>
        <w:rPr>
          <w:rStyle w:val="Aucun"/>
          <w:rFonts w:ascii="Times Roman" w:hAnsi="Times Roman"/>
          <w:b w:val="0"/>
          <w:bCs w:val="0"/>
          <w:rtl w:val="0"/>
        </w:rPr>
        <w:t xml:space="preserve">un 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tat du monde observable</w:t>
      </w:r>
      <w:r>
        <w:rPr>
          <w:rStyle w:val="Aucun"/>
          <w:rFonts w:ascii="Times Roman" w:hAnsi="Times Roman"/>
          <w:b w:val="0"/>
          <w:bCs w:val="0"/>
          <w:rtl w:val="0"/>
        </w:rPr>
        <w:t>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 xml:space="preserve">traduisant un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changement r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el et structurant</w:t>
      </w:r>
      <w:r>
        <w:rPr>
          <w:rFonts w:ascii="Times Roman" w:hAnsi="Times Roman"/>
          <w:rtl w:val="0"/>
          <w:lang w:val="es-ES_tradnl"/>
        </w:rPr>
        <w:t xml:space="preserve"> de la capacit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</w:rPr>
        <w:t>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</w:rPr>
        <w:t>agir de la dyade,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 xml:space="preserve">correspondant au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minimum suffisant</w:t>
      </w:r>
      <w:r>
        <w:rPr>
          <w:rFonts w:ascii="Times Roman" w:hAnsi="Times Roman"/>
          <w:rtl w:val="0"/>
          <w:lang w:val="fr-FR"/>
        </w:rPr>
        <w:t xml:space="preserve"> pour consid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rer que le risque cibl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par le micro-parcours est temporairement contenu.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Une ASR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</w:rPr>
      </w:pPr>
      <w:r>
        <w:rPr>
          <w:rStyle w:val="Aucun"/>
          <w:rFonts w:ascii="Times Roman" w:hAnsi="Times Roman"/>
          <w:b w:val="0"/>
          <w:bCs w:val="0"/>
          <w:rtl w:val="0"/>
        </w:rPr>
        <w:t>n</w:t>
      </w:r>
      <w:r>
        <w:rPr>
          <w:rStyle w:val="Aucun"/>
          <w:rFonts w:ascii="Times Roman" w:hAnsi="Times Roman" w:hint="default"/>
          <w:b w:val="0"/>
          <w:bCs w:val="0"/>
          <w:rtl w:val="1"/>
        </w:rPr>
        <w:t>’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est </w:t>
      </w:r>
      <w:r>
        <w:rPr>
          <w:rFonts w:ascii="Times Roman" w:hAnsi="Times Roman"/>
          <w:b w:val="1"/>
          <w:bCs w:val="1"/>
          <w:rtl w:val="0"/>
          <w:lang w:val="fr-FR"/>
        </w:rPr>
        <w:t>ni une t</w:t>
      </w:r>
      <w:r>
        <w:rPr>
          <w:rFonts w:ascii="Times Roman" w:hAnsi="Times Roman" w:hint="default"/>
          <w:b w:val="1"/>
          <w:bCs w:val="1"/>
          <w:rtl w:val="0"/>
        </w:rPr>
        <w:t>â</w:t>
      </w:r>
      <w:r>
        <w:rPr>
          <w:rFonts w:ascii="Times Roman" w:hAnsi="Times Roman"/>
          <w:b w:val="1"/>
          <w:bCs w:val="1"/>
          <w:rtl w:val="0"/>
          <w:lang w:val="de-DE"/>
        </w:rPr>
        <w:t>che</w:t>
      </w:r>
      <w:r>
        <w:rPr>
          <w:rStyle w:val="Aucun"/>
          <w:rFonts w:ascii="Times Roman" w:hAnsi="Times Roman"/>
          <w:b w:val="0"/>
          <w:bCs w:val="0"/>
          <w:rtl w:val="0"/>
        </w:rPr>
        <w:t>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</w:rPr>
      </w:pPr>
      <w:r>
        <w:rPr>
          <w:rStyle w:val="Aucun"/>
          <w:rFonts w:ascii="Times Roman" w:hAnsi="Times Roman"/>
          <w:b w:val="0"/>
          <w:bCs w:val="0"/>
          <w:rtl w:val="0"/>
        </w:rPr>
        <w:t>n</w:t>
      </w:r>
      <w:r>
        <w:rPr>
          <w:rStyle w:val="Aucun"/>
          <w:rFonts w:ascii="Times Roman" w:hAnsi="Times Roman" w:hint="default"/>
          <w:b w:val="0"/>
          <w:bCs w:val="0"/>
          <w:rtl w:val="1"/>
        </w:rPr>
        <w:t>’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est </w:t>
      </w:r>
      <w:r>
        <w:rPr>
          <w:rFonts w:ascii="Times Roman" w:hAnsi="Times Roman"/>
          <w:b w:val="1"/>
          <w:bCs w:val="1"/>
          <w:rtl w:val="0"/>
          <w:lang w:val="fr-FR"/>
        </w:rPr>
        <w:t>ni un objectif de compl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</w:rPr>
        <w:t>tude</w:t>
      </w:r>
      <w:r>
        <w:rPr>
          <w:rStyle w:val="Aucun"/>
          <w:rFonts w:ascii="Times Roman" w:hAnsi="Times Roman"/>
          <w:b w:val="0"/>
          <w:bCs w:val="0"/>
          <w:rtl w:val="0"/>
        </w:rPr>
        <w:t>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</w:rPr>
      </w:pPr>
      <w:r>
        <w:rPr>
          <w:rStyle w:val="Aucun"/>
          <w:rFonts w:ascii="Times Roman" w:hAnsi="Times Roman"/>
          <w:b w:val="0"/>
          <w:bCs w:val="0"/>
          <w:rtl w:val="0"/>
        </w:rPr>
        <w:t>n</w:t>
      </w:r>
      <w:r>
        <w:rPr>
          <w:rStyle w:val="Aucun"/>
          <w:rFonts w:ascii="Times Roman" w:hAnsi="Times Roman" w:hint="default"/>
          <w:b w:val="0"/>
          <w:bCs w:val="0"/>
          <w:rtl w:val="1"/>
        </w:rPr>
        <w:t>’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est </w:t>
      </w:r>
      <w:r>
        <w:rPr>
          <w:rFonts w:ascii="Times Roman" w:hAnsi="Times Roman"/>
          <w:b w:val="1"/>
          <w:bCs w:val="1"/>
          <w:rtl w:val="0"/>
          <w:lang w:val="fr-FR"/>
        </w:rPr>
        <w:t>ni une recommandation</w:t>
      </w:r>
      <w:r>
        <w:rPr>
          <w:rStyle w:val="Aucun"/>
          <w:rFonts w:ascii="Times Roman" w:hAnsi="Times Roman"/>
          <w:b w:val="0"/>
          <w:bCs w:val="0"/>
          <w:rtl w:val="0"/>
        </w:rPr>
        <w:t>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</w:rPr>
      </w:pPr>
      <w:r>
        <w:rPr>
          <w:rStyle w:val="Aucun"/>
          <w:rFonts w:ascii="Times Roman" w:hAnsi="Times Roman"/>
          <w:b w:val="0"/>
          <w:bCs w:val="0"/>
          <w:rtl w:val="0"/>
        </w:rPr>
        <w:t>n</w:t>
      </w:r>
      <w:r>
        <w:rPr>
          <w:rStyle w:val="Aucun"/>
          <w:rFonts w:ascii="Times Roman" w:hAnsi="Times Roman" w:hint="default"/>
          <w:b w:val="0"/>
          <w:bCs w:val="0"/>
          <w:rtl w:val="1"/>
        </w:rPr>
        <w:t>’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est </w:t>
      </w:r>
      <w:r>
        <w:rPr>
          <w:rFonts w:ascii="Times Roman" w:hAnsi="Times Roman"/>
          <w:b w:val="1"/>
          <w:bCs w:val="1"/>
          <w:rtl w:val="0"/>
          <w:lang w:val="fr-FR"/>
        </w:rPr>
        <w:t>ni une somme d</w:t>
      </w:r>
      <w:r>
        <w:rPr>
          <w:rFonts w:ascii="Times Roman" w:hAnsi="Times Roman" w:hint="default"/>
          <w:b w:val="1"/>
          <w:bCs w:val="1"/>
          <w:rtl w:val="1"/>
        </w:rPr>
        <w:t>’</w:t>
      </w:r>
      <w:r>
        <w:rPr>
          <w:rFonts w:ascii="Times Roman" w:hAnsi="Times Roman"/>
          <w:b w:val="1"/>
          <w:bCs w:val="1"/>
          <w:rtl w:val="0"/>
          <w:lang w:val="fr-FR"/>
        </w:rPr>
        <w:t>actions r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</w:rPr>
        <w:t>alis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</w:rPr>
        <w:t>es</w:t>
      </w:r>
      <w:r>
        <w:rPr>
          <w:rStyle w:val="Aucun"/>
          <w:rFonts w:ascii="Times Roman" w:hAnsi="Times Roman"/>
          <w:b w:val="0"/>
          <w:bCs w:val="0"/>
          <w:rtl w:val="0"/>
        </w:rPr>
        <w:t>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8.3 S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paration stricte micro-t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â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ches / ASR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Les micro-t</w:t>
      </w:r>
      <w:r>
        <w:rPr>
          <w:rFonts w:ascii="Times Roman" w:hAnsi="Times Roman" w:hint="default"/>
          <w:rtl w:val="0"/>
        </w:rPr>
        <w:t>â</w:t>
      </w:r>
      <w:r>
        <w:rPr>
          <w:rFonts w:ascii="Times Roman" w:hAnsi="Times Roman"/>
          <w:rtl w:val="0"/>
          <w:lang w:val="fr-FR"/>
        </w:rPr>
        <w:t xml:space="preserve">ches sont des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moyens d</w:t>
      </w:r>
      <w:r>
        <w:rPr>
          <w:rStyle w:val="Aucun"/>
          <w:rFonts w:ascii="Times Roman" w:hAnsi="Times Roman" w:hint="default"/>
          <w:b w:val="1"/>
          <w:bCs w:val="1"/>
          <w:rtl w:val="1"/>
        </w:rPr>
        <w:t>’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action</w:t>
      </w:r>
      <w:r>
        <w:rPr>
          <w:rFonts w:ascii="Times Roman" w:hAnsi="Times Roman"/>
          <w:rtl w:val="0"/>
        </w:rPr>
        <w:t>.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</w:rPr>
        <w:t xml:space="preserve">ASR est un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changement d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’é</w:t>
      </w:r>
      <w:r>
        <w:rPr>
          <w:rStyle w:val="Aucun"/>
          <w:rFonts w:ascii="Times Roman" w:hAnsi="Times Roman"/>
          <w:b w:val="1"/>
          <w:bCs w:val="1"/>
          <w:rtl w:val="0"/>
        </w:rPr>
        <w:t>tat</w:t>
      </w:r>
      <w:r>
        <w:rPr>
          <w:rFonts w:ascii="Times Roman" w:hAnsi="Times Roman"/>
          <w:rtl w:val="0"/>
        </w:rPr>
        <w:t>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it-IT"/>
        </w:rPr>
        <w:t>La compl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tion, partielle ou totale, des micro-t</w:t>
      </w:r>
      <w:r>
        <w:rPr>
          <w:rFonts w:ascii="Times Roman" w:hAnsi="Times Roman" w:hint="default"/>
          <w:rtl w:val="0"/>
        </w:rPr>
        <w:t>â</w:t>
      </w:r>
      <w:r>
        <w:rPr>
          <w:rFonts w:ascii="Times Roman" w:hAnsi="Times Roman"/>
          <w:rtl w:val="0"/>
          <w:lang w:val="fr-FR"/>
        </w:rPr>
        <w:t>ches :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Fonts w:ascii="Times Roman" w:hAnsi="Times Roman"/>
          <w:b w:val="1"/>
          <w:bCs w:val="1"/>
          <w:rtl w:val="0"/>
          <w:lang w:val="fr-FR"/>
        </w:rPr>
        <w:t>ne valide jamais directement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 une ASR,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ne garantit jamais</w:t>
      </w:r>
      <w:r>
        <w:rPr>
          <w:rFonts w:ascii="Times Roman" w:hAnsi="Times Roman"/>
          <w:rtl w:val="0"/>
        </w:rPr>
        <w:t xml:space="preserve">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atteinte de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</w:rPr>
        <w:t>ASR.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Une ASR ne peut </w:t>
      </w:r>
      <w:r>
        <w:rPr>
          <w:rStyle w:val="Aucun"/>
          <w:rFonts w:ascii="Times Roman" w:hAnsi="Times Roman" w:hint="default"/>
          <w:b w:val="0"/>
          <w:bCs w:val="0"/>
          <w:rtl w:val="0"/>
        </w:rPr>
        <w:t>ê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tre atteinte </w:t>
      </w:r>
      <w:r>
        <w:rPr>
          <w:rFonts w:ascii="Times Roman" w:hAnsi="Times Roman"/>
          <w:b w:val="1"/>
          <w:bCs w:val="1"/>
          <w:rtl w:val="0"/>
          <w:lang w:val="fr-FR"/>
        </w:rPr>
        <w:t>que par la d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tection d</w:t>
      </w:r>
      <w:r>
        <w:rPr>
          <w:rFonts w:ascii="Times Roman" w:hAnsi="Times Roman" w:hint="default"/>
          <w:b w:val="1"/>
          <w:bCs w:val="1"/>
          <w:rtl w:val="1"/>
        </w:rPr>
        <w:t>’</w:t>
      </w:r>
      <w:r>
        <w:rPr>
          <w:rFonts w:ascii="Times Roman" w:hAnsi="Times Roman"/>
          <w:b w:val="1"/>
          <w:bCs w:val="1"/>
          <w:rtl w:val="0"/>
          <w:lang w:val="fr-FR"/>
        </w:rPr>
        <w:t>au moins une signature d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’é</w:t>
      </w:r>
      <w:r>
        <w:rPr>
          <w:rFonts w:ascii="Times Roman" w:hAnsi="Times Roman"/>
          <w:b w:val="1"/>
          <w:bCs w:val="1"/>
          <w:rtl w:val="0"/>
          <w:lang w:val="fr-FR"/>
        </w:rPr>
        <w:t>tat valide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>, telle que d</w:t>
      </w:r>
      <w:r>
        <w:rPr>
          <w:rStyle w:val="Aucun"/>
          <w:rFonts w:ascii="Times Roman" w:hAnsi="Times Roman" w:hint="default"/>
          <w:b w:val="0"/>
          <w:bCs w:val="0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>finie dans le r</w:t>
      </w:r>
      <w:r>
        <w:rPr>
          <w:rStyle w:val="Aucun"/>
          <w:rFonts w:ascii="Times Roman" w:hAnsi="Times Roman" w:hint="default"/>
          <w:b w:val="0"/>
          <w:bCs w:val="0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rtl w:val="0"/>
        </w:rPr>
        <w:t>f</w:t>
      </w:r>
      <w:r>
        <w:rPr>
          <w:rStyle w:val="Aucun"/>
          <w:rFonts w:ascii="Times Roman" w:hAnsi="Times Roman" w:hint="default"/>
          <w:b w:val="0"/>
          <w:bCs w:val="0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rtl w:val="0"/>
        </w:rPr>
        <w:t>rentiel ASR officiel.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8.4 Signatures d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’é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tat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Les signatures d</w:t>
      </w:r>
      <w:r>
        <w:rPr>
          <w:rFonts w:ascii="Times Roman" w:hAnsi="Times Roman" w:hint="default"/>
          <w:rtl w:val="0"/>
          <w:lang w:val="fr-FR"/>
        </w:rPr>
        <w:t>’é</w:t>
      </w:r>
      <w:r>
        <w:rPr>
          <w:rFonts w:ascii="Times Roman" w:hAnsi="Times Roman"/>
          <w:rtl w:val="0"/>
          <w:lang w:val="fr-FR"/>
        </w:rPr>
        <w:t>tat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sont </w:t>
      </w:r>
      <w:r>
        <w:rPr>
          <w:rFonts w:ascii="Times Roman" w:hAnsi="Times Roman"/>
          <w:b w:val="1"/>
          <w:bCs w:val="1"/>
          <w:rtl w:val="0"/>
          <w:lang w:val="fr-FR"/>
        </w:rPr>
        <w:t>invisibles pour l</w:t>
      </w:r>
      <w:r>
        <w:rPr>
          <w:rFonts w:ascii="Times Roman" w:hAnsi="Times Roman" w:hint="default"/>
          <w:b w:val="1"/>
          <w:bCs w:val="1"/>
          <w:rtl w:val="1"/>
        </w:rPr>
        <w:t>’</w:t>
      </w:r>
      <w:r>
        <w:rPr>
          <w:rFonts w:ascii="Times Roman" w:hAnsi="Times Roman"/>
          <w:b w:val="1"/>
          <w:bCs w:val="1"/>
          <w:rtl w:val="0"/>
          <w:lang w:val="fr-FR"/>
        </w:rPr>
        <w:t>aidant</w:t>
      </w:r>
      <w:r>
        <w:rPr>
          <w:rStyle w:val="Aucun"/>
          <w:rFonts w:ascii="Times Roman" w:hAnsi="Times Roman"/>
          <w:b w:val="0"/>
          <w:bCs w:val="0"/>
          <w:rtl w:val="0"/>
        </w:rPr>
        <w:t>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 xml:space="preserve">sont </w:t>
      </w:r>
      <w:r>
        <w:rPr>
          <w:rStyle w:val="Aucun"/>
          <w:rFonts w:ascii="Times Roman" w:hAnsi="Times Roman"/>
          <w:b w:val="1"/>
          <w:bCs w:val="1"/>
          <w:rtl w:val="0"/>
        </w:rPr>
        <w:t>d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duites automatiquement</w:t>
      </w:r>
      <w:r>
        <w:rPr>
          <w:rFonts w:ascii="Times Roman" w:hAnsi="Times Roman"/>
          <w:rtl w:val="0"/>
          <w:lang w:val="pt-PT"/>
        </w:rPr>
        <w:t xml:space="preserve"> de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clarations structur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es dans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application,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crivent des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chemins possibles</w:t>
      </w:r>
      <w:r>
        <w:rPr>
          <w:rFonts w:ascii="Times Roman" w:hAnsi="Times Roman"/>
          <w:rtl w:val="0"/>
          <w:lang w:val="fr-FR"/>
        </w:rPr>
        <w:t>, jamais obligatoires,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ne sont </w:t>
      </w:r>
      <w:r>
        <w:rPr>
          <w:rFonts w:ascii="Times Roman" w:hAnsi="Times Roman"/>
          <w:b w:val="1"/>
          <w:bCs w:val="1"/>
          <w:rtl w:val="0"/>
          <w:lang w:val="fr-FR"/>
        </w:rPr>
        <w:t>ni exhaustives ni cumulatives</w:t>
      </w:r>
      <w:r>
        <w:rPr>
          <w:rStyle w:val="Aucun"/>
          <w:rFonts w:ascii="Times Roman" w:hAnsi="Times Roman"/>
          <w:b w:val="0"/>
          <w:bCs w:val="0"/>
          <w:rtl w:val="0"/>
        </w:rPr>
        <w:t>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Une seule signature valide suffit</w:t>
      </w:r>
      <w:r>
        <w:rPr>
          <w:rFonts w:ascii="Times Roman" w:hAnsi="Times Roman" w:hint="default"/>
          <w:rtl w:val="0"/>
          <w:lang w:val="fr-FR"/>
        </w:rPr>
        <w:t xml:space="preserve"> à </w:t>
      </w:r>
      <w:r>
        <w:rPr>
          <w:rFonts w:ascii="Times Roman" w:hAnsi="Times Roman"/>
          <w:rtl w:val="0"/>
          <w:lang w:val="pt-PT"/>
        </w:rPr>
        <w:t>consid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rer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it-IT"/>
        </w:rPr>
        <w:t>ASR comme atteinte.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8.5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tats possibles d</w:t>
      </w:r>
      <w:r>
        <w:rPr>
          <w:rFonts w:ascii="Times Roman" w:hAnsi="Times Roman" w:hint="default"/>
          <w:b w:val="1"/>
          <w:bCs w:val="1"/>
          <w:sz w:val="28"/>
          <w:szCs w:val="28"/>
          <w:rtl w:val="1"/>
        </w:rPr>
        <w:t>’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une ASR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Une ASR peut prendre </w:t>
      </w:r>
      <w:r>
        <w:rPr>
          <w:rFonts w:ascii="Times Roman" w:hAnsi="Times Roman"/>
          <w:b w:val="1"/>
          <w:bCs w:val="1"/>
          <w:rtl w:val="0"/>
          <w:lang w:val="fr-FR"/>
        </w:rPr>
        <w:t xml:space="preserve">exactement trois 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</w:rPr>
        <w:t>tats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 :</w:t>
      </w:r>
    </w:p>
    <w:tbl>
      <w:tblPr>
        <w:tblW w:w="7638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702"/>
        <w:gridCol w:w="4936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27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tat</w:t>
            </w:r>
          </w:p>
        </w:tc>
        <w:tc>
          <w:tcPr>
            <w:tcW w:type="dxa" w:w="493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Signification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27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❌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Non atteinte</w:t>
            </w:r>
          </w:p>
        </w:tc>
        <w:tc>
          <w:tcPr>
            <w:tcW w:type="dxa" w:w="493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Aucune signature valide d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tect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7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✔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Atteinte</w:t>
            </w:r>
          </w:p>
        </w:tc>
        <w:tc>
          <w:tcPr>
            <w:tcW w:type="dxa" w:w="493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Au moins une signature valide d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tect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7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⚠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Non confirm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e</w:t>
            </w:r>
          </w:p>
        </w:tc>
        <w:tc>
          <w:tcPr>
            <w:tcW w:type="dxa" w:w="493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Atteinte pr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c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demment mais non reconfirm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e</w:t>
            </w:r>
          </w:p>
        </w:tc>
      </w:tr>
    </w:tbl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0"/>
          <w:lang w:val="fr-FR"/>
        </w:rPr>
        <w:t>’é</w:t>
      </w:r>
      <w:r>
        <w:rPr>
          <w:rFonts w:ascii="Times Roman" w:hAnsi="Times Roman"/>
          <w:rtl w:val="0"/>
        </w:rPr>
        <w:t xml:space="preserve">tat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⚠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fr-FR"/>
        </w:rPr>
        <w:t xml:space="preserve">exprime une </w:t>
      </w:r>
      <w:r>
        <w:rPr>
          <w:rStyle w:val="Aucun"/>
          <w:rFonts w:ascii="Times Roman" w:hAnsi="Times Roman"/>
          <w:b w:val="1"/>
          <w:bCs w:val="1"/>
          <w:rtl w:val="0"/>
          <w:lang w:val="it-IT"/>
        </w:rPr>
        <w:t>incertitude</w:t>
      </w:r>
      <w:r>
        <w:rPr>
          <w:rFonts w:ascii="Times Roman" w:hAnsi="Times Roman"/>
          <w:rtl w:val="0"/>
          <w:lang w:val="fr-FR"/>
        </w:rPr>
        <w:t>, jamais une perte automatique.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 xml:space="preserve">9. Micro-parcours, priorisation et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volution</w:t>
      </w:r>
    </w:p>
    <w:p>
      <w:pPr>
        <w:pStyle w:val="Par défaut"/>
        <w:numPr>
          <w:ilvl w:val="0"/>
          <w:numId w:val="5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>Un micro-parcours activ</w:t>
      </w:r>
      <w:r>
        <w:rPr>
          <w:rStyle w:val="Aucun"/>
          <w:rFonts w:ascii="Times Roman" w:hAnsi="Times Roman" w:hint="default"/>
          <w:b w:val="0"/>
          <w:bCs w:val="0"/>
          <w:rtl w:val="0"/>
          <w:lang w:val="fr-FR"/>
        </w:rPr>
        <w:t xml:space="preserve">é 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est </w:t>
      </w:r>
      <w:r>
        <w:rPr>
          <w:rFonts w:ascii="Times Roman" w:hAnsi="Times Roman"/>
          <w:b w:val="1"/>
          <w:bCs w:val="1"/>
          <w:rtl w:val="0"/>
          <w:lang w:val="it-IT"/>
        </w:rPr>
        <w:t>prioris</w:t>
      </w:r>
      <w:r>
        <w:rPr>
          <w:rFonts w:ascii="Times Roman" w:hAnsi="Times Roman" w:hint="default"/>
          <w:b w:val="1"/>
          <w:bCs w:val="1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rtl w:val="0"/>
          <w:lang w:val="fr-FR"/>
        </w:rPr>
        <w:t>selon le Legacy Priorisation</w:t>
      </w:r>
      <w:r>
        <w:rPr>
          <w:rStyle w:val="Aucun"/>
          <w:rFonts w:ascii="Times Roman" w:hAnsi="Times Roman"/>
          <w:b w:val="0"/>
          <w:bCs w:val="0"/>
          <w:rtl w:val="0"/>
        </w:rPr>
        <w:t>.</w:t>
      </w:r>
    </w:p>
    <w:p>
      <w:pPr>
        <w:pStyle w:val="Par défaut"/>
        <w:numPr>
          <w:ilvl w:val="0"/>
          <w:numId w:val="5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Sa priorit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</w:rPr>
        <w:t>:</w:t>
      </w:r>
    </w:p>
    <w:p>
      <w:pPr>
        <w:pStyle w:val="Par défaut"/>
        <w:numPr>
          <w:ilvl w:val="1"/>
          <w:numId w:val="5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 xml:space="preserve">peut 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voluer,</w:t>
      </w:r>
    </w:p>
    <w:p>
      <w:pPr>
        <w:pStyle w:val="Par défaut"/>
        <w:numPr>
          <w:ilvl w:val="1"/>
          <w:numId w:val="5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peut diminuer,</w:t>
      </w:r>
    </w:p>
    <w:p>
      <w:pPr>
        <w:pStyle w:val="Par défaut"/>
        <w:numPr>
          <w:ilvl w:val="1"/>
          <w:numId w:val="5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 xml:space="preserve">peut conduire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>une cl</w:t>
      </w:r>
      <w:r>
        <w:rPr>
          <w:rFonts w:ascii="Times Roman" w:hAnsi="Times Roman" w:hint="default"/>
          <w:rtl w:val="0"/>
        </w:rPr>
        <w:t>ô</w:t>
      </w:r>
      <w:r>
        <w:rPr>
          <w:rFonts w:ascii="Times Roman" w:hAnsi="Times Roman"/>
          <w:rtl w:val="0"/>
          <w:lang w:val="it-IT"/>
        </w:rPr>
        <w:t>ture.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it-IT"/>
        </w:rPr>
        <w:t>La priorit</w:t>
      </w:r>
      <w:r>
        <w:rPr>
          <w:rFonts w:ascii="Times Roman" w:hAnsi="Times Roman" w:hint="default"/>
          <w:rtl w:val="0"/>
          <w:lang w:val="fr-FR"/>
        </w:rPr>
        <w:t>é é</w:t>
      </w:r>
      <w:r>
        <w:rPr>
          <w:rFonts w:ascii="Times Roman" w:hAnsi="Times Roman"/>
          <w:rtl w:val="0"/>
          <w:lang w:val="fr-FR"/>
        </w:rPr>
        <w:t>volue uniquement selon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signaux critiques,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engagement ou atteinte des ASR.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fr-FR"/>
        </w:rPr>
        <w:t>Jamais selon un comptage de micro-t</w:t>
      </w:r>
      <w:r>
        <w:rPr>
          <w:rFonts w:ascii="Times Roman" w:hAnsi="Times Roman" w:hint="default"/>
          <w:b w:val="1"/>
          <w:bCs w:val="1"/>
          <w:rtl w:val="0"/>
        </w:rPr>
        <w:t>â</w:t>
      </w:r>
      <w:r>
        <w:rPr>
          <w:rFonts w:ascii="Times Roman" w:hAnsi="Times Roman"/>
          <w:b w:val="1"/>
          <w:bCs w:val="1"/>
          <w:rtl w:val="0"/>
          <w:lang w:val="pt-PT"/>
        </w:rPr>
        <w:t>ches.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sz w:val="28"/>
          <w:szCs w:val="28"/>
          <w:rtl w:val="0"/>
        </w:rPr>
      </w:pP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Principe de gouvernance de l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’é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volution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0"/>
          <w:lang w:val="fr-FR"/>
        </w:rPr>
        <w:t>’é</w:t>
      </w:r>
      <w:r>
        <w:rPr>
          <w:rFonts w:ascii="Times Roman" w:hAnsi="Times Roman"/>
          <w:rtl w:val="0"/>
          <w:lang w:val="fr-FR"/>
        </w:rPr>
        <w:t>volution de la priorit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, du maintien ou de la cl</w:t>
      </w:r>
      <w:r>
        <w:rPr>
          <w:rFonts w:ascii="Times Roman" w:hAnsi="Times Roman" w:hint="default"/>
          <w:rtl w:val="0"/>
        </w:rPr>
        <w:t>ô</w:t>
      </w:r>
      <w:r>
        <w:rPr>
          <w:rFonts w:ascii="Times Roman" w:hAnsi="Times Roman"/>
          <w:rtl w:val="0"/>
          <w:lang w:val="fr-FR"/>
        </w:rPr>
        <w:t>ture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un micro-parcours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en-US"/>
        </w:rPr>
        <w:t xml:space="preserve">pend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exclusivement</w:t>
      </w:r>
      <w:r>
        <w:rPr>
          <w:rFonts w:ascii="Times Roman" w:hAnsi="Times Roman"/>
          <w:rtl w:val="0"/>
          <w:lang w:val="fr-FR"/>
        </w:rPr>
        <w:t xml:space="preserve">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 xml:space="preserve">des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signaux critiques</w:t>
      </w:r>
      <w:r>
        <w:rPr>
          <w:rFonts w:ascii="Times Roman" w:hAnsi="Times Roman"/>
          <w:rtl w:val="0"/>
          <w:lang w:val="fr-FR"/>
        </w:rPr>
        <w:t xml:space="preserve"> (questions critiques directes ou conditions critiques composites),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>de l</w:t>
      </w:r>
      <w:r>
        <w:rPr>
          <w:rStyle w:val="Aucun"/>
          <w:rFonts w:ascii="Times Roman" w:hAnsi="Times Roman" w:hint="default"/>
          <w:b w:val="0"/>
          <w:bCs w:val="0"/>
          <w:rtl w:val="1"/>
        </w:rPr>
        <w:t>’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tat de l</w:t>
      </w:r>
      <w:r>
        <w:rPr>
          <w:rFonts w:ascii="Times Roman" w:hAnsi="Times Roman" w:hint="default"/>
          <w:b w:val="1"/>
          <w:bCs w:val="1"/>
          <w:rtl w:val="1"/>
        </w:rPr>
        <w:t>’</w:t>
      </w:r>
      <w:r>
        <w:rPr>
          <w:rFonts w:ascii="Times Roman" w:hAnsi="Times Roman"/>
          <w:b w:val="1"/>
          <w:bCs w:val="1"/>
          <w:rtl w:val="0"/>
        </w:rPr>
        <w:t>ASR associ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</w:rPr>
        <w:t>e</w:t>
      </w:r>
      <w:r>
        <w:rPr>
          <w:rStyle w:val="Aucun"/>
          <w:rFonts w:ascii="Times Roman" w:hAnsi="Times Roman"/>
          <w:b w:val="0"/>
          <w:bCs w:val="0"/>
          <w:rtl w:val="0"/>
        </w:rPr>
        <w:t>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Elle ne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en-US"/>
        </w:rPr>
        <w:t xml:space="preserve">pend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jamais</w:t>
      </w:r>
      <w:r>
        <w:rPr>
          <w:rFonts w:ascii="Times Roman" w:hAnsi="Times Roman"/>
          <w:rtl w:val="0"/>
          <w:lang w:val="fr-FR"/>
        </w:rPr>
        <w:t xml:space="preserve">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du nombre de micro-t</w:t>
      </w:r>
      <w:r>
        <w:rPr>
          <w:rFonts w:ascii="Times Roman" w:hAnsi="Times Roman" w:hint="default"/>
          <w:rtl w:val="0"/>
        </w:rPr>
        <w:t>â</w:t>
      </w:r>
      <w:r>
        <w:rPr>
          <w:rFonts w:ascii="Times Roman" w:hAnsi="Times Roman"/>
          <w:rtl w:val="0"/>
          <w:lang w:val="fr-FR"/>
        </w:rPr>
        <w:t>ches compl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es,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de leur rapidit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</w:rPr>
        <w:t>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</w:rPr>
        <w:t>ex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cution,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it-IT"/>
        </w:rPr>
        <w:t>un volume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actions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alis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pt-PT"/>
        </w:rPr>
        <w:t>es.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Le micro-parcours reste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en-US"/>
        </w:rPr>
        <w:t>unit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nl-NL"/>
        </w:rPr>
        <w:t>de v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rit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</w:rPr>
        <w:t>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dicale et op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rationnelle.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</w:rPr>
        <w:t>ASR en constitue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unique indicateur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en-US"/>
        </w:rPr>
        <w:t>impact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pt-PT"/>
        </w:rPr>
        <w:t>el.</w:t>
      </w: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10. Micro-parcours et suivi longitudinal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Le suivi longitudinal permet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de maintenir un micro-parcours actif,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de le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activer,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de le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sactiver,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ou de le cl</w:t>
      </w:r>
      <w:r>
        <w:rPr>
          <w:rFonts w:ascii="Times Roman" w:hAnsi="Times Roman" w:hint="default"/>
          <w:rtl w:val="0"/>
        </w:rPr>
        <w:t>ô</w:t>
      </w:r>
      <w:r>
        <w:rPr>
          <w:rFonts w:ascii="Times Roman" w:hAnsi="Times Roman"/>
          <w:rtl w:val="0"/>
        </w:rPr>
        <w:t>turer.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fr-FR"/>
        </w:rPr>
        <w:t>Aucun micro-parcours n</w:t>
      </w:r>
      <w:r>
        <w:rPr>
          <w:rFonts w:ascii="Times Roman" w:hAnsi="Times Roman" w:hint="default"/>
          <w:b w:val="1"/>
          <w:bCs w:val="1"/>
          <w:rtl w:val="1"/>
        </w:rPr>
        <w:t>’</w:t>
      </w:r>
      <w:r>
        <w:rPr>
          <w:rFonts w:ascii="Times Roman" w:hAnsi="Times Roman"/>
          <w:b w:val="1"/>
          <w:bCs w:val="1"/>
          <w:rtl w:val="0"/>
          <w:lang w:val="fr-FR"/>
        </w:rPr>
        <w:t>est maintenu par inertie.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11. Micro-parcours et Compte Rendu M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it-IT"/>
        </w:rPr>
        <w:t>decin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R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>gles cl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 xml:space="preserve">le CR affiche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des micro-parcours</w:t>
      </w:r>
      <w:r>
        <w:rPr>
          <w:rFonts w:ascii="Times Roman" w:hAnsi="Times Roman"/>
          <w:rtl w:val="0"/>
          <w:lang w:val="fr-FR"/>
        </w:rPr>
        <w:t>, jamais des micro-t</w:t>
      </w:r>
      <w:r>
        <w:rPr>
          <w:rFonts w:ascii="Times Roman" w:hAnsi="Times Roman" w:hint="default"/>
          <w:rtl w:val="0"/>
        </w:rPr>
        <w:t>â</w:t>
      </w:r>
      <w:r>
        <w:rPr>
          <w:rFonts w:ascii="Times Roman" w:hAnsi="Times Roman"/>
          <w:rtl w:val="0"/>
          <w:lang w:val="fr-FR"/>
        </w:rPr>
        <w:t>ches,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 xml:space="preserve">chaque ligne du Bloc 3 =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1 micro-parcours</w:t>
      </w:r>
      <w:r>
        <w:rPr>
          <w:rFonts w:ascii="Times Roman" w:hAnsi="Times Roman"/>
          <w:rtl w:val="0"/>
        </w:rPr>
        <w:t>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le Bloc 4.3 refl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>te l</w:t>
      </w:r>
      <w:r>
        <w:rPr>
          <w:rFonts w:ascii="Times Roman" w:hAnsi="Times Roman" w:hint="default"/>
          <w:rtl w:val="0"/>
          <w:lang w:val="fr-FR"/>
        </w:rPr>
        <w:t>’é</w:t>
      </w:r>
      <w:r>
        <w:rPr>
          <w:rFonts w:ascii="Times Roman" w:hAnsi="Times Roman"/>
          <w:rtl w:val="0"/>
        </w:rPr>
        <w:t xml:space="preserve">tat via </w:t>
      </w:r>
      <w:r>
        <w:rPr>
          <w:rStyle w:val="Aucun"/>
          <w:rFonts w:ascii="Times Roman" w:hAnsi="Times Roman"/>
          <w:b w:val="1"/>
          <w:bCs w:val="1"/>
          <w:rtl w:val="0"/>
        </w:rPr>
        <w:t>ASR + statuts</w:t>
      </w:r>
      <w:r>
        <w:rPr>
          <w:rFonts w:ascii="Times Roman" w:hAnsi="Times Roman"/>
          <w:rtl w:val="0"/>
        </w:rPr>
        <w:t>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aucun libell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</w:rPr>
        <w:t>n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est modifiable.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Le micro-parcours est </w:t>
      </w:r>
      <w:r>
        <w:rPr>
          <w:rFonts w:ascii="Times Roman" w:hAnsi="Times Roman"/>
          <w:b w:val="1"/>
          <w:bCs w:val="1"/>
          <w:rtl w:val="0"/>
        </w:rPr>
        <w:t>l</w:t>
      </w:r>
      <w:r>
        <w:rPr>
          <w:rFonts w:ascii="Times Roman" w:hAnsi="Times Roman" w:hint="default"/>
          <w:b w:val="1"/>
          <w:bCs w:val="1"/>
          <w:rtl w:val="1"/>
        </w:rPr>
        <w:t>’</w:t>
      </w:r>
      <w:r>
        <w:rPr>
          <w:rFonts w:ascii="Times Roman" w:hAnsi="Times Roman"/>
          <w:b w:val="1"/>
          <w:bCs w:val="1"/>
          <w:rtl w:val="0"/>
          <w:lang w:val="en-US"/>
        </w:rPr>
        <w:t>unit</w:t>
      </w:r>
      <w:r>
        <w:rPr>
          <w:rFonts w:ascii="Times Roman" w:hAnsi="Times Roman" w:hint="default"/>
          <w:b w:val="1"/>
          <w:bCs w:val="1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rtl w:val="0"/>
          <w:lang w:val="nl-NL"/>
        </w:rPr>
        <w:t>de v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</w:rPr>
        <w:t>rit</w:t>
      </w:r>
      <w:r>
        <w:rPr>
          <w:rFonts w:ascii="Times Roman" w:hAnsi="Times Roman" w:hint="default"/>
          <w:b w:val="1"/>
          <w:bCs w:val="1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rtl w:val="0"/>
        </w:rPr>
        <w:t>m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dicale projet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</w:rPr>
        <w:t>e</w:t>
      </w:r>
      <w:r>
        <w:rPr>
          <w:rStyle w:val="Aucun"/>
          <w:rFonts w:ascii="Times Roman" w:hAnsi="Times Roman"/>
          <w:b w:val="0"/>
          <w:bCs w:val="0"/>
          <w:rtl w:val="0"/>
        </w:rPr>
        <w:t>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12. Gouvernance et stabilit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Toute modification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un micro-parcours implique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revue de coh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rence globale,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validation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dicale,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versionnage,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 xml:space="preserve">mise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>jour des legacy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pendants.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Un micro-parcours mal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fini invalide le syst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it-IT"/>
        </w:rPr>
        <w:t>me.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322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de-DE"/>
        </w:rPr>
        <w:t xml:space="preserve">ANNEXE 1 </w:t>
      </w:r>
    </w:p>
    <w:p>
      <w:pPr>
        <w:pStyle w:val="Par défaut"/>
        <w:bidi w:val="0"/>
        <w:spacing w:before="0" w:after="322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</w:rPr>
        <w:t>R</w:t>
      </w:r>
      <w:r>
        <w:rPr>
          <w:rFonts w:ascii="Times Roman" w:hAnsi="Times Roman" w:hint="default"/>
          <w:b w:val="1"/>
          <w:bCs w:val="1"/>
          <w:sz w:val="48"/>
          <w:szCs w:val="4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48"/>
          <w:szCs w:val="48"/>
          <w:rtl w:val="0"/>
        </w:rPr>
        <w:t>F</w:t>
      </w:r>
      <w:r>
        <w:rPr>
          <w:rFonts w:ascii="Times Roman" w:hAnsi="Times Roman" w:hint="default"/>
          <w:b w:val="1"/>
          <w:bCs w:val="1"/>
          <w:sz w:val="48"/>
          <w:szCs w:val="4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de-DE"/>
        </w:rPr>
        <w:t>RENTIEL OFFICIEL DES MICRO-PARCOURS MONKA</w:t>
      </w: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Statut de l</w:t>
      </w:r>
      <w:r>
        <w:rPr>
          <w:rFonts w:ascii="Times Roman" w:hAnsi="Times Roman" w:hint="default"/>
          <w:b w:val="1"/>
          <w:bCs w:val="1"/>
          <w:sz w:val="36"/>
          <w:szCs w:val="36"/>
          <w:rtl w:val="1"/>
        </w:rPr>
        <w:t>’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annexe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Style w:val="Aucun"/>
          <w:rFonts w:ascii="Times Roman" w:hAnsi="Times Roman"/>
          <w:b w:val="0"/>
          <w:bCs w:val="0"/>
          <w:rtl w:val="0"/>
          <w:lang w:val="it-IT"/>
        </w:rPr>
        <w:t>La pr</w:t>
      </w:r>
      <w:r>
        <w:rPr>
          <w:rStyle w:val="Aucun"/>
          <w:rFonts w:ascii="Times Roman" w:hAnsi="Times Roman" w:hint="default"/>
          <w:b w:val="0"/>
          <w:bCs w:val="0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sente annexe constitue le </w:t>
      </w:r>
      <w:r>
        <w:rPr>
          <w:rFonts w:ascii="Times Roman" w:hAnsi="Times Roman"/>
          <w:b w:val="1"/>
          <w:bCs w:val="1"/>
          <w:rtl w:val="0"/>
        </w:rPr>
        <w:t>r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</w:rPr>
        <w:t>f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rentiel officiel, exhaustif et ferm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 des micro-parcours Monka.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 xml:space="preserve">Elle est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indissociable</w:t>
      </w:r>
      <w:r>
        <w:rPr>
          <w:rFonts w:ascii="Times Roman" w:hAnsi="Times Roman"/>
          <w:rtl w:val="0"/>
          <w:lang w:val="fr-FR"/>
        </w:rPr>
        <w:t xml:space="preserve"> du Legacy Micro-parcours et fait autorit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pour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la priorisation,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le suivi longitudinal,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la projection dans le Compte Rendu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decin,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la gouvernance du produit Monka.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Aucun micro-parcours en dehors de cette liste n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est autoris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Toute cr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ation, suppression ou modification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un micro-parcours implique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validation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dicale,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versionnage explicite,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 xml:space="preserve">mise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>jour des legacy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pendants.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0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Vuln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it-IT"/>
        </w:rPr>
        <w:t>rabilit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Sociale &amp; relationnelle (4 micro-parcours)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da-DK"/>
        </w:rPr>
        <w:t xml:space="preserve">R1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Impact sur la vie personnelle et professionnelle de l</w:t>
      </w:r>
      <w:r>
        <w:rPr>
          <w:rFonts w:ascii="Times Roman" w:hAnsi="Times Roman" w:hint="default"/>
          <w:b w:val="1"/>
          <w:bCs w:val="1"/>
          <w:sz w:val="28"/>
          <w:szCs w:val="28"/>
          <w:rtl w:val="1"/>
        </w:rPr>
        <w:t>’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aidant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Traite les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s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quilibres majeurs entre r</w:t>
      </w:r>
      <w:r>
        <w:rPr>
          <w:rFonts w:ascii="Times Roman" w:hAnsi="Times Roman" w:hint="default"/>
          <w:rtl w:val="0"/>
        </w:rPr>
        <w:t>ô</w:t>
      </w:r>
      <w:r>
        <w:rPr>
          <w:rFonts w:ascii="Times Roman" w:hAnsi="Times Roman"/>
          <w:rtl w:val="0"/>
          <w:lang w:val="fr-FR"/>
        </w:rPr>
        <w:t>le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aidant et vie personnelle, familiale ou professionnelle.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da-DK"/>
        </w:rPr>
        <w:t xml:space="preserve">R2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Soutien de l</w:t>
      </w:r>
      <w:r>
        <w:rPr>
          <w:rFonts w:ascii="Times Roman" w:hAnsi="Times Roman" w:hint="default"/>
          <w:b w:val="1"/>
          <w:bCs w:val="1"/>
          <w:sz w:val="28"/>
          <w:szCs w:val="28"/>
          <w:rtl w:val="1"/>
        </w:rPr>
        <w:t>’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entourage et partage de l</w:t>
      </w:r>
      <w:r>
        <w:rPr>
          <w:rFonts w:ascii="Times Roman" w:hAnsi="Times Roman" w:hint="default"/>
          <w:b w:val="1"/>
          <w:bCs w:val="1"/>
          <w:sz w:val="28"/>
          <w:szCs w:val="28"/>
          <w:rtl w:val="1"/>
        </w:rPr>
        <w:t>’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aide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Cible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absence ou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insuffisance de relais humains autour de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it-IT"/>
        </w:rPr>
        <w:t>aidant.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 xml:space="preserve">R3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Isolement social de la personne aid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e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de-DE"/>
        </w:rPr>
        <w:t>Adresse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isolement relationnel du proche aid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da-DK"/>
        </w:rPr>
        <w:t>, ind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pendamment de la situation de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it-IT"/>
        </w:rPr>
        <w:t>aidant.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R4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Relation aidant / aid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et acceptation de l</w:t>
      </w:r>
      <w:r>
        <w:rPr>
          <w:rFonts w:ascii="Times Roman" w:hAnsi="Times Roman" w:hint="default"/>
          <w:b w:val="1"/>
          <w:bCs w:val="1"/>
          <w:sz w:val="28"/>
          <w:szCs w:val="28"/>
          <w:rtl w:val="1"/>
        </w:rPr>
        <w:t>’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aide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Traite les tensions relationnelles, conflits ou refus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aide compromettant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accompagnement.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0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Vuln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it-IT"/>
        </w:rPr>
        <w:t>rabilit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Administrative (4 micro-parcours)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ru-RU"/>
        </w:rPr>
        <w:t xml:space="preserve">A1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Couverture sant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et protections juridiques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S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curise les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gimes de protection sociale, la couverture sant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et les dispositifs juridiques.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A2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Droits ouverts, aides et accompagnement administratif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Traite le non-recours, les droits non activ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pt-PT"/>
        </w:rPr>
        <w:t>s ou mal compris.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A3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Charge et complexit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des d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marches administratives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Cible la surcharge administrative chronique subie par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it-IT"/>
        </w:rPr>
        <w:t>aidant.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A4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Situation professionnelle et budg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taire du foyer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Adresse les situations de pr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carit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</w:rPr>
        <w:t>financi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>re ou professionnelle non compens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e.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0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Vuln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it-IT"/>
        </w:rPr>
        <w:t>rabilit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pt-PT"/>
        </w:rPr>
        <w:t>Sant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physique &amp; psychologique de l</w:t>
      </w:r>
      <w:r>
        <w:rPr>
          <w:rFonts w:ascii="Times Roman" w:hAnsi="Times Roman" w:hint="default"/>
          <w:b w:val="1"/>
          <w:bCs w:val="1"/>
          <w:sz w:val="36"/>
          <w:szCs w:val="36"/>
          <w:rtl w:val="1"/>
        </w:rPr>
        <w:t>’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aidant (4 micro-parcours)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 xml:space="preserve">S1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Charge, fatigue et risque d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’é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puisement de l</w:t>
      </w:r>
      <w:r>
        <w:rPr>
          <w:rFonts w:ascii="Times Roman" w:hAnsi="Times Roman" w:hint="default"/>
          <w:b w:val="1"/>
          <w:bCs w:val="1"/>
          <w:sz w:val="28"/>
          <w:szCs w:val="28"/>
          <w:rtl w:val="1"/>
        </w:rPr>
        <w:t>’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aidant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Traite la surcharge globale et le risque d</w:t>
      </w:r>
      <w:r>
        <w:rPr>
          <w:rFonts w:ascii="Times Roman" w:hAnsi="Times Roman" w:hint="default"/>
          <w:rtl w:val="0"/>
          <w:lang w:val="fr-FR"/>
        </w:rPr>
        <w:t>’é</w:t>
      </w:r>
      <w:r>
        <w:rPr>
          <w:rFonts w:ascii="Times Roman" w:hAnsi="Times Roman"/>
          <w:rtl w:val="0"/>
          <w:lang w:val="fr-FR"/>
        </w:rPr>
        <w:t>puisement.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S2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Souffrance psychologique de l</w:t>
      </w:r>
      <w:r>
        <w:rPr>
          <w:rFonts w:ascii="Times Roman" w:hAnsi="Times Roman" w:hint="default"/>
          <w:b w:val="1"/>
          <w:bCs w:val="1"/>
          <w:sz w:val="28"/>
          <w:szCs w:val="28"/>
          <w:rtl w:val="1"/>
        </w:rPr>
        <w:t>’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aidant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Cible le stress,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</w:rPr>
        <w:t>anxi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, la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tresse 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motionnelle ou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isolement psychique.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S3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pt-PT"/>
        </w:rPr>
        <w:t>Sant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physique de l</w:t>
      </w:r>
      <w:r>
        <w:rPr>
          <w:rFonts w:ascii="Times Roman" w:hAnsi="Times Roman" w:hint="default"/>
          <w:b w:val="1"/>
          <w:bCs w:val="1"/>
          <w:sz w:val="28"/>
          <w:szCs w:val="28"/>
          <w:rtl w:val="1"/>
        </w:rPr>
        <w:t>’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aidant et renoncement aux soins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Traite le renoncement aux soins et les atteintes somatiques li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es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aidance.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S4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Hygi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it-IT"/>
        </w:rPr>
        <w:t>è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ne de vie de l</w:t>
      </w:r>
      <w:r>
        <w:rPr>
          <w:rFonts w:ascii="Times Roman" w:hAnsi="Times Roman" w:hint="default"/>
          <w:b w:val="1"/>
          <w:bCs w:val="1"/>
          <w:sz w:val="28"/>
          <w:szCs w:val="28"/>
          <w:rtl w:val="1"/>
        </w:rPr>
        <w:t>’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aidant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 xml:space="preserve">Adresse les atteintes au sommeil,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en-US"/>
        </w:rPr>
        <w:t>activit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 xml:space="preserve">physique et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>la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cup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ration.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0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Vuln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it-IT"/>
        </w:rPr>
        <w:t>rabilit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it-IT"/>
        </w:rPr>
        <w:t>Fragilit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du proche aid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(6 micro-parcours)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ru-RU"/>
        </w:rPr>
        <w:t xml:space="preserve">F1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Vie quotidienne, budget et entourage du proche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Traite les difficult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 globales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organisation de la vie quotidienne du proche.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F2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Autonomie, aide humaine et pr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sence n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cessaire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Cible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insuffisance ou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absence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aide humaine adapt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e.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F3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M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moire, comportement et risques pour soi ou les autres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Traite les troubles cognitifs, comportementaux et les risques associ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pt-PT"/>
        </w:rPr>
        <w:t>s.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F4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 xml:space="preserve">Douleur, fatigue, sommeil et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tat g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n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ral du proche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Adresse la souffrance persistante et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</w:rPr>
        <w:t>alt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ration de l</w:t>
      </w:r>
      <w:r>
        <w:rPr>
          <w:rFonts w:ascii="Times Roman" w:hAnsi="Times Roman" w:hint="default"/>
          <w:rtl w:val="0"/>
          <w:lang w:val="fr-FR"/>
        </w:rPr>
        <w:t>’é</w:t>
      </w:r>
      <w:r>
        <w:rPr>
          <w:rFonts w:ascii="Times Roman" w:hAnsi="Times Roman"/>
          <w:rtl w:val="0"/>
        </w:rPr>
        <w:t>tat g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pt-PT"/>
        </w:rPr>
        <w:t>ral.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F5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D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 xml:space="preserve">pendance, handicap, addictions et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pisodes aigus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Cible les situations de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pendance lourde, handicap ou addictions avec 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pisodes aigus.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F6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Autonomie fonctionnelle, chutes et aides techniques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Traite les chutes, pertes de mobilit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et besoins en aides techniques.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5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0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Vuln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it-IT"/>
        </w:rPr>
        <w:t>rabilit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Parcours m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dical du proche (6 micro-parcours)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ru-RU"/>
        </w:rPr>
        <w:t xml:space="preserve">M1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pt-PT"/>
        </w:rPr>
        <w:t>Compr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hension du diagnostic et de la maladie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Traite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it-IT"/>
        </w:rPr>
        <w:t>incompr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hension, les avis discordants ou le manque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</w:rPr>
        <w:t>information.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M2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it-IT"/>
        </w:rPr>
        <w:t>Acc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it-IT"/>
        </w:rPr>
        <w:t>è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s aux soins et aux professionnels de sant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Cible les difficult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it-IT"/>
        </w:rPr>
        <w:t>acc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>s aux soins ou aux rendez-vous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dicaux.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M3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Urgences, hospitalisations et continuit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des soins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Adresse les ruptures de suivi, sorties non pr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par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es et hospitalisations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p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pt-PT"/>
        </w:rPr>
        <w:t>es.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M4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Troubles psychiques, addictions et suivi sp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cialis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Traite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absence ou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insuffisance de suivi sp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cialis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.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it-IT"/>
        </w:rPr>
        <w:t xml:space="preserve">M5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Coordination des soins et personne de r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f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rence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Cible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absence de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f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rent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dical ou la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sorganisation du parcours.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M6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 xml:space="preserve">Plan de soins,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valuations sp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cialis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es et anticipations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de-DE"/>
        </w:rPr>
        <w:t>Adresse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absence de planification,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anticipation ou d</w:t>
      </w:r>
      <w:r>
        <w:rPr>
          <w:rFonts w:ascii="Times Roman" w:hAnsi="Times Roman" w:hint="default"/>
          <w:rtl w:val="0"/>
          <w:lang w:val="fr-FR"/>
        </w:rPr>
        <w:t>’é</w:t>
      </w:r>
      <w:r>
        <w:rPr>
          <w:rFonts w:ascii="Times Roman" w:hAnsi="Times Roman"/>
          <w:rtl w:val="0"/>
          <w:lang w:val="fr-FR"/>
        </w:rPr>
        <w:t>valuations adapt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pt-PT"/>
        </w:rPr>
        <w:t>es.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R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capitulatif</w:t>
      </w:r>
    </w:p>
    <w:tbl>
      <w:tblPr>
        <w:tblW w:w="9557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4038"/>
        <w:gridCol w:w="5519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40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Vuln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rabilit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é</w:t>
            </w:r>
          </w:p>
        </w:tc>
        <w:tc>
          <w:tcPr>
            <w:tcW w:type="dxa" w:w="55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Nombre de micro-parcours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40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Social &amp; relationnel</w:t>
            </w:r>
          </w:p>
        </w:tc>
        <w:tc>
          <w:tcPr>
            <w:tcW w:type="dxa" w:w="55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4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40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Administrative</w:t>
            </w:r>
          </w:p>
        </w:tc>
        <w:tc>
          <w:tcPr>
            <w:tcW w:type="dxa" w:w="55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4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40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Sant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é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de l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’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aidant</w:t>
            </w:r>
          </w:p>
        </w:tc>
        <w:tc>
          <w:tcPr>
            <w:tcW w:type="dxa" w:w="55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4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40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Fragilit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é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du proche</w:t>
            </w:r>
          </w:p>
        </w:tc>
        <w:tc>
          <w:tcPr>
            <w:tcW w:type="dxa" w:w="55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6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40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Parcours m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dical</w:t>
            </w:r>
          </w:p>
        </w:tc>
        <w:tc>
          <w:tcPr>
            <w:tcW w:type="dxa" w:w="55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6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40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TOTAL</w:t>
            </w:r>
          </w:p>
        </w:tc>
        <w:tc>
          <w:tcPr>
            <w:tcW w:type="dxa" w:w="55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24</w:t>
            </w:r>
          </w:p>
        </w:tc>
      </w:tr>
    </w:tbl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da-DK"/>
        </w:rPr>
        <w:t>Clause de stabilit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Ce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f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rentiel est </w:t>
      </w:r>
      <w:r>
        <w:rPr>
          <w:rStyle w:val="Aucun"/>
          <w:rFonts w:ascii="Times Roman" w:hAnsi="Times Roman"/>
          <w:b w:val="1"/>
          <w:bCs w:val="1"/>
          <w:rtl w:val="0"/>
          <w:lang w:val="it-IT"/>
        </w:rPr>
        <w:t>ferm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 xml:space="preserve">é </w:t>
      </w:r>
      <w:r>
        <w:rPr>
          <w:rStyle w:val="Aucun"/>
          <w:rFonts w:ascii="Times Roman" w:hAnsi="Times Roman"/>
          <w:b w:val="1"/>
          <w:bCs w:val="1"/>
          <w:rtl w:val="0"/>
          <w:lang w:val="en-US"/>
        </w:rPr>
        <w:t>et stable</w:t>
      </w:r>
      <w:r>
        <w:rPr>
          <w:rFonts w:ascii="Times Roman" w:hAnsi="Times Roman"/>
          <w:rtl w:val="0"/>
        </w:rPr>
        <w:t>.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rtl w:val="0"/>
          <w:lang w:val="fr-FR"/>
        </w:rPr>
        <w:t>Toute modification entra</w:t>
      </w:r>
      <w:r>
        <w:rPr>
          <w:rFonts w:ascii="Times Roman" w:hAnsi="Times Roman" w:hint="default"/>
          <w:rtl w:val="0"/>
        </w:rPr>
        <w:t>î</w:t>
      </w:r>
      <w:r>
        <w:rPr>
          <w:rFonts w:ascii="Times Roman" w:hAnsi="Times Roman"/>
          <w:rtl w:val="0"/>
          <w:lang w:val="fr-FR"/>
        </w:rPr>
        <w:t>ne obligatoirement :</w:t>
      </w:r>
    </w:p>
    <w:p>
      <w:pPr>
        <w:pStyle w:val="Par défaut"/>
        <w:numPr>
          <w:ilvl w:val="0"/>
          <w:numId w:val="5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vision du Legacy Micro-parcours,</w:t>
      </w:r>
    </w:p>
    <w:p>
      <w:pPr>
        <w:pStyle w:val="Par défaut"/>
        <w:numPr>
          <w:ilvl w:val="0"/>
          <w:numId w:val="5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impact analysis sur :</w:t>
      </w:r>
    </w:p>
    <w:p>
      <w:pPr>
        <w:pStyle w:val="Par défaut"/>
        <w:numPr>
          <w:ilvl w:val="1"/>
          <w:numId w:val="5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priorisation,</w:t>
      </w:r>
    </w:p>
    <w:p>
      <w:pPr>
        <w:pStyle w:val="Par défaut"/>
        <w:numPr>
          <w:ilvl w:val="1"/>
          <w:numId w:val="5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suivi longitudinal,</w:t>
      </w:r>
    </w:p>
    <w:p>
      <w:pPr>
        <w:pStyle w:val="Par défaut"/>
        <w:numPr>
          <w:ilvl w:val="1"/>
          <w:numId w:val="5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ASR,</w:t>
      </w:r>
    </w:p>
    <w:p>
      <w:pPr>
        <w:pStyle w:val="Par défaut"/>
        <w:numPr>
          <w:ilvl w:val="1"/>
          <w:numId w:val="5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Compte Rendu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decin,</w:t>
      </w:r>
    </w:p>
    <w:p>
      <w:pPr>
        <w:pStyle w:val="Par défaut"/>
        <w:numPr>
          <w:ilvl w:val="0"/>
          <w:numId w:val="5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versionnage explicite.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  <w:font w:name="Courie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Puce"/>
  </w:abstractNum>
  <w:abstractNum w:abstractNumId="1">
    <w:multiLevelType w:val="hybridMultilevel"/>
    <w:styleLink w:val="Puce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4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5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14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◦"/>
        <w:lvlJc w:val="left"/>
        <w:pPr>
          <w:ind w:left="21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◦"/>
        <w:lvlJc w:val="left"/>
        <w:pPr>
          <w:ind w:left="28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◦"/>
        <w:lvlJc w:val="left"/>
        <w:pPr>
          <w:ind w:left="360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◦"/>
        <w:lvlJc w:val="left"/>
        <w:pPr>
          <w:ind w:left="432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◦"/>
        <w:lvlJc w:val="left"/>
        <w:pPr>
          <w:ind w:left="50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◦"/>
        <w:lvlJc w:val="left"/>
        <w:pPr>
          <w:ind w:left="57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◦"/>
        <w:lvlJc w:val="left"/>
        <w:pPr>
          <w:ind w:left="64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français" w:val="‘“(〔[{〈《「『【⦅〘〖«〝︵︷︹︻︽︿﹁﹃﹇﹙﹛﹝｢"/>
  <w:noLineBreaksBefore w:lang="françai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Par défaut">
    <w:name w:val="Par défaut"/>
    <w:next w:val="Par défau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  <w:style w:type="character" w:styleId="Aucun">
    <w:name w:val="Aucun"/>
  </w:style>
  <w:style w:type="numbering" w:styleId="Puce">
    <w:name w:val="Puce"/>
    <w:pPr>
      <w:numPr>
        <w:numId w:val="1"/>
      </w:numPr>
    </w:pPr>
  </w:style>
  <w:style w:type="paragraph" w:styleId="Style de tableau 2">
    <w:name w:val="Style de tableau 2"/>
    <w:next w:val="Style de tableau 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