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rentiel transversal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impact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el et de statuts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du legacy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 le cadre officiel, norm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et opposable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Actions Structurantes de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rence (ASR)</w:t>
      </w:r>
      <w:r>
        <w:rPr>
          <w:rFonts w:ascii="Times Roman" w:hAnsi="Times Roman"/>
          <w:rtl w:val="0"/>
          <w:lang w:val="fr-FR"/>
        </w:rPr>
        <w:t xml:space="preserve"> dans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Les ASR constituent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nl-NL"/>
        </w:rPr>
        <w:t>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unique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permettant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qualifier l</w:t>
      </w:r>
      <w:r>
        <w:rPr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impact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el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terminer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statut des actions</w:t>
      </w:r>
      <w:r>
        <w:rPr>
          <w:rFonts w:ascii="Times Roman" w:hAnsi="Times Roman"/>
          <w:rtl w:val="0"/>
          <w:lang w:val="fr-FR"/>
        </w:rPr>
        <w:t xml:space="preserve"> affich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dans 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faire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voluer la </w:t>
      </w:r>
      <w:r>
        <w:rPr>
          <w:rFonts w:ascii="Times Roman" w:hAnsi="Times Roman"/>
          <w:b w:val="1"/>
          <w:bCs w:val="1"/>
          <w:rtl w:val="0"/>
          <w:lang w:val="fr-FR"/>
        </w:rPr>
        <w:t>priorisation dans le temps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structurer la </w:t>
      </w:r>
      <w:r>
        <w:rPr>
          <w:rFonts w:ascii="Times Roman" w:hAnsi="Times Roman"/>
          <w:b w:val="1"/>
          <w:bCs w:val="1"/>
          <w:rtl w:val="0"/>
          <w:lang w:val="fr-FR"/>
        </w:rPr>
        <w:t>grammaire de progression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garantir une </w:t>
      </w:r>
      <w:r>
        <w:rPr>
          <w:rFonts w:ascii="Times Roman" w:hAnsi="Times Roman"/>
          <w:b w:val="1"/>
          <w:bCs w:val="1"/>
          <w:rtl w:val="0"/>
          <w:lang w:val="fr-FR"/>
        </w:rPr>
        <w:t>lecture clinique non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tative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notion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avancement, de progression ou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alisation dans Monka repose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sur les ASR.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 formelle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une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Action Structurante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rence (ASR) est un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nement op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rationnel observable</w:t>
      </w:r>
      <w:r>
        <w:rPr>
          <w:rFonts w:ascii="Times Roman" w:hAnsi="Times Roman"/>
          <w:rtl w:val="0"/>
          <w:lang w:val="fr-FR"/>
        </w:rPr>
        <w:t xml:space="preserve">, propre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, traduisant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changement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el de capacit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agir</w:t>
      </w:r>
      <w:r>
        <w:rPr>
          <w:rFonts w:ascii="Times Roman" w:hAnsi="Times Roman"/>
          <w:rtl w:val="0"/>
        </w:rPr>
        <w:t xml:space="preserve"> de la dyade aidant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aid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de son environnement.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checklist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recommandation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 objectif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dical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 seuil de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alit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pas une intention.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Position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ASR dans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architecture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ASR se situe </w:t>
      </w:r>
      <w:r>
        <w:rPr>
          <w:rFonts w:ascii="Times Roman" w:hAnsi="Times Roman"/>
          <w:b w:val="1"/>
          <w:bCs w:val="1"/>
          <w:rtl w:val="0"/>
          <w:lang w:val="fr-FR"/>
        </w:rPr>
        <w:t>entre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op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rationnel interne et la projection clinique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Cha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ches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Statut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decin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moyens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ASR est </w:t>
      </w:r>
      <w:r>
        <w:rPr>
          <w:rFonts w:ascii="Times Roman" w:hAnsi="Times Roman"/>
          <w:b w:val="1"/>
          <w:bCs w:val="1"/>
          <w:rtl w:val="0"/>
          <w:lang w:val="fr-FR"/>
        </w:rPr>
        <w:t>le fait structurant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statut est </w:t>
      </w:r>
      <w:r>
        <w:rPr>
          <w:rFonts w:ascii="Times Roman" w:hAnsi="Times Roman"/>
          <w:b w:val="1"/>
          <w:bCs w:val="1"/>
          <w:rtl w:val="0"/>
          <w:lang w:val="fr-FR"/>
        </w:rPr>
        <w:t>la traduction standardis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CR est </w:t>
      </w:r>
      <w:r>
        <w:rPr>
          <w:rFonts w:ascii="Times Roman" w:hAnsi="Times Roman"/>
          <w:b w:val="1"/>
          <w:bCs w:val="1"/>
          <w:rtl w:val="0"/>
          <w:lang w:val="fr-FR"/>
        </w:rPr>
        <w:t>la projection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it-IT"/>
        </w:rPr>
        <w:t>che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visible dans le CR.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Lien 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4.1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de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au minimum 1 ASR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au maximum 3 ASR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ASR sont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cifiques au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conception,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ferm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micro-parcours sans ASR est </w:t>
      </w:r>
      <w:r>
        <w:rPr>
          <w:rStyle w:val="Aucun"/>
          <w:rFonts w:ascii="Times Roman" w:hAnsi="Times Roman"/>
          <w:b w:val="1"/>
          <w:bCs w:val="1"/>
          <w:rtl w:val="0"/>
        </w:rPr>
        <w:t>invalide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4.2 Typologie implicite des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Les ASR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tre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principalement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de type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Style w:val="Aucun"/>
          <w:rFonts w:ascii="Courier" w:hAnsi="Courier"/>
          <w:sz w:val="26"/>
          <w:szCs w:val="26"/>
          <w:rtl w:val="0"/>
          <w:lang w:val="de-DE"/>
        </w:rPr>
        <w:t>STRUC</w:t>
      </w:r>
      <w:r>
        <w:rPr>
          <w:rFonts w:ascii="Times Roman" w:hAnsi="Times Roman"/>
          <w:rtl w:val="0"/>
          <w:lang w:val="fr-FR"/>
        </w:rPr>
        <w:t xml:space="preserve"> (structuration effective),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Style w:val="Aucun"/>
          <w:rFonts w:ascii="Courier" w:hAnsi="Courier"/>
          <w:sz w:val="26"/>
          <w:szCs w:val="26"/>
          <w:rtl w:val="0"/>
        </w:rPr>
        <w:t>SEC</w:t>
      </w:r>
      <w:r>
        <w:rPr>
          <w:rFonts w:ascii="Times Roman" w:hAnsi="Times Roman"/>
          <w:rtl w:val="0"/>
        </w:rPr>
        <w:t xml:space="preserve"> (s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risque),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a-DK"/>
        </w:rPr>
      </w:pPr>
      <w:r>
        <w:rPr>
          <w:rStyle w:val="Aucun"/>
          <w:rFonts w:ascii="Courier" w:hAnsi="Courier"/>
          <w:sz w:val="26"/>
          <w:szCs w:val="26"/>
          <w:rtl w:val="0"/>
          <w:lang w:val="da-DK"/>
        </w:rPr>
        <w:t>MED</w:t>
      </w:r>
      <w:r>
        <w:rPr>
          <w:rFonts w:ascii="Times Roman" w:hAnsi="Times Roman"/>
          <w:rtl w:val="0"/>
          <w:lang w:val="fr-FR"/>
        </w:rPr>
        <w:t xml:space="preserve"> (acte ou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Les 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 xml:space="preserve">ches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en-US"/>
        </w:rPr>
        <w:t>INFO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ORGA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ne peuvent jamais constituer une ASR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tection automatique des ASR (r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 moteur)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fondamental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ASR est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tect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automatiquement par le moteur Monka, jamais cr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éé</w:t>
      </w:r>
      <w:r>
        <w:rPr>
          <w:rFonts w:ascii="Times Roman" w:hAnsi="Times Roman"/>
          <w:b w:val="1"/>
          <w:bCs w:val="1"/>
          <w:rtl w:val="0"/>
          <w:lang w:val="fr-FR"/>
        </w:rPr>
        <w:t>e manuellement.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tection repose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 moins 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 xml:space="preserve">che </w:t>
      </w:r>
      <w:r>
        <w:rPr>
          <w:rStyle w:val="Aucun"/>
          <w:rFonts w:ascii="Courier" w:hAnsi="Courier"/>
          <w:sz w:val="26"/>
          <w:szCs w:val="26"/>
          <w:rtl w:val="0"/>
          <w:lang w:val="de-DE"/>
        </w:rPr>
        <w:t>STRUC</w:t>
      </w:r>
      <w:r>
        <w:rPr>
          <w:rFonts w:ascii="Times Roman" w:hAnsi="Times Roman"/>
          <w:rtl w:val="0"/>
        </w:rPr>
        <w:t xml:space="preserve">, </w:t>
      </w:r>
      <w:r>
        <w:rPr>
          <w:rStyle w:val="Aucun"/>
          <w:rFonts w:ascii="Courier" w:hAnsi="Courier"/>
          <w:sz w:val="26"/>
          <w:szCs w:val="26"/>
          <w:rtl w:val="0"/>
        </w:rPr>
        <w:t>SEC</w:t>
      </w:r>
      <w:r>
        <w:rPr>
          <w:rFonts w:ascii="Times Roman" w:hAnsi="Times Roman"/>
          <w:rtl w:val="0"/>
          <w:lang w:val="fr-FR"/>
        </w:rPr>
        <w:t xml:space="preserve"> ou </w:t>
      </w:r>
      <w:r>
        <w:rPr>
          <w:rStyle w:val="Aucun"/>
          <w:rFonts w:ascii="Courier" w:hAnsi="Courier"/>
          <w:sz w:val="26"/>
          <w:szCs w:val="26"/>
          <w:rtl w:val="0"/>
          <w:lang w:val="da-DK"/>
        </w:rPr>
        <w:t>MED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 avec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pour le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observ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sur la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riode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 exact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IDEC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6.1 Ce que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IDEC peut faire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le moteur,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bloquer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ASR si cliniquement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rente,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turer explicitement un micro-parcours.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6.2 Ce que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IDEC ne peut pas faire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er une ASR libre,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modifier le 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forcer un statut sans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afficher plusieurs ASR pour un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 moteur propose,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IDEC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curise.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ASR et statuts officiels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Les 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terminent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les statuts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le Bloc 4.3 du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normatif (r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rence unique)</w:t>
      </w:r>
    </w:p>
    <w:tbl>
      <w:tblPr>
        <w:tblW w:w="956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53"/>
        <w:gridCol w:w="651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Statut</w:t>
            </w:r>
          </w:p>
        </w:tc>
        <w:tc>
          <w:tcPr>
            <w:tcW w:type="dxa" w:w="6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Condition 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elle obligatoire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6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Aucune ASR engag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⏳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En cours</w:t>
            </w:r>
          </w:p>
        </w:tc>
        <w:tc>
          <w:tcPr>
            <w:tcW w:type="dxa" w:w="6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 ASR engag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e, aucune atteinte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6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ASR principale atteinte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 micro-parcours cl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tur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nombre de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de-DE"/>
        </w:rPr>
        <w:t>ches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 pris en compte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8. ASR et priorisation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Les ASR font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 la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stabilis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ou abaiss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ASR atteinte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sortie possible de la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absence persistante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 sur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1 ou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signal de blocage.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La priorisation est dynamique et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pendante des ASR.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ASR et grammaire de progression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La grammaire de progression est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traduction linguistique</w:t>
      </w:r>
      <w:r>
        <w:rPr>
          <w:rFonts w:ascii="Times Roman" w:hAnsi="Times Roman"/>
          <w:rtl w:val="0"/>
        </w:rPr>
        <w:t xml:space="preserve"> des ASR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Non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En 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ASR atteinte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ments (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situation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stabilis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fr-FR"/>
        </w:rPr>
        <w:t>) sont conditionn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type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disparition des signaux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validation IDEC.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 ASR et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Dans le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seule ASR est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 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issu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ferm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statut est directement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tail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CR </w:t>
      </w:r>
      <w:r>
        <w:rPr>
          <w:rFonts w:ascii="Times Roman" w:hAnsi="Times Roman"/>
          <w:b w:val="1"/>
          <w:bCs w:val="1"/>
          <w:rtl w:val="0"/>
          <w:lang w:val="fr-FR"/>
        </w:rPr>
        <w:t>montre un impact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, il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explique pas le chemin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Cas limites et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de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Une ASR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sans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atteinte sur plusieurs cycles.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ASR atteinte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implique pas 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solution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finitive.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gression peut conduire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activation du micro-parcours,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nouvelle ASR,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re-priorisation.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ASR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 succ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s, c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est 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tat.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12.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concernant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des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leur nombre par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moteur,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Micro-parcours, Priorisation, CR,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ASR est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brique critique</w:t>
      </w:r>
      <w:r>
        <w:rPr>
          <w:rFonts w:ascii="Times Roman" w:hAnsi="Times Roman"/>
          <w:rtl w:val="0"/>
          <w:lang w:val="fr-FR"/>
        </w:rPr>
        <w:t xml:space="preserve"> du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