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432" w:rsidRDefault="00686101">
      <w:r>
        <w:t>CONTACT US</w:t>
      </w:r>
    </w:p>
    <w:p w:rsidR="00686101" w:rsidRDefault="00686101" w:rsidP="00686101">
      <w:pPr>
        <w:pStyle w:val="Heading3"/>
        <w:spacing w:before="0" w:after="300"/>
        <w:rPr>
          <w:rFonts w:ascii="Arial" w:hAnsi="Arial" w:cs="Arial"/>
          <w:color w:val="232350"/>
          <w:sz w:val="42"/>
          <w:szCs w:val="42"/>
        </w:rPr>
      </w:pPr>
      <w:r>
        <w:rPr>
          <w:rFonts w:ascii="Arial" w:hAnsi="Arial" w:cs="Arial"/>
          <w:color w:val="232350"/>
          <w:sz w:val="42"/>
          <w:szCs w:val="42"/>
        </w:rPr>
        <w:t>Quick Contact</w:t>
      </w:r>
    </w:p>
    <w:p w:rsidR="00686101" w:rsidRDefault="00686101" w:rsidP="00686101">
      <w:pPr>
        <w:numPr>
          <w:ilvl w:val="0"/>
          <w:numId w:val="1"/>
        </w:numPr>
        <w:shd w:val="clear" w:color="auto" w:fill="190F3C"/>
        <w:spacing w:before="100" w:beforeAutospacing="1" w:after="225" w:line="240" w:lineRule="auto"/>
        <w:ind w:left="0"/>
        <w:rPr>
          <w:rFonts w:ascii="Arial" w:hAnsi="Arial" w:cs="Arial"/>
          <w:b/>
          <w:bCs/>
          <w:color w:val="FFFFFF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FFFFFF"/>
          <w:sz w:val="27"/>
          <w:szCs w:val="27"/>
        </w:rPr>
        <w:t>Location:</w:t>
      </w:r>
      <w:r>
        <w:rPr>
          <w:rFonts w:ascii="Arial" w:hAnsi="Arial" w:cs="Arial"/>
          <w:color w:val="FFFFFF"/>
          <w:sz w:val="23"/>
          <w:szCs w:val="23"/>
        </w:rPr>
        <w:t>Houston</w:t>
      </w:r>
      <w:proofErr w:type="spellEnd"/>
      <w:r>
        <w:rPr>
          <w:rFonts w:ascii="Arial" w:hAnsi="Arial" w:cs="Arial"/>
          <w:color w:val="FFFFFF"/>
          <w:sz w:val="23"/>
          <w:szCs w:val="23"/>
        </w:rPr>
        <w:t>, Texas</w:t>
      </w:r>
    </w:p>
    <w:p w:rsidR="00686101" w:rsidRDefault="00686101" w:rsidP="00686101">
      <w:pPr>
        <w:numPr>
          <w:ilvl w:val="0"/>
          <w:numId w:val="1"/>
        </w:numPr>
        <w:shd w:val="clear" w:color="auto" w:fill="190F3C"/>
        <w:spacing w:before="100" w:beforeAutospacing="1" w:after="225" w:line="240" w:lineRule="auto"/>
        <w:ind w:left="0"/>
        <w:rPr>
          <w:rFonts w:ascii="Arial" w:hAnsi="Arial" w:cs="Arial"/>
          <w:b/>
          <w:bCs/>
          <w:color w:val="FFFFFF"/>
          <w:sz w:val="27"/>
          <w:szCs w:val="27"/>
        </w:rPr>
      </w:pPr>
      <w:r>
        <w:rPr>
          <w:rFonts w:ascii="Arial" w:hAnsi="Arial" w:cs="Arial"/>
          <w:b/>
          <w:bCs/>
          <w:color w:val="FFFFFF"/>
          <w:sz w:val="27"/>
          <w:szCs w:val="27"/>
        </w:rPr>
        <w:t>Call Us:</w:t>
      </w:r>
      <w:hyperlink r:id="rId5" w:history="1">
        <w:r>
          <w:rPr>
            <w:rStyle w:val="Hyperlink"/>
            <w:rFonts w:ascii="Arial" w:hAnsi="Arial" w:cs="Arial"/>
            <w:color w:val="FFFFFF"/>
            <w:sz w:val="23"/>
            <w:szCs w:val="23"/>
          </w:rPr>
          <w:t>(832) 509-1997</w:t>
        </w:r>
      </w:hyperlink>
    </w:p>
    <w:p w:rsidR="00686101" w:rsidRDefault="00686101" w:rsidP="00686101">
      <w:pPr>
        <w:numPr>
          <w:ilvl w:val="0"/>
          <w:numId w:val="1"/>
        </w:numPr>
        <w:shd w:val="clear" w:color="auto" w:fill="190F3C"/>
        <w:spacing w:before="100" w:beforeAutospacing="1" w:after="0" w:line="240" w:lineRule="auto"/>
        <w:ind w:left="0"/>
        <w:rPr>
          <w:rFonts w:ascii="Arial" w:hAnsi="Arial" w:cs="Arial"/>
          <w:b/>
          <w:bCs/>
          <w:color w:val="FFFFFF"/>
          <w:sz w:val="27"/>
          <w:szCs w:val="27"/>
        </w:rPr>
      </w:pPr>
      <w:r>
        <w:rPr>
          <w:rFonts w:ascii="Arial" w:hAnsi="Arial" w:cs="Arial"/>
          <w:b/>
          <w:bCs/>
          <w:color w:val="FFFFFF"/>
          <w:sz w:val="27"/>
          <w:szCs w:val="27"/>
        </w:rPr>
        <w:t>Email Us:</w:t>
      </w:r>
      <w:hyperlink r:id="rId6" w:history="1">
        <w:r>
          <w:rPr>
            <w:rStyle w:val="Hyperlink"/>
            <w:rFonts w:ascii="Arial" w:hAnsi="Arial" w:cs="Arial"/>
            <w:color w:val="FFFFFF"/>
            <w:sz w:val="23"/>
            <w:szCs w:val="23"/>
          </w:rPr>
          <w:t>choosemypower@outlook.com</w:t>
        </w:r>
      </w:hyperlink>
    </w:p>
    <w:p w:rsidR="00686101" w:rsidRDefault="00686101" w:rsidP="00686101">
      <w:pPr>
        <w:pStyle w:val="ListParagraph"/>
        <w:numPr>
          <w:ilvl w:val="0"/>
          <w:numId w:val="1"/>
        </w:numPr>
      </w:pPr>
      <w:r w:rsidRPr="00686101">
        <w:rPr>
          <w:rFonts w:ascii="Arial" w:hAnsi="Arial" w:cs="Arial"/>
          <w:b/>
          <w:bCs/>
          <w:color w:val="FF7800"/>
          <w:sz w:val="21"/>
          <w:szCs w:val="21"/>
        </w:rPr>
        <w:t>Contact Us to Save</w:t>
      </w:r>
    </w:p>
    <w:p w:rsidR="00686101" w:rsidRDefault="00686101" w:rsidP="00686101">
      <w:pPr>
        <w:pStyle w:val="Heading1"/>
        <w:rPr>
          <w:sz w:val="23"/>
          <w:szCs w:val="23"/>
        </w:rPr>
      </w:pPr>
      <w:bookmarkStart w:id="0" w:name="_GoBack"/>
      <w:bookmarkEnd w:id="0"/>
      <w:r>
        <w:rPr>
          <w:sz w:val="23"/>
          <w:szCs w:val="23"/>
        </w:rPr>
        <w:t>Getting a better energy rate for your business has always been challenging. Choose My Power LLC can gather both a business gas quote and a business electricity quote from a range of suppliers for you.</w:t>
      </w:r>
    </w:p>
    <w:p w:rsidR="00686101" w:rsidRPr="00686101" w:rsidRDefault="00686101" w:rsidP="00686101">
      <w:pPr>
        <w:pStyle w:val="Heading1"/>
        <w:rPr>
          <w:sz w:val="23"/>
          <w:szCs w:val="23"/>
        </w:rPr>
      </w:pPr>
      <w:r>
        <w:rPr>
          <w:sz w:val="23"/>
          <w:szCs w:val="23"/>
        </w:rPr>
        <w:t>Call us at (832) 509-1997 or send an email to choosemypower@outlook.com to get a custom quote from Choose My Power LLC. We will get back to you with the best energy rate as soon as possible.</w:t>
      </w:r>
    </w:p>
    <w:sectPr w:rsidR="00686101" w:rsidRPr="0068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622CB"/>
    <w:multiLevelType w:val="multilevel"/>
    <w:tmpl w:val="E9A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01"/>
    <w:rsid w:val="00686101"/>
    <w:rsid w:val="00D0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D5C04-E752-4245-9837-86134244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6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1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86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610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61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6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oosemypower@outlook.com" TargetMode="External"/><Relationship Id="rId5" Type="http://schemas.openxmlformats.org/officeDocument/2006/relationships/hyperlink" Target="tel:(832)%20509-19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Aksystems</dc:creator>
  <cp:keywords/>
  <dc:description/>
  <cp:lastModifiedBy>Aksystems</cp:lastModifiedBy>
  <cp:revision>1</cp:revision>
  <dcterms:created xsi:type="dcterms:W3CDTF">2023-10-04T04:30:00Z</dcterms:created>
  <dcterms:modified xsi:type="dcterms:W3CDTF">2023-10-04T04:31:00Z</dcterms:modified>
</cp:coreProperties>
</file>